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B3A54" w14:textId="4450D514" w:rsidR="003569BF" w:rsidRPr="00D60A15" w:rsidRDefault="00D60A15" w:rsidP="00D60A15">
      <w:pPr>
        <w:pStyle w:val="MarginText"/>
        <w:jc w:val="center"/>
        <w:rPr>
          <w:rFonts w:ascii="Arial" w:hAnsi="Arial" w:cs="Arial"/>
          <w:b/>
          <w:sz w:val="36"/>
        </w:rPr>
      </w:pPr>
      <w:r w:rsidRPr="00D60A15">
        <w:rPr>
          <w:rFonts w:ascii="Arial" w:hAnsi="Arial" w:cs="Arial"/>
          <w:b/>
          <w:sz w:val="36"/>
        </w:rPr>
        <w:t xml:space="preserve">ID </w:t>
      </w:r>
      <w:r w:rsidR="00063454">
        <w:rPr>
          <w:rFonts w:ascii="Arial" w:hAnsi="Arial" w:cs="Arial"/>
          <w:b/>
          <w:sz w:val="36"/>
        </w:rPr>
        <w:t>4962792</w:t>
      </w:r>
      <w:r w:rsidRPr="00D60A15">
        <w:rPr>
          <w:rFonts w:ascii="Arial" w:hAnsi="Arial" w:cs="Arial"/>
          <w:b/>
          <w:sz w:val="36"/>
        </w:rPr>
        <w:t xml:space="preserve"> NI Public Sector Payment Cards</w:t>
      </w:r>
    </w:p>
    <w:p w14:paraId="10DD3DBC" w14:textId="77777777" w:rsidR="003569BF" w:rsidRPr="00560B1E" w:rsidRDefault="00D60A15" w:rsidP="00D60A15">
      <w:pPr>
        <w:pStyle w:val="MarginText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Participating Bodies (</w:t>
      </w:r>
      <w:r w:rsidR="00560B1E" w:rsidRPr="00560B1E">
        <w:rPr>
          <w:rFonts w:ascii="Arial" w:hAnsi="Arial" w:cs="Arial"/>
          <w:b/>
          <w:sz w:val="36"/>
        </w:rPr>
        <w:t>Cluster Members</w:t>
      </w:r>
      <w:r>
        <w:rPr>
          <w:rFonts w:ascii="Arial" w:hAnsi="Arial" w:cs="Arial"/>
          <w:b/>
          <w:sz w:val="36"/>
        </w:rPr>
        <w:t>)</w:t>
      </w:r>
    </w:p>
    <w:tbl>
      <w:tblPr>
        <w:tblW w:w="949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A96E39" w:rsidRPr="003336E8" w14:paraId="59CDCE4C" w14:textId="77777777" w:rsidTr="00A96E39">
        <w:trPr>
          <w:trHeight w:val="615"/>
        </w:trPr>
        <w:tc>
          <w:tcPr>
            <w:tcW w:w="9498" w:type="dxa"/>
            <w:shd w:val="clear" w:color="auto" w:fill="C6D9F1" w:themeFill="text2" w:themeFillTint="33"/>
            <w:hideMark/>
          </w:tcPr>
          <w:p w14:paraId="1B13987E" w14:textId="77777777" w:rsidR="00A96E39" w:rsidRPr="003336E8" w:rsidRDefault="00A96E39" w:rsidP="001139B1">
            <w:pPr>
              <w:spacing w:after="0"/>
              <w:ind w:left="0"/>
              <w:jc w:val="left"/>
              <w:rPr>
                <w:b/>
                <w:color w:val="000000"/>
                <w:sz w:val="24"/>
                <w:szCs w:val="24"/>
              </w:rPr>
            </w:pPr>
            <w:r w:rsidRPr="003336E8">
              <w:rPr>
                <w:b/>
                <w:color w:val="000000"/>
                <w:sz w:val="24"/>
                <w:szCs w:val="24"/>
              </w:rPr>
              <w:t>Name of Cluster Member</w:t>
            </w:r>
          </w:p>
        </w:tc>
      </w:tr>
      <w:tr w:rsidR="00A96E39" w:rsidRPr="00753F01" w14:paraId="7DFB6AD7" w14:textId="77777777" w:rsidTr="00A96E39">
        <w:trPr>
          <w:trHeight w:val="645"/>
        </w:trPr>
        <w:tc>
          <w:tcPr>
            <w:tcW w:w="9498" w:type="dxa"/>
            <w:shd w:val="clear" w:color="auto" w:fill="FFFFFF" w:themeFill="background1"/>
            <w:hideMark/>
          </w:tcPr>
          <w:p w14:paraId="4770201C" w14:textId="77777777" w:rsidR="00A96E39" w:rsidRPr="003E4FAF" w:rsidRDefault="00A96E39" w:rsidP="001139B1">
            <w:pPr>
              <w:spacing w:after="0"/>
              <w:ind w:left="0"/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E4FAF">
              <w:rPr>
                <w:b/>
                <w:bCs/>
                <w:color w:val="000000" w:themeColor="text1"/>
                <w:sz w:val="24"/>
                <w:szCs w:val="24"/>
              </w:rPr>
              <w:t>Department of Agriculture, Environment and Rural Affairs – DAERA</w:t>
            </w:r>
          </w:p>
          <w:p w14:paraId="338CBE98" w14:textId="77777777" w:rsidR="00A96E39" w:rsidRPr="003E4FAF" w:rsidRDefault="00A96E39" w:rsidP="001139B1">
            <w:pPr>
              <w:spacing w:after="0"/>
              <w:ind w:left="0"/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978A0B1" w14:textId="77777777" w:rsidR="00A96E39" w:rsidRPr="003E4FAF" w:rsidRDefault="00A96E39" w:rsidP="001139B1">
            <w:pPr>
              <w:spacing w:after="0"/>
              <w:ind w:left="0"/>
              <w:jc w:val="left"/>
              <w:rPr>
                <w:color w:val="000000" w:themeColor="text1"/>
                <w:sz w:val="24"/>
                <w:szCs w:val="24"/>
              </w:rPr>
            </w:pPr>
            <w:r w:rsidRPr="003E4FAF">
              <w:rPr>
                <w:color w:val="000000" w:themeColor="text1"/>
                <w:sz w:val="24"/>
                <w:szCs w:val="24"/>
              </w:rPr>
              <w:t>Note this includes the following executive agencies who sit within the core Department:</w:t>
            </w:r>
          </w:p>
          <w:p w14:paraId="63B9671D" w14:textId="77777777" w:rsidR="00A96E39" w:rsidRPr="003E4FAF" w:rsidRDefault="00A96E39" w:rsidP="00A96E39">
            <w:pPr>
              <w:pStyle w:val="ListParagraph"/>
              <w:numPr>
                <w:ilvl w:val="0"/>
                <w:numId w:val="27"/>
              </w:numPr>
              <w:rPr>
                <w:rFonts w:ascii="Arial" w:eastAsia="Times New Roman" w:hAnsi="Arial" w:cs="Arial"/>
                <w:color w:val="000000" w:themeColor="text1"/>
                <w:lang w:eastAsia="en-US"/>
              </w:rPr>
            </w:pPr>
            <w:r w:rsidRPr="003E4FAF">
              <w:rPr>
                <w:rFonts w:ascii="Arial" w:eastAsia="Times New Roman" w:hAnsi="Arial" w:cs="Arial"/>
                <w:color w:val="000000" w:themeColor="text1"/>
                <w:lang w:eastAsia="en-US"/>
              </w:rPr>
              <w:t>Forest Service</w:t>
            </w:r>
          </w:p>
          <w:p w14:paraId="5AB5A1F2" w14:textId="77777777" w:rsidR="00A96E39" w:rsidRPr="003E4FAF" w:rsidRDefault="00A96E39" w:rsidP="00A96E39">
            <w:pPr>
              <w:pStyle w:val="ListParagraph"/>
              <w:numPr>
                <w:ilvl w:val="0"/>
                <w:numId w:val="27"/>
              </w:numPr>
              <w:rPr>
                <w:rFonts w:ascii="Arial" w:eastAsia="Times New Roman" w:hAnsi="Arial" w:cs="Arial"/>
                <w:color w:val="000000" w:themeColor="text1"/>
                <w:lang w:eastAsia="en-US"/>
              </w:rPr>
            </w:pPr>
            <w:r w:rsidRPr="003E4FAF">
              <w:rPr>
                <w:rFonts w:ascii="Arial" w:eastAsia="Times New Roman" w:hAnsi="Arial" w:cs="Arial"/>
                <w:color w:val="000000" w:themeColor="text1"/>
                <w:lang w:eastAsia="en-US"/>
              </w:rPr>
              <w:t>Northern Ireland Environment Agency (NIEA)</w:t>
            </w:r>
          </w:p>
          <w:p w14:paraId="051295A9" w14:textId="77777777" w:rsidR="00A96E39" w:rsidRPr="003E4FAF" w:rsidRDefault="00A96E39" w:rsidP="00A96E39">
            <w:pPr>
              <w:pStyle w:val="ListParagraph"/>
              <w:numPr>
                <w:ilvl w:val="0"/>
                <w:numId w:val="27"/>
              </w:numPr>
              <w:rPr>
                <w:rFonts w:ascii="Arial" w:eastAsia="Times New Roman" w:hAnsi="Arial" w:cs="Arial"/>
                <w:color w:val="000000" w:themeColor="text1"/>
                <w:lang w:eastAsia="en-US"/>
              </w:rPr>
            </w:pPr>
            <w:r w:rsidRPr="003E4FAF">
              <w:rPr>
                <w:rFonts w:ascii="Arial" w:eastAsia="Times New Roman" w:hAnsi="Arial" w:cs="Arial"/>
                <w:color w:val="000000" w:themeColor="text1"/>
                <w:lang w:eastAsia="en-US"/>
              </w:rPr>
              <w:t>Agri-Food Strategy Board</w:t>
            </w:r>
          </w:p>
          <w:p w14:paraId="35043895" w14:textId="77777777" w:rsidR="00A96E39" w:rsidRPr="003E4FAF" w:rsidRDefault="00A96E39" w:rsidP="00A96E39">
            <w:pPr>
              <w:pStyle w:val="ListParagraph"/>
              <w:numPr>
                <w:ilvl w:val="0"/>
                <w:numId w:val="27"/>
              </w:numPr>
              <w:rPr>
                <w:rFonts w:eastAsia="Times New Roman"/>
                <w:b/>
                <w:bCs/>
                <w:color w:val="000000" w:themeColor="text1"/>
              </w:rPr>
            </w:pPr>
            <w:r w:rsidRPr="003E4FAF">
              <w:rPr>
                <w:rFonts w:ascii="Arial" w:eastAsia="Times New Roman" w:hAnsi="Arial" w:cs="Arial"/>
                <w:color w:val="000000" w:themeColor="text1"/>
                <w:lang w:eastAsia="en-US"/>
              </w:rPr>
              <w:t>College of Agriculture, Food and Rural Enterprise (CAFRE)</w:t>
            </w:r>
          </w:p>
        </w:tc>
      </w:tr>
      <w:tr w:rsidR="00A96E39" w:rsidRPr="00753F01" w14:paraId="4EAF182C" w14:textId="77777777" w:rsidTr="008A3D4E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313EBB95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 w:themeColor="text1"/>
                <w:sz w:val="24"/>
                <w:szCs w:val="24"/>
              </w:rPr>
            </w:pPr>
            <w:r w:rsidRPr="003E4FAF">
              <w:rPr>
                <w:color w:val="000000" w:themeColor="text1"/>
                <w:sz w:val="24"/>
                <w:szCs w:val="24"/>
              </w:rPr>
              <w:t>Agri-Food and Biosciences Institute (AFBI)</w:t>
            </w:r>
          </w:p>
        </w:tc>
      </w:tr>
      <w:tr w:rsidR="00A96E39" w:rsidRPr="003E4FAF" w14:paraId="4922EA97" w14:textId="77777777" w:rsidTr="00A96E39">
        <w:trPr>
          <w:trHeight w:val="315"/>
        </w:trPr>
        <w:tc>
          <w:tcPr>
            <w:tcW w:w="9498" w:type="dxa"/>
            <w:shd w:val="clear" w:color="auto" w:fill="FFFFFF" w:themeFill="background1"/>
            <w:hideMark/>
          </w:tcPr>
          <w:p w14:paraId="2E3F300B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 xml:space="preserve">Loughs Agency </w:t>
            </w:r>
          </w:p>
        </w:tc>
      </w:tr>
      <w:tr w:rsidR="00A96E39" w:rsidRPr="003E4FAF" w14:paraId="04BCE58E" w14:textId="77777777" w:rsidTr="008A3D4E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5B8E7F77" w14:textId="77777777" w:rsidR="00A96E39" w:rsidRPr="003E4FAF" w:rsidRDefault="00A96E39" w:rsidP="001139B1">
            <w:pPr>
              <w:spacing w:after="0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E4FAF">
              <w:rPr>
                <w:b/>
                <w:bCs/>
                <w:color w:val="000000"/>
                <w:sz w:val="24"/>
                <w:szCs w:val="24"/>
              </w:rPr>
              <w:t>Department for Communities - DfC</w:t>
            </w:r>
          </w:p>
        </w:tc>
      </w:tr>
      <w:tr w:rsidR="00A96E39" w:rsidRPr="003E4FAF" w14:paraId="0A1E5295" w14:textId="77777777" w:rsidTr="008A3D4E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5DBF2C96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>Arts Council of Northern Ireland</w:t>
            </w:r>
          </w:p>
        </w:tc>
      </w:tr>
      <w:tr w:rsidR="00A96E39" w:rsidRPr="003E4FAF" w14:paraId="2D9BC955" w14:textId="77777777" w:rsidTr="008A3D4E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4852DAAC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 xml:space="preserve">Northern Ireland Commissioner for Children and Young People (NICCY) </w:t>
            </w:r>
          </w:p>
        </w:tc>
      </w:tr>
      <w:tr w:rsidR="00A96E39" w:rsidRPr="003E4FAF" w14:paraId="095F542A" w14:textId="77777777" w:rsidTr="008A3D4E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4C879B58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>Commissioner for Older People for Northern Ireland (COPNI)</w:t>
            </w:r>
          </w:p>
        </w:tc>
      </w:tr>
      <w:tr w:rsidR="00A96E39" w:rsidRPr="003E4FAF" w14:paraId="2EA5752E" w14:textId="77777777" w:rsidTr="00A96E39">
        <w:trPr>
          <w:trHeight w:val="315"/>
        </w:trPr>
        <w:tc>
          <w:tcPr>
            <w:tcW w:w="9498" w:type="dxa"/>
            <w:shd w:val="clear" w:color="auto" w:fill="FFFFFF" w:themeFill="background1"/>
            <w:hideMark/>
          </w:tcPr>
          <w:p w14:paraId="292C96E4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 xml:space="preserve">National Museums Northern Ireland (NMNI) </w:t>
            </w:r>
          </w:p>
        </w:tc>
      </w:tr>
      <w:tr w:rsidR="00A96E39" w:rsidRPr="003E4FAF" w14:paraId="7252EFD0" w14:textId="77777777" w:rsidTr="008A3D4E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1C8D4313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>Northern Ireland Housing Executive (NIHE)</w:t>
            </w:r>
          </w:p>
        </w:tc>
      </w:tr>
      <w:tr w:rsidR="00A96E39" w:rsidRPr="003E4FAF" w14:paraId="56CF5AE2" w14:textId="77777777" w:rsidTr="00A96E39">
        <w:trPr>
          <w:trHeight w:val="315"/>
        </w:trPr>
        <w:tc>
          <w:tcPr>
            <w:tcW w:w="9498" w:type="dxa"/>
            <w:shd w:val="clear" w:color="auto" w:fill="FFFFFF" w:themeFill="background1"/>
            <w:hideMark/>
          </w:tcPr>
          <w:p w14:paraId="72C6FC70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 xml:space="preserve">Northern Ireland Library Authority -Libraries NI </w:t>
            </w:r>
          </w:p>
        </w:tc>
      </w:tr>
      <w:tr w:rsidR="00A96E39" w:rsidRPr="003E4FAF" w14:paraId="506A7F03" w14:textId="77777777" w:rsidTr="008A3D4E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6BDE763A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 xml:space="preserve">Northern Ireland Local Government Officers’ Superannuation Committee (NILGOSC) </w:t>
            </w:r>
          </w:p>
        </w:tc>
      </w:tr>
      <w:tr w:rsidR="00A96E39" w:rsidRPr="003E4FAF" w14:paraId="6ED5B64D" w14:textId="77777777" w:rsidTr="008A3D4E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20977E51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>Northern Ireland Museums Council</w:t>
            </w:r>
          </w:p>
        </w:tc>
      </w:tr>
      <w:tr w:rsidR="00A96E39" w:rsidRPr="003E4FAF" w14:paraId="2AFA8242" w14:textId="77777777" w:rsidTr="008A3D4E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17BF8FC0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sz w:val="24"/>
                <w:szCs w:val="24"/>
              </w:rPr>
            </w:pPr>
            <w:r w:rsidRPr="003E4FAF">
              <w:rPr>
                <w:sz w:val="24"/>
                <w:szCs w:val="24"/>
              </w:rPr>
              <w:t>Ulster-Scots Agency</w:t>
            </w:r>
          </w:p>
        </w:tc>
      </w:tr>
      <w:tr w:rsidR="00A96E39" w:rsidRPr="003E4FAF" w14:paraId="7C7DF444" w14:textId="77777777" w:rsidTr="008A3D4E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6763D8B8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>Sport NI</w:t>
            </w:r>
          </w:p>
        </w:tc>
      </w:tr>
      <w:tr w:rsidR="00A96E39" w:rsidRPr="003E4FAF" w14:paraId="294956B0" w14:textId="77777777" w:rsidTr="00A96E39">
        <w:trPr>
          <w:trHeight w:val="315"/>
        </w:trPr>
        <w:tc>
          <w:tcPr>
            <w:tcW w:w="9498" w:type="dxa"/>
            <w:shd w:val="clear" w:color="auto" w:fill="FFFFFF" w:themeFill="background1"/>
            <w:hideMark/>
          </w:tcPr>
          <w:p w14:paraId="0710C45A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>Ulster Supported Employment Limited (USEL)</w:t>
            </w:r>
          </w:p>
        </w:tc>
      </w:tr>
      <w:tr w:rsidR="00A96E39" w:rsidRPr="003E4FAF" w14:paraId="7EBA3B19" w14:textId="77777777" w:rsidTr="008A3D4E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7D8F54EE" w14:textId="77777777" w:rsidR="00A96E39" w:rsidRPr="003E4FAF" w:rsidRDefault="00A96E39" w:rsidP="001139B1">
            <w:pPr>
              <w:spacing w:after="0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E4FAF">
              <w:rPr>
                <w:b/>
                <w:bCs/>
                <w:color w:val="000000"/>
                <w:sz w:val="24"/>
                <w:szCs w:val="24"/>
              </w:rPr>
              <w:t>Department of Education - DE</w:t>
            </w:r>
          </w:p>
        </w:tc>
      </w:tr>
      <w:tr w:rsidR="00A96E39" w:rsidRPr="003E4FAF" w14:paraId="6EF83C25" w14:textId="77777777" w:rsidTr="008A3D4E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497A2C09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 xml:space="preserve">Comhairle </w:t>
            </w:r>
            <w:proofErr w:type="spellStart"/>
            <w:r w:rsidRPr="003E4FAF">
              <w:rPr>
                <w:color w:val="000000"/>
                <w:sz w:val="24"/>
                <w:szCs w:val="24"/>
              </w:rPr>
              <w:t>na</w:t>
            </w:r>
            <w:proofErr w:type="spellEnd"/>
            <w:r w:rsidRPr="003E4F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FAF">
              <w:rPr>
                <w:color w:val="000000"/>
                <w:sz w:val="24"/>
                <w:szCs w:val="24"/>
              </w:rPr>
              <w:t>Gaelscolaiochta</w:t>
            </w:r>
            <w:proofErr w:type="spellEnd"/>
            <w:r w:rsidRPr="003E4FAF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E4FAF">
              <w:rPr>
                <w:color w:val="000000"/>
                <w:sz w:val="24"/>
                <w:szCs w:val="24"/>
              </w:rPr>
              <w:t>CnaG</w:t>
            </w:r>
            <w:proofErr w:type="spellEnd"/>
            <w:r w:rsidRPr="003E4FAF">
              <w:rPr>
                <w:color w:val="000000"/>
                <w:sz w:val="24"/>
                <w:szCs w:val="24"/>
              </w:rPr>
              <w:t>)</w:t>
            </w:r>
          </w:p>
        </w:tc>
      </w:tr>
      <w:tr w:rsidR="00A96E39" w:rsidRPr="003E4FAF" w14:paraId="57392ED5" w14:textId="77777777" w:rsidTr="008A3D4E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44284057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>Council for Catholic Maintained Schools (CCMS)</w:t>
            </w:r>
          </w:p>
        </w:tc>
      </w:tr>
      <w:tr w:rsidR="00A96E39" w:rsidRPr="003E4FAF" w14:paraId="26B96AC4" w14:textId="77777777" w:rsidTr="008A3D4E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47C68A6E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>Council for the Curriculum, Examinations and Assessment (CCEA)</w:t>
            </w:r>
          </w:p>
        </w:tc>
      </w:tr>
      <w:tr w:rsidR="00A96E39" w:rsidRPr="003E4FAF" w14:paraId="19FCFCDC" w14:textId="77777777" w:rsidTr="008A3D4E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32419BA6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>Education Authority</w:t>
            </w:r>
          </w:p>
        </w:tc>
      </w:tr>
      <w:tr w:rsidR="00A96E39" w:rsidRPr="003E4FAF" w14:paraId="73C035DA" w14:textId="77777777" w:rsidTr="008A3D4E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197D3753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>General Teaching Council for Northern Ireland (GTCNI)</w:t>
            </w:r>
          </w:p>
        </w:tc>
      </w:tr>
      <w:tr w:rsidR="00A96E39" w:rsidRPr="003E4FAF" w14:paraId="16ACB064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2FDEF012" w14:textId="77777777" w:rsidR="00A96E39" w:rsidRPr="003E4FAF" w:rsidRDefault="00A96E39" w:rsidP="001139B1">
            <w:pPr>
              <w:spacing w:after="0"/>
              <w:ind w:left="0"/>
              <w:jc w:val="left"/>
              <w:rPr>
                <w:b/>
                <w:bCs/>
                <w:sz w:val="24"/>
                <w:szCs w:val="24"/>
              </w:rPr>
            </w:pPr>
            <w:r w:rsidRPr="003E4FAF">
              <w:rPr>
                <w:b/>
                <w:bCs/>
                <w:sz w:val="24"/>
                <w:szCs w:val="24"/>
              </w:rPr>
              <w:t>Department for the Economy - DfE</w:t>
            </w:r>
          </w:p>
        </w:tc>
      </w:tr>
      <w:tr w:rsidR="00A96E39" w:rsidRPr="003E4FAF" w14:paraId="2FE4E387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79F7BB99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>Belfast Metropolitan College</w:t>
            </w:r>
          </w:p>
        </w:tc>
      </w:tr>
      <w:tr w:rsidR="00A96E39" w:rsidRPr="003E4FAF" w14:paraId="534165B8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7AF99120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>Construction Industry Training Board Northern Ireland (CITB NI)</w:t>
            </w:r>
          </w:p>
        </w:tc>
      </w:tr>
      <w:tr w:rsidR="00A96E39" w:rsidRPr="003E4FAF" w14:paraId="7C797534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0EE82FAB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>Consumer Council for Northern Ireland</w:t>
            </w:r>
          </w:p>
        </w:tc>
      </w:tr>
      <w:tr w:rsidR="00A96E39" w:rsidRPr="003E4FAF" w14:paraId="3AAEB8C2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5A925409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>Invest Northern Ireland</w:t>
            </w:r>
          </w:p>
        </w:tc>
      </w:tr>
      <w:tr w:rsidR="00A96E39" w:rsidRPr="003E4FAF" w14:paraId="77F692AC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5BF2BBFF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>Labour Relations Agency (LRA)</w:t>
            </w:r>
          </w:p>
          <w:p w14:paraId="7F47939B" w14:textId="408D08C5" w:rsidR="00A96E39" w:rsidRPr="003E4FAF" w:rsidRDefault="00A96E39" w:rsidP="001139B1">
            <w:pPr>
              <w:spacing w:after="0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A96E39" w:rsidRPr="003E4FAF" w14:paraId="61010D52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4965C9F1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>Northern Ireland Screen</w:t>
            </w:r>
          </w:p>
        </w:tc>
      </w:tr>
      <w:tr w:rsidR="00A96E39" w:rsidRPr="003E4FAF" w14:paraId="56B606AE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0068FCC7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>Northern Regional College</w:t>
            </w:r>
          </w:p>
        </w:tc>
      </w:tr>
      <w:tr w:rsidR="00A96E39" w:rsidRPr="003E4FAF" w14:paraId="302CC81E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202B1762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3E4FAF">
              <w:rPr>
                <w:color w:val="000000"/>
                <w:sz w:val="24"/>
                <w:szCs w:val="24"/>
              </w:rPr>
              <w:t>North West</w:t>
            </w:r>
            <w:proofErr w:type="gramEnd"/>
            <w:r w:rsidRPr="003E4FAF">
              <w:rPr>
                <w:color w:val="000000"/>
                <w:sz w:val="24"/>
                <w:szCs w:val="24"/>
              </w:rPr>
              <w:t xml:space="preserve"> Regional College</w:t>
            </w:r>
          </w:p>
        </w:tc>
      </w:tr>
      <w:tr w:rsidR="00A96E39" w:rsidRPr="003E4FAF" w14:paraId="1F11FBEE" w14:textId="77777777" w:rsidTr="00A96E39">
        <w:trPr>
          <w:trHeight w:val="315"/>
        </w:trPr>
        <w:tc>
          <w:tcPr>
            <w:tcW w:w="9498" w:type="dxa"/>
            <w:shd w:val="clear" w:color="auto" w:fill="FFFFFF" w:themeFill="background1"/>
            <w:hideMark/>
          </w:tcPr>
          <w:p w14:paraId="4106059C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3E4FAF">
              <w:rPr>
                <w:color w:val="000000"/>
                <w:sz w:val="24"/>
                <w:szCs w:val="24"/>
              </w:rPr>
              <w:t>South Eastern</w:t>
            </w:r>
            <w:proofErr w:type="gramEnd"/>
            <w:r w:rsidRPr="003E4FAF">
              <w:rPr>
                <w:color w:val="000000"/>
                <w:sz w:val="24"/>
                <w:szCs w:val="24"/>
              </w:rPr>
              <w:t xml:space="preserve"> Regional College</w:t>
            </w:r>
          </w:p>
        </w:tc>
      </w:tr>
      <w:tr w:rsidR="00A96E39" w:rsidRPr="003E4FAF" w14:paraId="1A064479" w14:textId="77777777" w:rsidTr="00A96E39">
        <w:trPr>
          <w:trHeight w:val="315"/>
        </w:trPr>
        <w:tc>
          <w:tcPr>
            <w:tcW w:w="9498" w:type="dxa"/>
            <w:shd w:val="clear" w:color="auto" w:fill="FFFFFF" w:themeFill="background1"/>
            <w:hideMark/>
          </w:tcPr>
          <w:p w14:paraId="0FFA8D2A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>Southern Regional College</w:t>
            </w:r>
          </w:p>
        </w:tc>
      </w:tr>
      <w:tr w:rsidR="00A96E39" w:rsidRPr="003E4FAF" w14:paraId="57E26CE5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7D7DA2FB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3E4FAF">
              <w:rPr>
                <w:color w:val="000000"/>
                <w:sz w:val="24"/>
                <w:szCs w:val="24"/>
              </w:rPr>
              <w:t>South West</w:t>
            </w:r>
            <w:proofErr w:type="gramEnd"/>
            <w:r w:rsidRPr="003E4FAF">
              <w:rPr>
                <w:color w:val="000000"/>
                <w:sz w:val="24"/>
                <w:szCs w:val="24"/>
              </w:rPr>
              <w:t xml:space="preserve"> College</w:t>
            </w:r>
          </w:p>
        </w:tc>
      </w:tr>
      <w:tr w:rsidR="00A96E39" w:rsidRPr="003E4FAF" w14:paraId="3C2657C8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</w:tcPr>
          <w:p w14:paraId="247874D2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sz w:val="24"/>
                <w:szCs w:val="24"/>
              </w:rPr>
              <w:lastRenderedPageBreak/>
              <w:t>St Marys University College</w:t>
            </w:r>
          </w:p>
        </w:tc>
      </w:tr>
      <w:tr w:rsidR="00A96E39" w:rsidRPr="003E4FAF" w14:paraId="47772411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2602760A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3E4FAF">
              <w:rPr>
                <w:color w:val="000000"/>
                <w:sz w:val="24"/>
                <w:szCs w:val="24"/>
              </w:rPr>
              <w:t>Stranmillis</w:t>
            </w:r>
            <w:proofErr w:type="spellEnd"/>
            <w:r w:rsidRPr="003E4FAF">
              <w:rPr>
                <w:color w:val="000000"/>
                <w:sz w:val="24"/>
                <w:szCs w:val="24"/>
              </w:rPr>
              <w:t xml:space="preserve"> University College</w:t>
            </w:r>
          </w:p>
        </w:tc>
      </w:tr>
      <w:tr w:rsidR="00A96E39" w:rsidRPr="003E4FAF" w14:paraId="256D4E33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40AF7020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>Tourism NI</w:t>
            </w:r>
          </w:p>
        </w:tc>
      </w:tr>
      <w:tr w:rsidR="00A96E39" w:rsidRPr="003E4FAF" w14:paraId="3EE062EA" w14:textId="77777777" w:rsidTr="008A3D4E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6D5DB472" w14:textId="77777777" w:rsidR="00A96E39" w:rsidRPr="003E4FAF" w:rsidRDefault="00A96E39" w:rsidP="001139B1">
            <w:pPr>
              <w:spacing w:after="0"/>
              <w:ind w:left="0"/>
              <w:jc w:val="left"/>
              <w:rPr>
                <w:b/>
                <w:bCs/>
                <w:sz w:val="24"/>
                <w:szCs w:val="24"/>
              </w:rPr>
            </w:pPr>
            <w:r w:rsidRPr="003E4FAF">
              <w:rPr>
                <w:b/>
                <w:bCs/>
                <w:sz w:val="24"/>
                <w:szCs w:val="24"/>
              </w:rPr>
              <w:t>Department of Finance - DoF</w:t>
            </w:r>
          </w:p>
        </w:tc>
      </w:tr>
      <w:tr w:rsidR="00A96E39" w:rsidRPr="003E4FAF" w14:paraId="3B685B0F" w14:textId="77777777" w:rsidTr="008A3D4E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413F7B42" w14:textId="77777777" w:rsidR="00A96E39" w:rsidRPr="003E4FAF" w:rsidRDefault="00A96E39" w:rsidP="001139B1">
            <w:pPr>
              <w:spacing w:after="0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E4FAF">
              <w:rPr>
                <w:b/>
                <w:bCs/>
                <w:color w:val="000000"/>
                <w:sz w:val="24"/>
                <w:szCs w:val="24"/>
              </w:rPr>
              <w:t>Department of Health - DoH</w:t>
            </w:r>
          </w:p>
        </w:tc>
      </w:tr>
      <w:tr w:rsidR="00A96E39" w:rsidRPr="003E4FAF" w14:paraId="40E741E2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2D7A1E40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>Belfast HSC Trust</w:t>
            </w:r>
          </w:p>
        </w:tc>
      </w:tr>
      <w:tr w:rsidR="00A96E39" w:rsidRPr="003E4FAF" w14:paraId="1C15D9E1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02D763A1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>Northern HSC Trust</w:t>
            </w:r>
          </w:p>
        </w:tc>
      </w:tr>
      <w:tr w:rsidR="00A96E39" w:rsidRPr="003E4FAF" w14:paraId="73CEAB0D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0D543DAC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3E4FAF">
              <w:rPr>
                <w:color w:val="000000"/>
                <w:sz w:val="24"/>
                <w:szCs w:val="24"/>
              </w:rPr>
              <w:t>South Eastern</w:t>
            </w:r>
            <w:proofErr w:type="gramEnd"/>
            <w:r w:rsidRPr="003E4FAF">
              <w:rPr>
                <w:color w:val="000000"/>
                <w:sz w:val="24"/>
                <w:szCs w:val="24"/>
              </w:rPr>
              <w:t xml:space="preserve"> HSC Trust</w:t>
            </w:r>
          </w:p>
        </w:tc>
      </w:tr>
      <w:tr w:rsidR="00A96E39" w:rsidRPr="003E4FAF" w14:paraId="3AA0CA5D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5A84FB12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>Southern HSC Trust</w:t>
            </w:r>
          </w:p>
        </w:tc>
      </w:tr>
      <w:tr w:rsidR="00A96E39" w:rsidRPr="003E4FAF" w14:paraId="61C0032A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4580300C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>Western HSC Trust</w:t>
            </w:r>
          </w:p>
        </w:tc>
      </w:tr>
      <w:tr w:rsidR="00A96E39" w:rsidRPr="003E4FAF" w14:paraId="0B3991B1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1E46550D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>Northern Ireland Medical and Dental Training Agency</w:t>
            </w:r>
          </w:p>
        </w:tc>
      </w:tr>
      <w:tr w:rsidR="00A96E39" w:rsidRPr="003E4FAF" w14:paraId="4B5F439C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3A96EF18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 xml:space="preserve">Regional Business Services Organisation (BSO) </w:t>
            </w:r>
          </w:p>
        </w:tc>
      </w:tr>
      <w:tr w:rsidR="00A96E39" w:rsidRPr="003E4FAF" w14:paraId="5786FBFE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20B193FC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 xml:space="preserve">Health and Social Care Regulation and Quality Improvement Authority (RQIA) </w:t>
            </w:r>
          </w:p>
        </w:tc>
      </w:tr>
      <w:tr w:rsidR="00A96E39" w:rsidRPr="003E4FAF" w14:paraId="3322C1DA" w14:textId="77777777" w:rsidTr="00A96E39">
        <w:trPr>
          <w:trHeight w:val="315"/>
        </w:trPr>
        <w:tc>
          <w:tcPr>
            <w:tcW w:w="9498" w:type="dxa"/>
            <w:shd w:val="clear" w:color="auto" w:fill="FFFFFF" w:themeFill="background1"/>
            <w:hideMark/>
          </w:tcPr>
          <w:p w14:paraId="707E2A1E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 xml:space="preserve">Northern Ireland Social Care Council </w:t>
            </w:r>
          </w:p>
        </w:tc>
      </w:tr>
      <w:tr w:rsidR="00A96E39" w:rsidRPr="003E4FAF" w14:paraId="07D75F12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577392E6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 xml:space="preserve">Northern Ireland Practice and Education Council (NIPEC) </w:t>
            </w:r>
          </w:p>
        </w:tc>
      </w:tr>
      <w:tr w:rsidR="00A96E39" w:rsidRPr="003E4FAF" w14:paraId="413A24D1" w14:textId="77777777" w:rsidTr="00A96E39">
        <w:trPr>
          <w:trHeight w:val="315"/>
        </w:trPr>
        <w:tc>
          <w:tcPr>
            <w:tcW w:w="9498" w:type="dxa"/>
            <w:shd w:val="clear" w:color="auto" w:fill="FFFFFF" w:themeFill="background1"/>
            <w:hideMark/>
          </w:tcPr>
          <w:p w14:paraId="6C66DD06" w14:textId="1F0B8E86" w:rsidR="00A96E39" w:rsidRPr="003E4FAF" w:rsidRDefault="00A96E39" w:rsidP="008A3D4E">
            <w:pPr>
              <w:spacing w:after="0"/>
              <w:ind w:left="720"/>
              <w:jc w:val="left"/>
              <w:rPr>
                <w:color w:val="FF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 xml:space="preserve">Northern Ireland Fire and Rescue Service </w:t>
            </w:r>
            <w:r w:rsidRPr="003E4FAF">
              <w:rPr>
                <w:sz w:val="24"/>
                <w:szCs w:val="24"/>
              </w:rPr>
              <w:t>(NIFRS)</w:t>
            </w:r>
          </w:p>
        </w:tc>
      </w:tr>
      <w:tr w:rsidR="00A96E39" w:rsidRPr="003E4FAF" w14:paraId="0CB6F91E" w14:textId="77777777" w:rsidTr="00A96E39">
        <w:trPr>
          <w:trHeight w:val="615"/>
        </w:trPr>
        <w:tc>
          <w:tcPr>
            <w:tcW w:w="9498" w:type="dxa"/>
            <w:shd w:val="clear" w:color="auto" w:fill="FFFFFF" w:themeFill="background1"/>
            <w:hideMark/>
          </w:tcPr>
          <w:p w14:paraId="6EA346A8" w14:textId="77777777" w:rsidR="00A96E39" w:rsidRPr="003E4FAF" w:rsidRDefault="00A96E39" w:rsidP="001139B1">
            <w:pPr>
              <w:spacing w:after="0"/>
              <w:ind w:left="0"/>
              <w:jc w:val="left"/>
              <w:rPr>
                <w:b/>
                <w:bCs/>
                <w:sz w:val="24"/>
                <w:szCs w:val="24"/>
              </w:rPr>
            </w:pPr>
            <w:r w:rsidRPr="003E4FAF">
              <w:rPr>
                <w:b/>
                <w:bCs/>
                <w:sz w:val="24"/>
                <w:szCs w:val="24"/>
              </w:rPr>
              <w:t>Department for Infrastructure – DfI</w:t>
            </w:r>
          </w:p>
          <w:p w14:paraId="08DA87FB" w14:textId="77777777" w:rsidR="00A96E39" w:rsidRPr="003E4FAF" w:rsidRDefault="00A96E39" w:rsidP="001139B1">
            <w:pPr>
              <w:spacing w:after="0"/>
              <w:ind w:left="0"/>
              <w:jc w:val="left"/>
              <w:rPr>
                <w:color w:val="FF0000"/>
                <w:sz w:val="24"/>
                <w:szCs w:val="24"/>
              </w:rPr>
            </w:pPr>
          </w:p>
          <w:p w14:paraId="429F5FDB" w14:textId="77777777" w:rsidR="00A96E39" w:rsidRPr="003E4FAF" w:rsidRDefault="00A96E39" w:rsidP="001139B1">
            <w:pPr>
              <w:spacing w:after="0"/>
              <w:ind w:left="0"/>
              <w:jc w:val="left"/>
              <w:rPr>
                <w:color w:val="000000" w:themeColor="text1"/>
                <w:sz w:val="24"/>
                <w:szCs w:val="24"/>
              </w:rPr>
            </w:pPr>
            <w:r w:rsidRPr="003E4FAF">
              <w:rPr>
                <w:color w:val="000000" w:themeColor="text1"/>
                <w:sz w:val="24"/>
                <w:szCs w:val="24"/>
              </w:rPr>
              <w:t>Note this includes the following executive agencies who sit within the core Department:</w:t>
            </w:r>
          </w:p>
          <w:p w14:paraId="772D2CD2" w14:textId="77777777" w:rsidR="00A96E39" w:rsidRPr="003E4FAF" w:rsidRDefault="00A96E39" w:rsidP="00A96E39">
            <w:pPr>
              <w:pStyle w:val="ListParagraph"/>
              <w:numPr>
                <w:ilvl w:val="0"/>
                <w:numId w:val="28"/>
              </w:numPr>
              <w:rPr>
                <w:rFonts w:ascii="Arial" w:eastAsia="Times New Roman" w:hAnsi="Arial" w:cs="Arial"/>
                <w:color w:val="000000" w:themeColor="text1"/>
                <w:lang w:eastAsia="en-US"/>
              </w:rPr>
            </w:pPr>
            <w:proofErr w:type="spellStart"/>
            <w:r w:rsidRPr="003E4FAF">
              <w:rPr>
                <w:rFonts w:ascii="Arial" w:eastAsia="Times New Roman" w:hAnsi="Arial" w:cs="Arial"/>
                <w:color w:val="000000" w:themeColor="text1"/>
                <w:lang w:eastAsia="en-US"/>
              </w:rPr>
              <w:t>TrafficWatch</w:t>
            </w:r>
            <w:proofErr w:type="spellEnd"/>
            <w:r w:rsidRPr="003E4FAF">
              <w:rPr>
                <w:rFonts w:ascii="Arial" w:eastAsia="Times New Roman" w:hAnsi="Arial" w:cs="Arial"/>
                <w:color w:val="000000" w:themeColor="text1"/>
                <w:lang w:eastAsia="en-US"/>
              </w:rPr>
              <w:t xml:space="preserve"> NI</w:t>
            </w:r>
          </w:p>
          <w:p w14:paraId="1B1D7372" w14:textId="77777777" w:rsidR="00A96E39" w:rsidRPr="003E4FAF" w:rsidRDefault="00A96E39" w:rsidP="00A96E39">
            <w:pPr>
              <w:pStyle w:val="ListParagraph"/>
              <w:numPr>
                <w:ilvl w:val="0"/>
                <w:numId w:val="28"/>
              </w:numPr>
              <w:rPr>
                <w:rFonts w:ascii="Arial" w:eastAsia="Times New Roman" w:hAnsi="Arial" w:cs="Arial"/>
                <w:color w:val="000000" w:themeColor="text1"/>
                <w:lang w:eastAsia="en-US"/>
              </w:rPr>
            </w:pPr>
            <w:r w:rsidRPr="003E4FAF">
              <w:rPr>
                <w:rFonts w:ascii="Arial" w:eastAsia="Times New Roman" w:hAnsi="Arial" w:cs="Arial"/>
                <w:color w:val="000000" w:themeColor="text1"/>
                <w:lang w:eastAsia="en-US"/>
              </w:rPr>
              <w:t>Driver and Vehicle Agency (DVA)</w:t>
            </w:r>
          </w:p>
          <w:p w14:paraId="53E29954" w14:textId="77777777" w:rsidR="00A96E39" w:rsidRPr="003E4FAF" w:rsidRDefault="00A96E39" w:rsidP="00A96E39">
            <w:pPr>
              <w:pStyle w:val="ListParagraph"/>
              <w:numPr>
                <w:ilvl w:val="0"/>
                <w:numId w:val="28"/>
              </w:numPr>
              <w:rPr>
                <w:rFonts w:ascii="Arial" w:eastAsia="Times New Roman" w:hAnsi="Arial" w:cs="Arial"/>
                <w:color w:val="000000" w:themeColor="text1"/>
                <w:lang w:eastAsia="en-US"/>
              </w:rPr>
            </w:pPr>
            <w:r w:rsidRPr="003E4FAF">
              <w:rPr>
                <w:rFonts w:ascii="Arial" w:eastAsia="Times New Roman" w:hAnsi="Arial" w:cs="Arial"/>
                <w:color w:val="000000" w:themeColor="text1"/>
                <w:lang w:eastAsia="en-US"/>
              </w:rPr>
              <w:t>DfI Rivers</w:t>
            </w:r>
          </w:p>
          <w:p w14:paraId="37211F35" w14:textId="77777777" w:rsidR="00A96E39" w:rsidRPr="003E4FAF" w:rsidRDefault="00A96E39" w:rsidP="001139B1">
            <w:pPr>
              <w:spacing w:after="0"/>
              <w:ind w:left="43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A96E39" w:rsidRPr="003E4FAF" w14:paraId="3B13894B" w14:textId="77777777" w:rsidTr="00A96E39">
        <w:trPr>
          <w:trHeight w:val="615"/>
        </w:trPr>
        <w:tc>
          <w:tcPr>
            <w:tcW w:w="9498" w:type="dxa"/>
            <w:shd w:val="clear" w:color="auto" w:fill="FFFFFF" w:themeFill="background1"/>
            <w:hideMark/>
          </w:tcPr>
          <w:p w14:paraId="55DA8455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sz w:val="24"/>
                <w:szCs w:val="24"/>
              </w:rPr>
            </w:pPr>
            <w:r w:rsidRPr="003E4FAF">
              <w:rPr>
                <w:sz w:val="24"/>
                <w:szCs w:val="24"/>
              </w:rPr>
              <w:t>Northern Ireland Water Limited and its subsidiaries NI Water Clear Limited and Northern Ireland Water Alpha Limited</w:t>
            </w:r>
          </w:p>
        </w:tc>
      </w:tr>
      <w:tr w:rsidR="00A96E39" w:rsidRPr="003E4FAF" w14:paraId="0DA4736C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7786E8F8" w14:textId="77777777" w:rsidR="00A96E39" w:rsidRPr="003E4FAF" w:rsidRDefault="00A96E39" w:rsidP="00354377">
            <w:pPr>
              <w:spacing w:after="0"/>
              <w:ind w:left="720"/>
              <w:rPr>
                <w:sz w:val="24"/>
                <w:szCs w:val="24"/>
              </w:rPr>
            </w:pPr>
            <w:r w:rsidRPr="003E4FAF">
              <w:rPr>
                <w:sz w:val="24"/>
                <w:szCs w:val="24"/>
              </w:rPr>
              <w:t>Translink</w:t>
            </w:r>
          </w:p>
        </w:tc>
      </w:tr>
      <w:tr w:rsidR="00A96E39" w:rsidRPr="003E4FAF" w14:paraId="2D2E5AA6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78ECBD7D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>Waterways Ireland</w:t>
            </w:r>
          </w:p>
        </w:tc>
      </w:tr>
      <w:tr w:rsidR="00A96E39" w:rsidRPr="003E4FAF" w14:paraId="73095288" w14:textId="77777777" w:rsidTr="00A96E39">
        <w:trPr>
          <w:trHeight w:val="330"/>
        </w:trPr>
        <w:tc>
          <w:tcPr>
            <w:tcW w:w="9498" w:type="dxa"/>
            <w:shd w:val="clear" w:color="auto" w:fill="FFFFFF" w:themeFill="background1"/>
            <w:hideMark/>
          </w:tcPr>
          <w:p w14:paraId="66585E0E" w14:textId="77777777" w:rsidR="00A96E39" w:rsidRPr="003E4FAF" w:rsidRDefault="00A96E39" w:rsidP="001139B1">
            <w:pPr>
              <w:spacing w:after="0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E4FAF">
              <w:rPr>
                <w:b/>
                <w:bCs/>
                <w:color w:val="000000"/>
                <w:sz w:val="24"/>
                <w:szCs w:val="24"/>
              </w:rPr>
              <w:t>Department of Justice – DoJ</w:t>
            </w:r>
          </w:p>
          <w:p w14:paraId="671D316D" w14:textId="77777777" w:rsidR="00A96E39" w:rsidRPr="003E4FAF" w:rsidRDefault="00A96E39" w:rsidP="001139B1">
            <w:pPr>
              <w:spacing w:after="0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  <w:p w14:paraId="65FE037A" w14:textId="77777777" w:rsidR="00A96E39" w:rsidRPr="003E4FAF" w:rsidRDefault="00A96E39" w:rsidP="001139B1">
            <w:pPr>
              <w:spacing w:after="0"/>
              <w:ind w:left="0"/>
              <w:jc w:val="left"/>
              <w:rPr>
                <w:color w:val="000000" w:themeColor="text1"/>
                <w:sz w:val="24"/>
                <w:szCs w:val="24"/>
              </w:rPr>
            </w:pPr>
            <w:r w:rsidRPr="003E4FAF">
              <w:rPr>
                <w:color w:val="000000" w:themeColor="text1"/>
                <w:sz w:val="24"/>
                <w:szCs w:val="24"/>
              </w:rPr>
              <w:t>Note this includes the following executive agencies who sit within the core Department:</w:t>
            </w:r>
          </w:p>
          <w:p w14:paraId="5CD85A34" w14:textId="77777777" w:rsidR="00A96E39" w:rsidRPr="003E4FAF" w:rsidRDefault="00A96E39" w:rsidP="00A96E39">
            <w:pPr>
              <w:pStyle w:val="ListParagraph"/>
              <w:numPr>
                <w:ilvl w:val="0"/>
                <w:numId w:val="29"/>
              </w:numPr>
              <w:rPr>
                <w:rFonts w:eastAsia="Times New Roman"/>
                <w:color w:val="000000" w:themeColor="text1"/>
              </w:rPr>
            </w:pPr>
            <w:r w:rsidRPr="003E4FAF">
              <w:rPr>
                <w:rFonts w:ascii="Arial" w:eastAsia="Times New Roman" w:hAnsi="Arial" w:cs="Arial"/>
                <w:color w:val="000000" w:themeColor="text1"/>
                <w:lang w:eastAsia="en-US"/>
              </w:rPr>
              <w:t>Compensation Services</w:t>
            </w:r>
          </w:p>
        </w:tc>
      </w:tr>
      <w:tr w:rsidR="00A96E39" w:rsidRPr="003E4FAF" w14:paraId="4A4F8AF8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47B01CD9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sz w:val="24"/>
                <w:szCs w:val="24"/>
              </w:rPr>
            </w:pPr>
            <w:r w:rsidRPr="003E4FAF">
              <w:rPr>
                <w:sz w:val="24"/>
                <w:szCs w:val="24"/>
              </w:rPr>
              <w:t>Forensic Science Northern Ireland (FSNI)</w:t>
            </w:r>
          </w:p>
        </w:tc>
      </w:tr>
      <w:tr w:rsidR="00A96E39" w:rsidRPr="003E4FAF" w14:paraId="7317117B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689339A3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sz w:val="24"/>
                <w:szCs w:val="24"/>
              </w:rPr>
            </w:pPr>
            <w:r w:rsidRPr="003E4FAF">
              <w:rPr>
                <w:sz w:val="24"/>
                <w:szCs w:val="24"/>
              </w:rPr>
              <w:t>Northern Ireland Courts and Tribunals Service (NICTS)</w:t>
            </w:r>
          </w:p>
        </w:tc>
      </w:tr>
      <w:tr w:rsidR="00A96E39" w:rsidRPr="003E4FAF" w14:paraId="32131699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570691C5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sz w:val="24"/>
                <w:szCs w:val="24"/>
              </w:rPr>
            </w:pPr>
            <w:r w:rsidRPr="003E4FAF">
              <w:rPr>
                <w:sz w:val="24"/>
                <w:szCs w:val="24"/>
              </w:rPr>
              <w:t>Northern Ireland Prison Service (NIPS)</w:t>
            </w:r>
          </w:p>
        </w:tc>
      </w:tr>
      <w:tr w:rsidR="00A96E39" w:rsidRPr="003E4FAF" w14:paraId="15F253AA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2156B1DE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sz w:val="24"/>
                <w:szCs w:val="24"/>
              </w:rPr>
            </w:pPr>
            <w:r w:rsidRPr="003E4FAF">
              <w:rPr>
                <w:sz w:val="24"/>
                <w:szCs w:val="24"/>
              </w:rPr>
              <w:t>Youth Justice Agency (YJA)</w:t>
            </w:r>
          </w:p>
        </w:tc>
      </w:tr>
      <w:tr w:rsidR="00A96E39" w:rsidRPr="003E4FAF" w14:paraId="3251B1CA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0C805536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>Criminal Justice Inspection Northern Ireland</w:t>
            </w:r>
          </w:p>
        </w:tc>
      </w:tr>
      <w:tr w:rsidR="00A96E39" w:rsidRPr="003E4FAF" w14:paraId="3ED1D369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031E5C91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sz w:val="24"/>
                <w:szCs w:val="24"/>
              </w:rPr>
            </w:pPr>
            <w:r w:rsidRPr="003E4FAF">
              <w:rPr>
                <w:sz w:val="24"/>
                <w:szCs w:val="24"/>
              </w:rPr>
              <w:t>Northern Ireland Police Fund</w:t>
            </w:r>
          </w:p>
        </w:tc>
      </w:tr>
      <w:tr w:rsidR="00A96E39" w:rsidRPr="003E4FAF" w14:paraId="57FF7D56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12A8277C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sz w:val="24"/>
                <w:szCs w:val="24"/>
              </w:rPr>
            </w:pPr>
            <w:r w:rsidRPr="003E4FAF">
              <w:rPr>
                <w:sz w:val="24"/>
                <w:szCs w:val="24"/>
              </w:rPr>
              <w:t>Northern Ireland Policing Board</w:t>
            </w:r>
          </w:p>
        </w:tc>
      </w:tr>
      <w:tr w:rsidR="00A96E39" w:rsidRPr="003E4FAF" w14:paraId="42B25EC3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7F783C68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sz w:val="24"/>
                <w:szCs w:val="24"/>
              </w:rPr>
            </w:pPr>
            <w:r w:rsidRPr="003E4FAF">
              <w:rPr>
                <w:sz w:val="24"/>
                <w:szCs w:val="24"/>
              </w:rPr>
              <w:t>Police Ombudsman for Northern Ireland</w:t>
            </w:r>
          </w:p>
        </w:tc>
      </w:tr>
      <w:tr w:rsidR="00A96E39" w:rsidRPr="003E4FAF" w14:paraId="676ABE6F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4FEA37C7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sz w:val="24"/>
                <w:szCs w:val="24"/>
              </w:rPr>
            </w:pPr>
            <w:r w:rsidRPr="003E4FAF">
              <w:rPr>
                <w:sz w:val="24"/>
                <w:szCs w:val="24"/>
              </w:rPr>
              <w:t>Police Rehabilitation and Retraining Trust</w:t>
            </w:r>
          </w:p>
        </w:tc>
      </w:tr>
      <w:tr w:rsidR="00A96E39" w:rsidRPr="003E4FAF" w14:paraId="19DE8491" w14:textId="77777777" w:rsidTr="00A96E39">
        <w:trPr>
          <w:trHeight w:val="315"/>
        </w:trPr>
        <w:tc>
          <w:tcPr>
            <w:tcW w:w="9498" w:type="dxa"/>
            <w:shd w:val="clear" w:color="auto" w:fill="FFFFFF" w:themeFill="background1"/>
            <w:hideMark/>
          </w:tcPr>
          <w:p w14:paraId="05188CCF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>Probation Board for Northern Ireland</w:t>
            </w:r>
          </w:p>
        </w:tc>
      </w:tr>
      <w:tr w:rsidR="00A96E39" w:rsidRPr="003E4FAF" w14:paraId="2A4B1337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  <w:noWrap/>
            <w:hideMark/>
          </w:tcPr>
          <w:p w14:paraId="08907E54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>Police Service of Northern Ireland (PSNI)</w:t>
            </w:r>
          </w:p>
        </w:tc>
      </w:tr>
      <w:tr w:rsidR="00A96E39" w:rsidRPr="003E4FAF" w14:paraId="2D9DFE6F" w14:textId="77777777" w:rsidTr="00A96E39">
        <w:trPr>
          <w:trHeight w:val="615"/>
        </w:trPr>
        <w:tc>
          <w:tcPr>
            <w:tcW w:w="9498" w:type="dxa"/>
            <w:shd w:val="clear" w:color="auto" w:fill="FFFFFF" w:themeFill="background1"/>
            <w:hideMark/>
          </w:tcPr>
          <w:p w14:paraId="1D2CEF63" w14:textId="77777777" w:rsidR="00A96E39" w:rsidRPr="003E4FAF" w:rsidRDefault="00A96E39" w:rsidP="001139B1">
            <w:pPr>
              <w:spacing w:after="0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E4FAF">
              <w:rPr>
                <w:b/>
                <w:bCs/>
                <w:color w:val="000000"/>
                <w:sz w:val="24"/>
                <w:szCs w:val="24"/>
              </w:rPr>
              <w:t>The Executive Office – TEO</w:t>
            </w:r>
          </w:p>
          <w:p w14:paraId="5FE86A9A" w14:textId="77777777" w:rsidR="00A96E39" w:rsidRPr="003E4FAF" w:rsidRDefault="00A96E39" w:rsidP="001139B1">
            <w:pPr>
              <w:spacing w:after="0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  <w:p w14:paraId="724E7447" w14:textId="77777777" w:rsidR="00A96E39" w:rsidRPr="003E4FAF" w:rsidRDefault="00A96E39" w:rsidP="001139B1">
            <w:pPr>
              <w:spacing w:after="0"/>
              <w:ind w:left="0"/>
              <w:jc w:val="left"/>
              <w:rPr>
                <w:color w:val="000000" w:themeColor="text1"/>
                <w:sz w:val="24"/>
                <w:szCs w:val="24"/>
              </w:rPr>
            </w:pPr>
            <w:r w:rsidRPr="003E4FAF">
              <w:rPr>
                <w:color w:val="000000" w:themeColor="text1"/>
                <w:sz w:val="24"/>
                <w:szCs w:val="24"/>
              </w:rPr>
              <w:t>Note this includes the following executive agencies who sit within the core Department:</w:t>
            </w:r>
          </w:p>
          <w:p w14:paraId="46CFBBEF" w14:textId="77777777" w:rsidR="00A96E39" w:rsidRPr="003E4FAF" w:rsidRDefault="00A96E39" w:rsidP="001139B1">
            <w:pPr>
              <w:spacing w:after="0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  <w:p w14:paraId="2A698848" w14:textId="77777777" w:rsidR="00A96E39" w:rsidRPr="003E4FAF" w:rsidRDefault="00A96E39" w:rsidP="00A96E39">
            <w:pPr>
              <w:pStyle w:val="ListParagraph"/>
              <w:numPr>
                <w:ilvl w:val="0"/>
                <w:numId w:val="29"/>
              </w:numPr>
              <w:rPr>
                <w:rFonts w:eastAsia="Times New Roman"/>
                <w:color w:val="000000"/>
              </w:rPr>
            </w:pPr>
            <w:r w:rsidRPr="003E4FAF">
              <w:rPr>
                <w:rFonts w:ascii="Arial" w:eastAsia="Times New Roman" w:hAnsi="Arial" w:cs="Arial"/>
                <w:color w:val="000000" w:themeColor="text1"/>
                <w:lang w:eastAsia="en-US"/>
              </w:rPr>
              <w:t>North/South Ministerial Council (NSMC) - part of TEO Core</w:t>
            </w:r>
          </w:p>
        </w:tc>
      </w:tr>
      <w:tr w:rsidR="00A96E39" w:rsidRPr="003E4FAF" w14:paraId="4C3F5CE1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2136BEB8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 xml:space="preserve">Northern Ireland Judicial Appointments Commission (NIJAC) </w:t>
            </w:r>
          </w:p>
        </w:tc>
      </w:tr>
      <w:tr w:rsidR="00A96E39" w:rsidRPr="003E4FAF" w14:paraId="2CD76D18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35DAFAE1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lastRenderedPageBreak/>
              <w:t xml:space="preserve">Commission for Victims and Survivors for Northern Ireland </w:t>
            </w:r>
          </w:p>
        </w:tc>
      </w:tr>
      <w:tr w:rsidR="00A96E39" w:rsidRPr="003E4FAF" w14:paraId="73D08830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5F810603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>Commissioner for Survivors of Institutional Childhood Abuse (COSICA)</w:t>
            </w:r>
          </w:p>
        </w:tc>
      </w:tr>
      <w:tr w:rsidR="00A96E39" w:rsidRPr="003E4FAF" w14:paraId="4B87FE77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2205973F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>Equality Commission for Northern Ireland (ECNI)</w:t>
            </w:r>
          </w:p>
        </w:tc>
      </w:tr>
      <w:tr w:rsidR="00A96E39" w:rsidRPr="003E4FAF" w14:paraId="3739BF35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3B39E602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>Maze Long Kesh Development Corporation (MKLDC)</w:t>
            </w:r>
          </w:p>
        </w:tc>
      </w:tr>
      <w:tr w:rsidR="00A96E39" w:rsidRPr="003E4FAF" w14:paraId="04B01C33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3D691DFC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 xml:space="preserve">Northern Ireland Community Relations Council (NICRC)  </w:t>
            </w:r>
          </w:p>
        </w:tc>
      </w:tr>
      <w:tr w:rsidR="00A96E39" w:rsidRPr="003E4FAF" w14:paraId="0DEE867A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73368739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>Strategic Investment Board (SIB)</w:t>
            </w:r>
          </w:p>
        </w:tc>
      </w:tr>
      <w:tr w:rsidR="00A96E39" w:rsidRPr="003E4FAF" w14:paraId="1405F036" w14:textId="77777777" w:rsidTr="00A96E39">
        <w:trPr>
          <w:trHeight w:val="315"/>
        </w:trPr>
        <w:tc>
          <w:tcPr>
            <w:tcW w:w="9498" w:type="dxa"/>
            <w:shd w:val="clear" w:color="auto" w:fill="FFFFFF" w:themeFill="background1"/>
            <w:hideMark/>
          </w:tcPr>
          <w:p w14:paraId="12A9B809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>Victims and Survivors Service (VSS)</w:t>
            </w:r>
          </w:p>
        </w:tc>
      </w:tr>
      <w:tr w:rsidR="00456B71" w:rsidRPr="003E4FAF" w14:paraId="10D59E1F" w14:textId="77777777" w:rsidTr="00A96E39">
        <w:trPr>
          <w:trHeight w:val="315"/>
        </w:trPr>
        <w:tc>
          <w:tcPr>
            <w:tcW w:w="9498" w:type="dxa"/>
            <w:shd w:val="clear" w:color="auto" w:fill="FFFFFF" w:themeFill="background1"/>
          </w:tcPr>
          <w:p w14:paraId="7015D692" w14:textId="06564BBB" w:rsidR="00456B71" w:rsidRPr="003E4FAF" w:rsidRDefault="00456B71" w:rsidP="008A3D4E">
            <w:pPr>
              <w:pStyle w:val="MarginText"/>
              <w:spacing w:before="100" w:beforeAutospacing="1" w:after="100" w:afterAutospacing="1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rFonts w:ascii="Arial" w:hAnsi="Arial" w:cs="Arial"/>
                <w:sz w:val="24"/>
                <w:szCs w:val="24"/>
              </w:rPr>
              <w:t xml:space="preserve">An </w:t>
            </w:r>
            <w:proofErr w:type="spellStart"/>
            <w:r w:rsidRPr="003E4FAF">
              <w:rPr>
                <w:rFonts w:ascii="Arial" w:hAnsi="Arial" w:cs="Arial"/>
                <w:sz w:val="24"/>
                <w:szCs w:val="24"/>
              </w:rPr>
              <w:t>Coimisinéir</w:t>
            </w:r>
            <w:proofErr w:type="spellEnd"/>
            <w:r w:rsidRPr="003E4FA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E4FAF">
              <w:rPr>
                <w:rFonts w:ascii="Arial" w:hAnsi="Arial" w:cs="Arial"/>
                <w:sz w:val="24"/>
                <w:szCs w:val="24"/>
              </w:rPr>
              <w:t>Gaeilge</w:t>
            </w:r>
            <w:proofErr w:type="spellEnd"/>
            <w:r w:rsidRPr="003E4FAF">
              <w:rPr>
                <w:rFonts w:ascii="Arial" w:hAnsi="Arial" w:cs="Arial"/>
                <w:sz w:val="24"/>
                <w:szCs w:val="24"/>
              </w:rPr>
              <w:t>/Irish Language Commissioner</w:t>
            </w:r>
          </w:p>
        </w:tc>
      </w:tr>
      <w:tr w:rsidR="00456B71" w:rsidRPr="003E4FAF" w14:paraId="106C3645" w14:textId="77777777" w:rsidTr="00A96E39">
        <w:trPr>
          <w:trHeight w:val="315"/>
        </w:trPr>
        <w:tc>
          <w:tcPr>
            <w:tcW w:w="9498" w:type="dxa"/>
            <w:shd w:val="clear" w:color="auto" w:fill="FFFFFF" w:themeFill="background1"/>
          </w:tcPr>
          <w:p w14:paraId="450FF664" w14:textId="37A40560" w:rsidR="00456B71" w:rsidRPr="003E4FAF" w:rsidRDefault="00456B71" w:rsidP="008A3D4E">
            <w:pPr>
              <w:pStyle w:val="MarginText"/>
              <w:tabs>
                <w:tab w:val="left" w:pos="3641"/>
              </w:tabs>
              <w:spacing w:before="100" w:beforeAutospacing="1" w:after="100" w:afterAutospacing="1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rFonts w:ascii="Arial" w:hAnsi="Arial" w:cs="Arial"/>
                <w:sz w:val="24"/>
                <w:szCs w:val="24"/>
              </w:rPr>
              <w:t>Commissioner for the Ulster Scots and the Ulster British Tradition</w:t>
            </w:r>
          </w:p>
        </w:tc>
      </w:tr>
      <w:tr w:rsidR="00456B71" w:rsidRPr="003E4FAF" w14:paraId="1AECAEEA" w14:textId="77777777" w:rsidTr="00A96E39">
        <w:trPr>
          <w:trHeight w:val="315"/>
        </w:trPr>
        <w:tc>
          <w:tcPr>
            <w:tcW w:w="9498" w:type="dxa"/>
            <w:shd w:val="clear" w:color="auto" w:fill="FFFFFF" w:themeFill="background1"/>
          </w:tcPr>
          <w:p w14:paraId="28C7FAC9" w14:textId="2A6F0670" w:rsidR="00456B71" w:rsidRPr="003E4FAF" w:rsidRDefault="00456B71" w:rsidP="008A3D4E">
            <w:pPr>
              <w:pStyle w:val="MarginText"/>
              <w:spacing w:before="100" w:beforeAutospacing="1" w:after="100" w:afterAutospacing="1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rFonts w:ascii="Arial" w:hAnsi="Arial" w:cs="Arial"/>
                <w:sz w:val="24"/>
                <w:szCs w:val="24"/>
              </w:rPr>
              <w:t>The Office of Identity and Cultural Expression</w:t>
            </w:r>
          </w:p>
        </w:tc>
      </w:tr>
      <w:tr w:rsidR="00A96E39" w:rsidRPr="003E4FAF" w14:paraId="35EC731C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42DD1146" w14:textId="77777777" w:rsidR="00A96E39" w:rsidRPr="003E4FAF" w:rsidRDefault="00A96E39" w:rsidP="001139B1">
            <w:pPr>
              <w:spacing w:after="0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E4FAF">
              <w:rPr>
                <w:b/>
                <w:bCs/>
                <w:color w:val="000000"/>
                <w:sz w:val="24"/>
                <w:szCs w:val="24"/>
              </w:rPr>
              <w:t>Northern Ireland Office - NIO</w:t>
            </w:r>
          </w:p>
        </w:tc>
      </w:tr>
      <w:tr w:rsidR="00A96E39" w:rsidRPr="003E4FAF" w14:paraId="2DAD9F17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4B08DA5B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>Electoral Office for Northern Ireland (EONI)</w:t>
            </w:r>
          </w:p>
        </w:tc>
      </w:tr>
      <w:tr w:rsidR="00A96E39" w:rsidRPr="003E4FAF" w14:paraId="04E36689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78BCFA83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>Northern Ireland Human Rights Commission (NIHRC)</w:t>
            </w:r>
          </w:p>
        </w:tc>
      </w:tr>
      <w:tr w:rsidR="00A96E39" w:rsidRPr="003E4FAF" w14:paraId="35B2DF5B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22E13B76" w14:textId="77777777" w:rsidR="00A96E39" w:rsidRPr="003E4FAF" w:rsidRDefault="00A96E39" w:rsidP="008A3D4E">
            <w:pPr>
              <w:spacing w:after="0"/>
              <w:ind w:left="720"/>
              <w:jc w:val="left"/>
              <w:rPr>
                <w:color w:val="000000"/>
                <w:sz w:val="24"/>
                <w:szCs w:val="24"/>
              </w:rPr>
            </w:pPr>
            <w:r w:rsidRPr="003E4FAF">
              <w:rPr>
                <w:color w:val="000000"/>
                <w:sz w:val="24"/>
                <w:szCs w:val="24"/>
              </w:rPr>
              <w:t>Independent Commission for Reconciliation and Information Recovery (ICRIR)</w:t>
            </w:r>
          </w:p>
        </w:tc>
      </w:tr>
      <w:tr w:rsidR="00A96E39" w:rsidRPr="00AF7C4A" w14:paraId="79E03C85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  <w:hideMark/>
          </w:tcPr>
          <w:p w14:paraId="2A2F7675" w14:textId="77777777" w:rsidR="00A96E39" w:rsidRPr="00AF7C4A" w:rsidRDefault="00A96E39" w:rsidP="001139B1">
            <w:pPr>
              <w:spacing w:after="0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E4FAF">
              <w:rPr>
                <w:b/>
                <w:bCs/>
                <w:color w:val="000000"/>
                <w:sz w:val="24"/>
                <w:szCs w:val="24"/>
              </w:rPr>
              <w:t>Northern Ireland Assembly Commission</w:t>
            </w:r>
          </w:p>
        </w:tc>
      </w:tr>
      <w:tr w:rsidR="00AC1F77" w:rsidRPr="00AF7C4A" w14:paraId="29678602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</w:tcPr>
          <w:p w14:paraId="56056E5B" w14:textId="69FF2B34" w:rsidR="00AC1F77" w:rsidRPr="00AC1F77" w:rsidRDefault="00AC1F77" w:rsidP="001139B1">
            <w:pPr>
              <w:spacing w:after="0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AC1F77">
              <w:rPr>
                <w:color w:val="000000"/>
                <w:sz w:val="24"/>
                <w:szCs w:val="24"/>
              </w:rPr>
              <w:t>Northern Ireland Public Services Ombudsman (NIPSO)</w:t>
            </w:r>
          </w:p>
        </w:tc>
      </w:tr>
      <w:tr w:rsidR="00AC1F77" w:rsidRPr="00AF7C4A" w14:paraId="5AC01B2E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</w:tcPr>
          <w:p w14:paraId="320090CF" w14:textId="477D9BF3" w:rsidR="00AC1F77" w:rsidRPr="003E4FAF" w:rsidRDefault="00AC1F77" w:rsidP="001139B1">
            <w:pPr>
              <w:spacing w:after="0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Non Departmental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 xml:space="preserve"> Bodies</w:t>
            </w:r>
          </w:p>
        </w:tc>
      </w:tr>
      <w:tr w:rsidR="00AC1F77" w:rsidRPr="00AF7C4A" w14:paraId="2691F64A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</w:tcPr>
          <w:p w14:paraId="27F2BEE4" w14:textId="6771D1E4" w:rsidR="00AC1F77" w:rsidRPr="00AC1F77" w:rsidRDefault="00AC1F77" w:rsidP="001139B1">
            <w:pPr>
              <w:spacing w:after="0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AC1F77">
              <w:rPr>
                <w:color w:val="000000"/>
                <w:sz w:val="24"/>
                <w:szCs w:val="24"/>
              </w:rPr>
              <w:t>Public Prosecution Service for NI (PPSNI)</w:t>
            </w:r>
          </w:p>
        </w:tc>
      </w:tr>
      <w:tr w:rsidR="00AC1F77" w:rsidRPr="00AF7C4A" w14:paraId="3149ACDA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</w:tcPr>
          <w:p w14:paraId="6D675C37" w14:textId="492C147A" w:rsidR="00AC1F77" w:rsidRPr="00AC1F77" w:rsidRDefault="00AC1F77" w:rsidP="001139B1">
            <w:pPr>
              <w:spacing w:after="0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AC1F77">
              <w:rPr>
                <w:color w:val="000000"/>
                <w:sz w:val="24"/>
                <w:szCs w:val="24"/>
              </w:rPr>
              <w:t>Northern Ireland Authority for Utility Regulation (UREGNI)</w:t>
            </w:r>
          </w:p>
        </w:tc>
      </w:tr>
      <w:tr w:rsidR="00AC1F77" w:rsidRPr="00AF7C4A" w14:paraId="024A9294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</w:tcPr>
          <w:p w14:paraId="00E8E94B" w14:textId="23352A58" w:rsidR="00AC1F77" w:rsidRPr="00AC1F77" w:rsidRDefault="00AC1F77" w:rsidP="001139B1">
            <w:pPr>
              <w:spacing w:after="0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AC1F77">
              <w:rPr>
                <w:color w:val="000000"/>
                <w:sz w:val="24"/>
                <w:szCs w:val="24"/>
              </w:rPr>
              <w:t>Northern Ireland Audit Office (NIAO)</w:t>
            </w:r>
          </w:p>
        </w:tc>
      </w:tr>
      <w:tr w:rsidR="00AC1F77" w:rsidRPr="00AF7C4A" w14:paraId="2E86D74B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</w:tcPr>
          <w:p w14:paraId="14C3970F" w14:textId="283FF59A" w:rsidR="00AC1F77" w:rsidRPr="00AC1F77" w:rsidRDefault="00AC1F77" w:rsidP="001139B1">
            <w:pPr>
              <w:spacing w:after="0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AC1F77">
              <w:rPr>
                <w:color w:val="000000"/>
                <w:sz w:val="24"/>
                <w:szCs w:val="24"/>
              </w:rPr>
              <w:t>Ards and North Down Borough Council</w:t>
            </w:r>
          </w:p>
        </w:tc>
      </w:tr>
      <w:tr w:rsidR="00AC1F77" w:rsidRPr="00AF7C4A" w14:paraId="13ECF111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</w:tcPr>
          <w:p w14:paraId="1D0640B4" w14:textId="55393AE5" w:rsidR="00AC1F77" w:rsidRPr="00AC1F77" w:rsidRDefault="00AC1F77" w:rsidP="001139B1">
            <w:pPr>
              <w:spacing w:after="0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AC1F77">
              <w:rPr>
                <w:color w:val="000000"/>
                <w:sz w:val="24"/>
                <w:szCs w:val="24"/>
              </w:rPr>
              <w:t>Belfast City Council</w:t>
            </w:r>
          </w:p>
        </w:tc>
      </w:tr>
      <w:tr w:rsidR="00AC1F77" w:rsidRPr="00AF7C4A" w14:paraId="58ED6728" w14:textId="77777777" w:rsidTr="00456B71">
        <w:trPr>
          <w:trHeight w:val="318"/>
        </w:trPr>
        <w:tc>
          <w:tcPr>
            <w:tcW w:w="9498" w:type="dxa"/>
            <w:shd w:val="clear" w:color="auto" w:fill="FFFFFF" w:themeFill="background1"/>
          </w:tcPr>
          <w:p w14:paraId="234CEB58" w14:textId="7392A4A1" w:rsidR="00AC1F77" w:rsidRPr="00AC1F77" w:rsidRDefault="00AC1F77" w:rsidP="001139B1">
            <w:pPr>
              <w:spacing w:after="0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AC1F77">
              <w:rPr>
                <w:color w:val="000000"/>
                <w:sz w:val="24"/>
                <w:szCs w:val="24"/>
              </w:rPr>
              <w:t>Lisburn and Castlereagh City Council</w:t>
            </w:r>
          </w:p>
        </w:tc>
      </w:tr>
    </w:tbl>
    <w:p w14:paraId="5A32EFBA" w14:textId="77777777" w:rsidR="00A96E39" w:rsidRDefault="00A96E39" w:rsidP="002E7EF9">
      <w:pPr>
        <w:pStyle w:val="MarginText"/>
        <w:jc w:val="left"/>
        <w:rPr>
          <w:rFonts w:ascii="Calibri" w:hAnsi="Calibri"/>
          <w:b/>
          <w:sz w:val="24"/>
          <w:u w:val="single"/>
        </w:rPr>
      </w:pPr>
    </w:p>
    <w:p w14:paraId="43BCD393" w14:textId="77777777" w:rsidR="00A96E39" w:rsidRDefault="00A96E39" w:rsidP="002E7EF9">
      <w:pPr>
        <w:pStyle w:val="MarginText"/>
        <w:jc w:val="left"/>
        <w:rPr>
          <w:rFonts w:ascii="Calibri" w:hAnsi="Calibri"/>
          <w:b/>
          <w:sz w:val="24"/>
          <w:u w:val="single"/>
        </w:rPr>
      </w:pPr>
    </w:p>
    <w:p w14:paraId="2567A445" w14:textId="77777777" w:rsidR="00A96E39" w:rsidRDefault="00A96E39" w:rsidP="002E7EF9">
      <w:pPr>
        <w:pStyle w:val="MarginText"/>
        <w:jc w:val="left"/>
        <w:rPr>
          <w:rFonts w:ascii="Calibri" w:hAnsi="Calibri"/>
          <w:b/>
          <w:sz w:val="24"/>
          <w:u w:val="single"/>
        </w:rPr>
      </w:pPr>
    </w:p>
    <w:p w14:paraId="200DA287" w14:textId="77777777" w:rsidR="00A96E39" w:rsidRDefault="00A96E39" w:rsidP="002E7EF9">
      <w:pPr>
        <w:pStyle w:val="MarginText"/>
        <w:jc w:val="left"/>
        <w:rPr>
          <w:rFonts w:ascii="Calibri" w:hAnsi="Calibri"/>
          <w:b/>
          <w:sz w:val="24"/>
          <w:u w:val="single"/>
        </w:rPr>
      </w:pPr>
    </w:p>
    <w:p w14:paraId="7503CD9A" w14:textId="77777777" w:rsidR="00A96E39" w:rsidRDefault="00A96E39" w:rsidP="002E7EF9">
      <w:pPr>
        <w:pStyle w:val="MarginText"/>
        <w:jc w:val="left"/>
        <w:rPr>
          <w:rFonts w:ascii="Calibri" w:hAnsi="Calibri"/>
          <w:b/>
          <w:sz w:val="24"/>
          <w:u w:val="single"/>
        </w:rPr>
      </w:pPr>
    </w:p>
    <w:p w14:paraId="73E7F7A2" w14:textId="77777777" w:rsidR="00A96E39" w:rsidRDefault="00A96E39" w:rsidP="002E7EF9">
      <w:pPr>
        <w:pStyle w:val="MarginText"/>
        <w:jc w:val="left"/>
        <w:rPr>
          <w:rFonts w:ascii="Calibri" w:hAnsi="Calibri"/>
          <w:b/>
          <w:sz w:val="24"/>
          <w:u w:val="single"/>
        </w:rPr>
      </w:pPr>
    </w:p>
    <w:p w14:paraId="0C20FEF1" w14:textId="77777777" w:rsidR="00A96E39" w:rsidRDefault="00A96E39" w:rsidP="002E7EF9">
      <w:pPr>
        <w:pStyle w:val="MarginText"/>
        <w:jc w:val="left"/>
        <w:rPr>
          <w:rFonts w:ascii="Calibri" w:hAnsi="Calibri"/>
          <w:b/>
          <w:sz w:val="24"/>
          <w:u w:val="single"/>
        </w:rPr>
      </w:pPr>
    </w:p>
    <w:p w14:paraId="1F204F00" w14:textId="77777777" w:rsidR="00A96E39" w:rsidRDefault="00A96E39" w:rsidP="002E7EF9">
      <w:pPr>
        <w:pStyle w:val="MarginText"/>
        <w:jc w:val="left"/>
        <w:rPr>
          <w:rFonts w:ascii="Calibri" w:hAnsi="Calibri"/>
          <w:b/>
          <w:sz w:val="24"/>
          <w:u w:val="single"/>
        </w:rPr>
      </w:pPr>
    </w:p>
    <w:p w14:paraId="0FE1E6C2" w14:textId="77777777" w:rsidR="00A96E39" w:rsidRDefault="00A96E39" w:rsidP="002E7EF9">
      <w:pPr>
        <w:pStyle w:val="MarginText"/>
        <w:jc w:val="left"/>
        <w:rPr>
          <w:rFonts w:ascii="Calibri" w:hAnsi="Calibri"/>
          <w:b/>
          <w:sz w:val="24"/>
          <w:u w:val="single"/>
        </w:rPr>
      </w:pPr>
    </w:p>
    <w:sectPr w:rsidR="00A96E39" w:rsidSect="008A3D4E">
      <w:footerReference w:type="default" r:id="rId8"/>
      <w:footerReference w:type="first" r:id="rId9"/>
      <w:pgSz w:w="11906" w:h="16838" w:code="9"/>
      <w:pgMar w:top="28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430B7" w14:textId="77777777" w:rsidR="00386D9B" w:rsidRDefault="00386D9B">
      <w:pPr>
        <w:spacing w:after="0"/>
      </w:pPr>
      <w:r>
        <w:separator/>
      </w:r>
    </w:p>
  </w:endnote>
  <w:endnote w:type="continuationSeparator" w:id="0">
    <w:p w14:paraId="0401C76F" w14:textId="77777777" w:rsidR="00386D9B" w:rsidRDefault="00386D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7204B" w14:textId="77777777" w:rsidR="008263BB" w:rsidRPr="008649B6" w:rsidRDefault="008263BB" w:rsidP="008263BB">
    <w:pPr>
      <w:tabs>
        <w:tab w:val="center" w:pos="4513"/>
        <w:tab w:val="right" w:pos="9026"/>
      </w:tabs>
      <w:spacing w:after="0"/>
      <w:ind w:left="0"/>
      <w:textAlignment w:val="auto"/>
      <w:rPr>
        <w:rFonts w:eastAsia="Calibr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799E3" w14:textId="77777777" w:rsidR="009A0C59" w:rsidRPr="008649B6" w:rsidRDefault="009A0C59" w:rsidP="009A0C59">
    <w:pPr>
      <w:tabs>
        <w:tab w:val="center" w:pos="4513"/>
        <w:tab w:val="right" w:pos="9026"/>
      </w:tabs>
      <w:spacing w:after="0"/>
      <w:ind w:left="0"/>
      <w:textAlignment w:val="auto"/>
      <w:rPr>
        <w:rFonts w:eastAsia="Calibri"/>
        <w:sz w:val="20"/>
      </w:rPr>
    </w:pPr>
  </w:p>
  <w:p w14:paraId="73A771E1" w14:textId="77777777" w:rsidR="00F727E1" w:rsidRPr="008979D7" w:rsidRDefault="00F727E1" w:rsidP="00F727E1">
    <w:pPr>
      <w:pStyle w:val="Footer"/>
      <w:ind w:left="0"/>
      <w:rPr>
        <w:sz w:val="20"/>
      </w:rPr>
    </w:pPr>
    <w:r w:rsidRPr="008979D7">
      <w:rPr>
        <w:sz w:val="20"/>
      </w:rPr>
      <w:t>Framework Ref: RM</w:t>
    </w:r>
    <w:r w:rsidRPr="008979D7">
      <w:rPr>
        <w:sz w:val="20"/>
      </w:rPr>
      <w:tab/>
      <w:t xml:space="preserve">                                           </w:t>
    </w:r>
  </w:p>
  <w:p w14:paraId="79C8AB76" w14:textId="77777777" w:rsidR="00F727E1" w:rsidRPr="008979D7" w:rsidRDefault="00F727E1" w:rsidP="00F727E1">
    <w:pPr>
      <w:pStyle w:val="Footer"/>
      <w:ind w:left="0"/>
      <w:rPr>
        <w:sz w:val="20"/>
      </w:rPr>
    </w:pPr>
    <w:r w:rsidRPr="008979D7">
      <w:rPr>
        <w:sz w:val="20"/>
      </w:rPr>
      <w:t>Project Version: v1.0</w:t>
    </w:r>
    <w:r w:rsidRPr="008979D7">
      <w:rPr>
        <w:sz w:val="20"/>
      </w:rPr>
      <w:tab/>
    </w:r>
    <w:r w:rsidRPr="008979D7">
      <w:rPr>
        <w:sz w:val="20"/>
      </w:rPr>
      <w:tab/>
    </w:r>
    <w:r w:rsidRPr="008979D7">
      <w:rPr>
        <w:sz w:val="20"/>
      </w:rPr>
      <w:tab/>
    </w:r>
    <w:r w:rsidRPr="008979D7">
      <w:rPr>
        <w:noProof/>
        <w:sz w:val="20"/>
      </w:rPr>
      <w:fldChar w:fldCharType="begin"/>
    </w:r>
    <w:r w:rsidRPr="008979D7">
      <w:rPr>
        <w:noProof/>
        <w:sz w:val="20"/>
      </w:rPr>
      <w:instrText xml:space="preserve"> PAGE   \* MERGEFORMAT </w:instrText>
    </w:r>
    <w:r w:rsidRPr="008979D7">
      <w:rPr>
        <w:noProof/>
        <w:sz w:val="20"/>
      </w:rPr>
      <w:fldChar w:fldCharType="separate"/>
    </w:r>
    <w:r w:rsidR="00F7492B">
      <w:rPr>
        <w:noProof/>
        <w:sz w:val="20"/>
      </w:rPr>
      <w:t>1</w:t>
    </w:r>
    <w:r w:rsidRPr="008979D7">
      <w:rPr>
        <w:noProof/>
        <w:sz w:val="20"/>
      </w:rPr>
      <w:fldChar w:fldCharType="end"/>
    </w:r>
  </w:p>
  <w:p w14:paraId="2266CF45" w14:textId="77777777" w:rsidR="00560B1E" w:rsidRPr="00F727E1" w:rsidRDefault="00D32CED" w:rsidP="00F727E1">
    <w:pPr>
      <w:pStyle w:val="Footer"/>
      <w:ind w:left="0"/>
      <w:rPr>
        <w:sz w:val="20"/>
      </w:rPr>
    </w:pPr>
    <w:r>
      <w:rPr>
        <w:sz w:val="20"/>
      </w:rPr>
      <w:t>Model Version : v3.0</w:t>
    </w:r>
    <w:r w:rsidR="00F727E1" w:rsidRPr="008979D7">
      <w:rPr>
        <w:sz w:val="20"/>
      </w:rPr>
      <w:tab/>
    </w:r>
    <w:r w:rsidR="00F727E1" w:rsidRPr="008979D7">
      <w:rPr>
        <w:sz w:val="20"/>
      </w:rPr>
      <w:tab/>
    </w:r>
    <w:r w:rsidR="00F727E1" w:rsidRPr="008979D7"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0867A" w14:textId="77777777" w:rsidR="00386D9B" w:rsidRDefault="00386D9B">
      <w:pPr>
        <w:spacing w:after="0"/>
      </w:pPr>
      <w:r>
        <w:separator/>
      </w:r>
    </w:p>
  </w:footnote>
  <w:footnote w:type="continuationSeparator" w:id="0">
    <w:p w14:paraId="040B9D55" w14:textId="77777777" w:rsidR="00386D9B" w:rsidRDefault="00386D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0B5"/>
    <w:multiLevelType w:val="hybridMultilevel"/>
    <w:tmpl w:val="C7A6C7C2"/>
    <w:lvl w:ilvl="0" w:tplc="0AEC5F26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 w15:restartNumberingAfterBreak="0">
    <w:nsid w:val="0FEE4FED"/>
    <w:multiLevelType w:val="multilevel"/>
    <w:tmpl w:val="5032E67A"/>
    <w:lvl w:ilvl="0">
      <w:start w:val="1"/>
      <w:numFmt w:val="none"/>
      <w:pStyle w:val="GPsDefinition"/>
      <w:lvlText w:val="%1"/>
      <w:lvlJc w:val="left"/>
      <w:pPr>
        <w:ind w:left="170" w:hanging="170"/>
      </w:pPr>
      <w:rPr>
        <w:rFonts w:ascii="Arial" w:hAnsi="Arial" w:hint="default"/>
        <w:sz w:val="22"/>
      </w:rPr>
    </w:lvl>
    <w:lvl w:ilvl="1">
      <w:start w:val="1"/>
      <w:numFmt w:val="lowerLetter"/>
      <w:pStyle w:val="GPSDefinitionL2"/>
      <w:lvlText w:val="%2)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GPSDefinitionL3"/>
      <w:lvlText w:val="%3)"/>
      <w:lvlJc w:val="left"/>
      <w:pPr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pStyle w:val="GPSDefinitionL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78D25B2"/>
    <w:multiLevelType w:val="multilevel"/>
    <w:tmpl w:val="FCE6BE36"/>
    <w:lvl w:ilvl="0">
      <w:start w:val="1"/>
      <w:numFmt w:val="decimal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578" w:hanging="72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ind w:left="313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3" w15:restartNumberingAfterBreak="0">
    <w:nsid w:val="21E20AEE"/>
    <w:multiLevelType w:val="multilevel"/>
    <w:tmpl w:val="95E86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578" w:hanging="72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ind w:left="313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4" w15:restartNumberingAfterBreak="0">
    <w:nsid w:val="230C2EC6"/>
    <w:multiLevelType w:val="multilevel"/>
    <w:tmpl w:val="766C966C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5" w15:restartNumberingAfterBreak="0">
    <w:nsid w:val="26640C5F"/>
    <w:multiLevelType w:val="hybridMultilevel"/>
    <w:tmpl w:val="30CE93A8"/>
    <w:lvl w:ilvl="0" w:tplc="FD2895AC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710FE"/>
    <w:multiLevelType w:val="hybridMultilevel"/>
    <w:tmpl w:val="FFFAA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86DFB"/>
    <w:multiLevelType w:val="multilevel"/>
    <w:tmpl w:val="48569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578" w:hanging="72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ind w:left="313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8" w15:restartNumberingAfterBreak="0">
    <w:nsid w:val="474A13D3"/>
    <w:multiLevelType w:val="hybridMultilevel"/>
    <w:tmpl w:val="55FC1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21F1E"/>
    <w:multiLevelType w:val="multilevel"/>
    <w:tmpl w:val="5D6E9D3A"/>
    <w:name w:val="Plato Heading List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10" w15:restartNumberingAfterBreak="0">
    <w:nsid w:val="4F357AF2"/>
    <w:multiLevelType w:val="hybridMultilevel"/>
    <w:tmpl w:val="E80C9EC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02928"/>
    <w:multiLevelType w:val="multilevel"/>
    <w:tmpl w:val="7FDCA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ind w:left="313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3" w15:restartNumberingAfterBreak="0">
    <w:nsid w:val="772936E4"/>
    <w:multiLevelType w:val="multilevel"/>
    <w:tmpl w:val="06ECCB70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720"/>
        </w:tabs>
        <w:ind w:left="1440" w:hanging="72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4" w15:restartNumberingAfterBreak="0">
    <w:nsid w:val="775013EE"/>
    <w:multiLevelType w:val="multilevel"/>
    <w:tmpl w:val="0C101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5" w15:restartNumberingAfterBreak="0">
    <w:nsid w:val="7F2B5A56"/>
    <w:multiLevelType w:val="hybridMultilevel"/>
    <w:tmpl w:val="5F0CEE2E"/>
    <w:lvl w:ilvl="0" w:tplc="01DE20E4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547868">
    <w:abstractNumId w:val="13"/>
  </w:num>
  <w:num w:numId="2" w16cid:durableId="1217014044">
    <w:abstractNumId w:val="1"/>
  </w:num>
  <w:num w:numId="3" w16cid:durableId="1932808126">
    <w:abstractNumId w:val="13"/>
  </w:num>
  <w:num w:numId="4" w16cid:durableId="1898012574">
    <w:abstractNumId w:val="13"/>
  </w:num>
  <w:num w:numId="5" w16cid:durableId="740757686">
    <w:abstractNumId w:val="13"/>
  </w:num>
  <w:num w:numId="6" w16cid:durableId="1989043577">
    <w:abstractNumId w:val="2"/>
  </w:num>
  <w:num w:numId="7" w16cid:durableId="1036277828">
    <w:abstractNumId w:val="3"/>
  </w:num>
  <w:num w:numId="8" w16cid:durableId="206190155">
    <w:abstractNumId w:val="7"/>
  </w:num>
  <w:num w:numId="9" w16cid:durableId="1876623925">
    <w:abstractNumId w:val="12"/>
  </w:num>
  <w:num w:numId="10" w16cid:durableId="261038829">
    <w:abstractNumId w:val="14"/>
  </w:num>
  <w:num w:numId="11" w16cid:durableId="734671317">
    <w:abstractNumId w:val="13"/>
  </w:num>
  <w:num w:numId="12" w16cid:durableId="364521167">
    <w:abstractNumId w:val="13"/>
  </w:num>
  <w:num w:numId="13" w16cid:durableId="172384758">
    <w:abstractNumId w:val="13"/>
  </w:num>
  <w:num w:numId="14" w16cid:durableId="304050733">
    <w:abstractNumId w:val="13"/>
  </w:num>
  <w:num w:numId="15" w16cid:durableId="1037662656">
    <w:abstractNumId w:val="13"/>
  </w:num>
  <w:num w:numId="16" w16cid:durableId="1860390668">
    <w:abstractNumId w:val="13"/>
  </w:num>
  <w:num w:numId="17" w16cid:durableId="2814201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8113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40919634">
    <w:abstractNumId w:val="8"/>
  </w:num>
  <w:num w:numId="20" w16cid:durableId="952130233">
    <w:abstractNumId w:val="10"/>
  </w:num>
  <w:num w:numId="21" w16cid:durableId="163127611">
    <w:abstractNumId w:val="4"/>
  </w:num>
  <w:num w:numId="22" w16cid:durableId="85922799">
    <w:abstractNumId w:val="9"/>
  </w:num>
  <w:num w:numId="23" w16cid:durableId="1473290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625474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11499587">
    <w:abstractNumId w:val="11"/>
  </w:num>
  <w:num w:numId="26" w16cid:durableId="1490556703">
    <w:abstractNumId w:val="6"/>
  </w:num>
  <w:num w:numId="27" w16cid:durableId="677581704">
    <w:abstractNumId w:val="0"/>
  </w:num>
  <w:num w:numId="28" w16cid:durableId="450587862">
    <w:abstractNumId w:val="5"/>
  </w:num>
  <w:num w:numId="29" w16cid:durableId="16919094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14C"/>
    <w:rsid w:val="00005E1C"/>
    <w:rsid w:val="00013E2E"/>
    <w:rsid w:val="00063454"/>
    <w:rsid w:val="00093024"/>
    <w:rsid w:val="000E67CB"/>
    <w:rsid w:val="00111EF5"/>
    <w:rsid w:val="00140872"/>
    <w:rsid w:val="001474AA"/>
    <w:rsid w:val="00154423"/>
    <w:rsid w:val="00177A18"/>
    <w:rsid w:val="002C52C1"/>
    <w:rsid w:val="002E0EBE"/>
    <w:rsid w:val="002E7EF9"/>
    <w:rsid w:val="00313B1F"/>
    <w:rsid w:val="00354377"/>
    <w:rsid w:val="003569BF"/>
    <w:rsid w:val="00386D9B"/>
    <w:rsid w:val="003E4FAF"/>
    <w:rsid w:val="00456B71"/>
    <w:rsid w:val="00473A26"/>
    <w:rsid w:val="00533054"/>
    <w:rsid w:val="00560B1E"/>
    <w:rsid w:val="00671D7E"/>
    <w:rsid w:val="00796C03"/>
    <w:rsid w:val="007C7374"/>
    <w:rsid w:val="007E4038"/>
    <w:rsid w:val="008263BB"/>
    <w:rsid w:val="00827035"/>
    <w:rsid w:val="008649B6"/>
    <w:rsid w:val="008A3D4E"/>
    <w:rsid w:val="008F12E6"/>
    <w:rsid w:val="00930DAF"/>
    <w:rsid w:val="00975660"/>
    <w:rsid w:val="009835DF"/>
    <w:rsid w:val="009A0C59"/>
    <w:rsid w:val="009A24CF"/>
    <w:rsid w:val="009F6207"/>
    <w:rsid w:val="00A8721B"/>
    <w:rsid w:val="00A9051D"/>
    <w:rsid w:val="00A93EA1"/>
    <w:rsid w:val="00A96CC3"/>
    <w:rsid w:val="00A96E39"/>
    <w:rsid w:val="00AC1F77"/>
    <w:rsid w:val="00AF37F1"/>
    <w:rsid w:val="00B17578"/>
    <w:rsid w:val="00B31065"/>
    <w:rsid w:val="00B54BDF"/>
    <w:rsid w:val="00C2343F"/>
    <w:rsid w:val="00C47EBC"/>
    <w:rsid w:val="00C64586"/>
    <w:rsid w:val="00C941DF"/>
    <w:rsid w:val="00C96AE4"/>
    <w:rsid w:val="00CC22BD"/>
    <w:rsid w:val="00D32CED"/>
    <w:rsid w:val="00D559E2"/>
    <w:rsid w:val="00D60A15"/>
    <w:rsid w:val="00DA414C"/>
    <w:rsid w:val="00E728D6"/>
    <w:rsid w:val="00EB5A75"/>
    <w:rsid w:val="00EF4A68"/>
    <w:rsid w:val="00EF50B8"/>
    <w:rsid w:val="00F372AB"/>
    <w:rsid w:val="00F727E1"/>
    <w:rsid w:val="00F7492B"/>
    <w:rsid w:val="00F74D58"/>
    <w:rsid w:val="00FB7B1F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C58F7F"/>
  <w15:docId w15:val="{D2223808-18FB-4DC9-861D-9FEF3786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240" w:line="240" w:lineRule="auto"/>
      <w:ind w:left="1418"/>
      <w:jc w:val="both"/>
      <w:textAlignment w:val="baseline"/>
    </w:pPr>
    <w:rPr>
      <w:rFonts w:ascii="Arial" w:eastAsia="Times New Roman" w:hAnsi="Arial" w:cs="Arial"/>
    </w:rPr>
  </w:style>
  <w:style w:type="paragraph" w:styleId="Heading1">
    <w:name w:val="heading 1"/>
    <w:basedOn w:val="Normal"/>
    <w:link w:val="Heading1Char"/>
    <w:qFormat/>
    <w:pPr>
      <w:numPr>
        <w:numId w:val="22"/>
      </w:numPr>
      <w:overflowPunct/>
      <w:autoSpaceDE/>
      <w:autoSpaceDN/>
      <w:textAlignment w:val="auto"/>
      <w:outlineLvl w:val="0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2">
    <w:name w:val="heading 2"/>
    <w:basedOn w:val="Normal"/>
    <w:link w:val="Heading2Char"/>
    <w:qFormat/>
    <w:pPr>
      <w:numPr>
        <w:ilvl w:val="1"/>
        <w:numId w:val="22"/>
      </w:numPr>
      <w:overflowPunct/>
      <w:autoSpaceDE/>
      <w:autoSpaceDN/>
      <w:textAlignment w:val="auto"/>
      <w:outlineLvl w:val="1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3">
    <w:name w:val="heading 3"/>
    <w:basedOn w:val="Normal"/>
    <w:link w:val="Heading3Char"/>
    <w:qFormat/>
    <w:pPr>
      <w:numPr>
        <w:ilvl w:val="2"/>
        <w:numId w:val="22"/>
      </w:numPr>
      <w:overflowPunct/>
      <w:autoSpaceDE/>
      <w:autoSpaceDN/>
      <w:textAlignment w:val="auto"/>
      <w:outlineLvl w:val="2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4">
    <w:name w:val="heading 4"/>
    <w:basedOn w:val="Normal"/>
    <w:link w:val="Heading4Char"/>
    <w:qFormat/>
    <w:pPr>
      <w:numPr>
        <w:ilvl w:val="3"/>
        <w:numId w:val="22"/>
      </w:numPr>
      <w:overflowPunct/>
      <w:autoSpaceDE/>
      <w:autoSpaceDN/>
      <w:textAlignment w:val="auto"/>
      <w:outlineLvl w:val="3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5">
    <w:name w:val="heading 5"/>
    <w:basedOn w:val="Normal"/>
    <w:link w:val="Heading5Char"/>
    <w:qFormat/>
    <w:pPr>
      <w:numPr>
        <w:ilvl w:val="4"/>
        <w:numId w:val="22"/>
      </w:numPr>
      <w:overflowPunct/>
      <w:autoSpaceDE/>
      <w:autoSpaceDN/>
      <w:textAlignment w:val="auto"/>
      <w:outlineLvl w:val="4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6">
    <w:name w:val="heading 6"/>
    <w:basedOn w:val="Normal"/>
    <w:link w:val="Heading6Char"/>
    <w:qFormat/>
    <w:pPr>
      <w:numPr>
        <w:ilvl w:val="5"/>
        <w:numId w:val="22"/>
      </w:numPr>
      <w:overflowPunct/>
      <w:autoSpaceDE/>
      <w:autoSpaceDN/>
      <w:textAlignment w:val="auto"/>
      <w:outlineLvl w:val="5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7">
    <w:name w:val="heading 7"/>
    <w:basedOn w:val="Normal"/>
    <w:link w:val="Heading7Char"/>
    <w:qFormat/>
    <w:pPr>
      <w:numPr>
        <w:ilvl w:val="6"/>
        <w:numId w:val="22"/>
      </w:numPr>
      <w:overflowPunct/>
      <w:autoSpaceDE/>
      <w:autoSpaceDN/>
      <w:textAlignment w:val="auto"/>
      <w:outlineLvl w:val="6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8">
    <w:name w:val="heading 8"/>
    <w:basedOn w:val="Normal"/>
    <w:link w:val="Heading8Char"/>
    <w:qFormat/>
    <w:pPr>
      <w:numPr>
        <w:ilvl w:val="7"/>
        <w:numId w:val="22"/>
      </w:numPr>
      <w:overflowPunct/>
      <w:autoSpaceDE/>
      <w:autoSpaceDN/>
      <w:textAlignment w:val="auto"/>
      <w:outlineLvl w:val="7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9">
    <w:name w:val="heading 9"/>
    <w:basedOn w:val="Normal"/>
    <w:link w:val="Heading9Char"/>
    <w:qFormat/>
    <w:pPr>
      <w:numPr>
        <w:ilvl w:val="8"/>
        <w:numId w:val="22"/>
      </w:numPr>
      <w:overflowPunct/>
      <w:autoSpaceDE/>
      <w:autoSpaceDN/>
      <w:textAlignment w:val="auto"/>
      <w:outlineLvl w:val="8"/>
    </w:pPr>
    <w:rPr>
      <w:rFonts w:ascii="Times New Roman" w:eastAsia="STZhongsong" w:hAnsi="Times New Roman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GPSmacrorestart">
    <w:name w:val="GPS macro restart"/>
    <w:basedOn w:val="Normal"/>
    <w:qFormat/>
    <w:pPr>
      <w:spacing w:after="0"/>
      <w:ind w:left="0"/>
    </w:pPr>
    <w:rPr>
      <w:color w:val="FFFFFF"/>
      <w:sz w:val="16"/>
      <w:szCs w:val="16"/>
    </w:rPr>
  </w:style>
  <w:style w:type="paragraph" w:customStyle="1" w:styleId="GPSL1CLAUSEHEADING">
    <w:name w:val="GPS L1 CLAUSE HEADING"/>
    <w:basedOn w:val="Normal"/>
    <w:next w:val="Normal"/>
    <w:qFormat/>
    <w:pPr>
      <w:numPr>
        <w:numId w:val="1"/>
      </w:numPr>
      <w:tabs>
        <w:tab w:val="clear" w:pos="720"/>
      </w:tabs>
      <w:overflowPunct/>
      <w:autoSpaceDE/>
      <w:autoSpaceDN/>
      <w:spacing w:before="240"/>
      <w:ind w:left="360" w:hanging="360"/>
      <w:textAlignment w:val="auto"/>
      <w:outlineLvl w:val="1"/>
    </w:pPr>
    <w:rPr>
      <w:rFonts w:ascii="Calibri" w:eastAsia="STZhongsong" w:hAnsi="Calibri"/>
      <w:b/>
      <w:caps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numPr>
        <w:ilvl w:val="1"/>
        <w:numId w:val="1"/>
      </w:numPr>
      <w:tabs>
        <w:tab w:val="clear" w:pos="720"/>
      </w:tabs>
      <w:overflowPunct/>
      <w:autoSpaceDE/>
      <w:autoSpaceDN/>
      <w:spacing w:before="120" w:after="120"/>
      <w:ind w:left="936" w:hanging="576"/>
      <w:textAlignment w:val="auto"/>
    </w:pPr>
    <w:rPr>
      <w:rFonts w:ascii="Calibri" w:hAnsi="Calibri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left" w:pos="1985"/>
        <w:tab w:val="left" w:pos="2127"/>
      </w:tabs>
      <w:ind w:left="1656"/>
    </w:p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tabs>
        <w:tab w:val="clear" w:pos="2127"/>
      </w:tabs>
    </w:pPr>
    <w:rPr>
      <w:szCs w:val="20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szCs w:val="20"/>
      <w:lang w:eastAsia="zh-CN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overflowPunct/>
      <w:autoSpaceDE/>
      <w:autoSpaceDN/>
      <w:ind w:left="0"/>
      <w:jc w:val="center"/>
      <w:textAlignment w:val="auto"/>
      <w:outlineLvl w:val="0"/>
    </w:pPr>
    <w:rPr>
      <w:rFonts w:ascii="Arial Bold" w:eastAsia="STZhongsong" w:hAnsi="Arial Bold" w:cs="Times New Roman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paragraph" w:customStyle="1" w:styleId="GPSDefinitionTerm">
    <w:name w:val="GPS Definition Term"/>
    <w:basedOn w:val="Normal"/>
    <w:qFormat/>
    <w:pPr>
      <w:spacing w:after="120"/>
      <w:ind w:left="-108"/>
      <w:jc w:val="left"/>
    </w:pPr>
    <w:rPr>
      <w:b/>
    </w:rPr>
  </w:style>
  <w:style w:type="paragraph" w:customStyle="1" w:styleId="GPsDefinition">
    <w:name w:val="GPs Definition"/>
    <w:basedOn w:val="Normal"/>
    <w:qFormat/>
    <w:pPr>
      <w:numPr>
        <w:numId w:val="2"/>
      </w:numPr>
      <w:tabs>
        <w:tab w:val="left" w:pos="-9"/>
      </w:tabs>
      <w:spacing w:after="120"/>
    </w:pPr>
  </w:style>
  <w:style w:type="paragraph" w:customStyle="1" w:styleId="GPSDefinitionL2">
    <w:name w:val="GPS Definition L2"/>
    <w:basedOn w:val="GPsDefinition"/>
    <w:qFormat/>
    <w:pPr>
      <w:numPr>
        <w:ilvl w:val="1"/>
      </w:numPr>
      <w:tabs>
        <w:tab w:val="clear" w:pos="-9"/>
        <w:tab w:val="left" w:pos="144"/>
      </w:tabs>
      <w:ind w:hanging="545"/>
    </w:pPr>
  </w:style>
  <w:style w:type="paragraph" w:customStyle="1" w:styleId="GPSDefinitionL3">
    <w:name w:val="GPS Definition L3"/>
    <w:basedOn w:val="GPSDefinitionL2"/>
    <w:qFormat/>
    <w:pPr>
      <w:numPr>
        <w:ilvl w:val="2"/>
      </w:numPr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</w:pPr>
  </w:style>
  <w:style w:type="paragraph" w:customStyle="1" w:styleId="GPSL1SCHEDULEHeading">
    <w:name w:val="GPS L1 SCHEDULE Heading"/>
    <w:basedOn w:val="GPSL1CLAUSEHEADING"/>
    <w:link w:val="GPSL1SCHEDULEHeading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rPr>
      <w:rFonts w:ascii="Calibri" w:eastAsia="STZhongsong" w:hAnsi="Calibri" w:cs="Arial"/>
      <w:b/>
      <w:cap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Arial" w:eastAsia="Times New Roman" w:hAnsi="Arial" w:cs="Arial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7Char">
    <w:name w:val="Heading 7 Char"/>
    <w:basedOn w:val="DefaultParagraphFont"/>
    <w:link w:val="Heading7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Pr>
      <w:rFonts w:ascii="Times New Roman" w:eastAsia="STZhongsong" w:hAnsi="Times New Roman" w:cs="Times New Roman"/>
      <w:szCs w:val="20"/>
      <w:lang w:eastAsia="zh-CN"/>
    </w:rPr>
  </w:style>
  <w:style w:type="paragraph" w:customStyle="1" w:styleId="MarginText">
    <w:name w:val="Margin Text"/>
    <w:basedOn w:val="Normal"/>
    <w:pPr>
      <w:overflowPunct/>
      <w:autoSpaceDE/>
      <w:autoSpaceDN/>
      <w:ind w:left="0"/>
      <w:textAlignment w:val="auto"/>
    </w:pPr>
    <w:rPr>
      <w:rFonts w:ascii="Times New Roman" w:eastAsia="STZhongsong" w:hAnsi="Times New Roman" w:cs="Times New Roman"/>
      <w:szCs w:val="20"/>
      <w:lang w:eastAsia="zh-CN"/>
    </w:rPr>
  </w:style>
  <w:style w:type="numbering" w:styleId="111111">
    <w:name w:val="Outline List 2"/>
    <w:basedOn w:val="NoList"/>
    <w:pPr>
      <w:numPr>
        <w:numId w:val="21"/>
      </w:numPr>
    </w:pPr>
  </w:style>
  <w:style w:type="paragraph" w:styleId="FootnoteText">
    <w:name w:val="footnote text"/>
    <w:basedOn w:val="Normal"/>
    <w:link w:val="FootnoteTextChar"/>
    <w:semiHidden/>
    <w:pPr>
      <w:overflowPunct/>
      <w:autoSpaceDE/>
      <w:autoSpaceDN/>
      <w:spacing w:after="60"/>
      <w:ind w:left="720" w:hanging="720"/>
      <w:textAlignment w:val="auto"/>
    </w:pPr>
    <w:rPr>
      <w:rFonts w:ascii="Times New Roman" w:eastAsia="STZhongsong" w:hAnsi="Times New Roman" w:cs="Times New Roman"/>
      <w:sz w:val="16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New Roman" w:eastAsia="STZhongsong" w:hAnsi="Times New Roman" w:cs="Times New Roman"/>
      <w:sz w:val="16"/>
      <w:szCs w:val="20"/>
      <w:lang w:eastAsia="zh-CN"/>
    </w:rPr>
  </w:style>
  <w:style w:type="character" w:styleId="FootnoteReference">
    <w:name w:val="foot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ListParagraph">
    <w:name w:val="List Paragraph"/>
    <w:aliases w:val="F5 List Paragraph,Bullet Points,No Spacing1,List Paragraph Char Char Char,Indicator Text,Numbered Para 1,Bullet 1,Colorful List - Accent 11,List Paragraph11,MAIN CONTENT,List Paragraph12,List Paragraph2,OBC Bullet,Dot pt,List Paragraph1"/>
    <w:basedOn w:val="Normal"/>
    <w:link w:val="ListParagraphChar"/>
    <w:uiPriority w:val="34"/>
    <w:qFormat/>
    <w:rsid w:val="00154423"/>
    <w:pPr>
      <w:overflowPunct/>
      <w:autoSpaceDE/>
      <w:autoSpaceDN/>
      <w:adjustRightInd/>
      <w:spacing w:after="0"/>
      <w:ind w:left="720"/>
      <w:contextualSpacing/>
      <w:jc w:val="left"/>
      <w:textAlignment w:val="auto"/>
    </w:pPr>
    <w:rPr>
      <w:rFonts w:ascii="Times New Roman" w:eastAsiaTheme="minorHAnsi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F5 List Paragraph Char,Bullet Points Char,No Spacing1 Char,List Paragraph Char Char Char Char,Indicator Text Char,Numbered Para 1 Char,Bullet 1 Char,Colorful List - Accent 11 Char,List Paragraph11 Char,MAIN CONTENT Char,Dot pt Char"/>
    <w:link w:val="ListParagraph"/>
    <w:uiPriority w:val="34"/>
    <w:qFormat/>
    <w:locked/>
    <w:rsid w:val="00154423"/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28EBF-DFE8-41E5-809B-EA6F67021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655</Words>
  <Characters>3763</Characters>
  <Application>Microsoft Office Word</Application>
  <DocSecurity>0</DocSecurity>
  <Lines>110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 2562930 NI Public Sector Payment Cards</vt:lpstr>
    </vt:vector>
  </TitlesOfParts>
  <Company/>
  <LinksUpToDate>false</LinksUpToDate>
  <CharactersWithSpaces>4368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2562930 NI Public Sector Payment Cards</dc:title>
  <dc:creator>Dennis, Krshna</dc:creator>
  <cp:keywords>ID 2562930 NI Public Sector Payment Cards</cp:keywords>
  <cp:lastModifiedBy>Brittain, Joanne</cp:lastModifiedBy>
  <cp:revision>5</cp:revision>
  <dcterms:created xsi:type="dcterms:W3CDTF">2026-05-28T14:45:00Z</dcterms:created>
  <dcterms:modified xsi:type="dcterms:W3CDTF">2026-06-01T11:14:00Z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