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F8175" w14:textId="2AA40D89" w:rsidR="007E2E7A" w:rsidRDefault="007E2E7A" w:rsidP="007E2E7A">
      <w:pPr>
        <w:jc w:val="center"/>
        <w:rPr>
          <w:sz w:val="24"/>
          <w:szCs w:val="24"/>
        </w:rPr>
      </w:pPr>
    </w:p>
    <w:p w14:paraId="60E994A8" w14:textId="08EB53CF" w:rsidR="0096573F" w:rsidRPr="00BA03EC" w:rsidRDefault="0096573F" w:rsidP="007E2E7A">
      <w:pPr>
        <w:jc w:val="center"/>
        <w:rPr>
          <w:sz w:val="24"/>
          <w:szCs w:val="24"/>
        </w:rPr>
      </w:pPr>
      <w:r w:rsidRPr="00B301E9">
        <w:rPr>
          <w:noProof/>
        </w:rPr>
        <w:drawing>
          <wp:inline distT="0" distB="0" distL="0" distR="0" wp14:anchorId="46FAD9C1" wp14:editId="2080ABBD">
            <wp:extent cx="4010025" cy="773017"/>
            <wp:effectExtent l="0" t="0" r="0" b="0"/>
            <wp:docPr id="10" name="Picture 10" descr="Department of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Fin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440" cy="778495"/>
                    </a:xfrm>
                    <a:prstGeom prst="rect">
                      <a:avLst/>
                    </a:prstGeom>
                    <a:noFill/>
                    <a:ln>
                      <a:noFill/>
                    </a:ln>
                  </pic:spPr>
                </pic:pic>
              </a:graphicData>
            </a:graphic>
          </wp:inline>
        </w:drawing>
      </w:r>
    </w:p>
    <w:p w14:paraId="45B63527" w14:textId="77777777" w:rsidR="007E2E7A" w:rsidRDefault="007E2E7A" w:rsidP="007E2E7A">
      <w:pPr>
        <w:jc w:val="center"/>
        <w:rPr>
          <w:sz w:val="24"/>
          <w:szCs w:val="24"/>
        </w:rPr>
      </w:pPr>
    </w:p>
    <w:p w14:paraId="7A21F63A" w14:textId="77777777" w:rsidR="007E2E7A" w:rsidRPr="00BA03EC" w:rsidRDefault="007E2E7A" w:rsidP="007E2E7A">
      <w:pPr>
        <w:jc w:val="center"/>
        <w:rPr>
          <w:sz w:val="24"/>
          <w:szCs w:val="24"/>
        </w:rPr>
      </w:pPr>
    </w:p>
    <w:p w14:paraId="29369CD2" w14:textId="77777777" w:rsidR="007E2E7A" w:rsidRDefault="007E2E7A" w:rsidP="007E2E7A">
      <w:pPr>
        <w:jc w:val="center"/>
        <w:rPr>
          <w:sz w:val="24"/>
          <w:szCs w:val="24"/>
        </w:rPr>
      </w:pPr>
    </w:p>
    <w:p w14:paraId="2F2AE33B" w14:textId="77777777" w:rsidR="00BA03EC" w:rsidRDefault="00BA03EC" w:rsidP="007E2E7A">
      <w:pPr>
        <w:jc w:val="center"/>
        <w:rPr>
          <w:sz w:val="24"/>
          <w:szCs w:val="24"/>
        </w:rPr>
      </w:pPr>
    </w:p>
    <w:p w14:paraId="1B5C1817" w14:textId="77777777" w:rsidR="00BA03EC" w:rsidRDefault="00BA03EC" w:rsidP="007E2E7A">
      <w:pPr>
        <w:jc w:val="center"/>
        <w:rPr>
          <w:sz w:val="24"/>
          <w:szCs w:val="24"/>
        </w:rPr>
      </w:pPr>
    </w:p>
    <w:p w14:paraId="3714F309" w14:textId="77777777" w:rsidR="00BA03EC" w:rsidRPr="00BA03EC" w:rsidRDefault="00BA03EC" w:rsidP="007E2E7A">
      <w:pPr>
        <w:jc w:val="center"/>
        <w:rPr>
          <w:sz w:val="24"/>
          <w:szCs w:val="24"/>
        </w:rPr>
      </w:pPr>
    </w:p>
    <w:p w14:paraId="39BC8174" w14:textId="77777777" w:rsidR="007E2E7A" w:rsidRPr="00BA03EC" w:rsidRDefault="007E2E7A" w:rsidP="007E2E7A">
      <w:pPr>
        <w:jc w:val="center"/>
        <w:rPr>
          <w:sz w:val="24"/>
          <w:szCs w:val="24"/>
        </w:rPr>
      </w:pPr>
    </w:p>
    <w:p w14:paraId="0FBF092C" w14:textId="77777777" w:rsidR="007E2E7A" w:rsidRPr="00BA03EC" w:rsidRDefault="007E2E7A" w:rsidP="007E2E7A">
      <w:pPr>
        <w:jc w:val="center"/>
        <w:rPr>
          <w:sz w:val="24"/>
          <w:szCs w:val="24"/>
        </w:rPr>
      </w:pPr>
    </w:p>
    <w:p w14:paraId="2ECFA225" w14:textId="77777777" w:rsidR="007E2E7A" w:rsidRPr="00BA03EC" w:rsidRDefault="007E2E7A" w:rsidP="007E2E7A">
      <w:pPr>
        <w:jc w:val="center"/>
        <w:rPr>
          <w:sz w:val="24"/>
          <w:szCs w:val="24"/>
        </w:rPr>
      </w:pPr>
    </w:p>
    <w:p w14:paraId="6E8C3204" w14:textId="77777777" w:rsidR="00DC0145" w:rsidRDefault="007E2E7A" w:rsidP="007E2E7A">
      <w:pPr>
        <w:jc w:val="center"/>
        <w:rPr>
          <w:b/>
          <w:i/>
          <w:color w:val="0066FF"/>
          <w:sz w:val="40"/>
          <w:szCs w:val="40"/>
        </w:rPr>
      </w:pPr>
      <w:r w:rsidRPr="003C4A75">
        <w:rPr>
          <w:b/>
          <w:i/>
          <w:color w:val="0066FF"/>
          <w:sz w:val="40"/>
          <w:szCs w:val="40"/>
        </w:rPr>
        <w:t xml:space="preserve">(INSERT PROJECT </w:t>
      </w:r>
      <w:r w:rsidR="00BA03EC">
        <w:rPr>
          <w:b/>
          <w:i/>
          <w:color w:val="0066FF"/>
          <w:sz w:val="40"/>
          <w:szCs w:val="40"/>
        </w:rPr>
        <w:t>TITLE</w:t>
      </w:r>
      <w:r w:rsidR="00DC0145">
        <w:rPr>
          <w:b/>
          <w:i/>
          <w:color w:val="0066FF"/>
          <w:sz w:val="40"/>
          <w:szCs w:val="40"/>
        </w:rPr>
        <w:t>)</w:t>
      </w:r>
    </w:p>
    <w:p w14:paraId="1367B5B9" w14:textId="3E5688A3" w:rsidR="007E2E7A" w:rsidRPr="00DC0145" w:rsidRDefault="00DC0145" w:rsidP="007E2E7A">
      <w:pPr>
        <w:jc w:val="center"/>
        <w:rPr>
          <w:b/>
          <w:i/>
          <w:color w:val="0066FF"/>
          <w:sz w:val="24"/>
          <w:szCs w:val="24"/>
        </w:rPr>
      </w:pPr>
      <w:r w:rsidRPr="00DC0145">
        <w:rPr>
          <w:b/>
          <w:i/>
          <w:color w:val="0066FF"/>
          <w:sz w:val="24"/>
          <w:szCs w:val="24"/>
        </w:rPr>
        <w:t xml:space="preserve">(Note this template is for </w:t>
      </w:r>
      <w:r w:rsidR="00045F7D">
        <w:rPr>
          <w:b/>
          <w:i/>
          <w:color w:val="0066FF"/>
          <w:sz w:val="24"/>
          <w:szCs w:val="24"/>
        </w:rPr>
        <w:t xml:space="preserve">large scale </w:t>
      </w:r>
      <w:r w:rsidR="007041BD">
        <w:rPr>
          <w:b/>
          <w:i/>
          <w:color w:val="0066FF"/>
          <w:sz w:val="24"/>
          <w:szCs w:val="24"/>
        </w:rPr>
        <w:t xml:space="preserve">non-business as usual </w:t>
      </w:r>
      <w:r w:rsidRPr="00DC0145">
        <w:rPr>
          <w:b/>
          <w:i/>
          <w:color w:val="0066FF"/>
          <w:sz w:val="24"/>
          <w:szCs w:val="24"/>
        </w:rPr>
        <w:t xml:space="preserve">expenditures– </w:t>
      </w:r>
      <w:r w:rsidR="00045F7D">
        <w:rPr>
          <w:b/>
          <w:i/>
          <w:color w:val="0066FF"/>
          <w:sz w:val="24"/>
          <w:szCs w:val="24"/>
        </w:rPr>
        <w:t>less detailed pro formas for lower-level expenditure can be found</w:t>
      </w:r>
      <w:r w:rsidR="007041BD">
        <w:rPr>
          <w:b/>
          <w:i/>
          <w:color w:val="0066FF"/>
          <w:sz w:val="24"/>
          <w:szCs w:val="24"/>
        </w:rPr>
        <w:t xml:space="preserve"> on the </w:t>
      </w:r>
      <w:hyperlink r:id="rId9" w:history="1">
        <w:r w:rsidR="0071094B" w:rsidRPr="0071094B">
          <w:rPr>
            <w:rStyle w:val="Hyperlink"/>
            <w:b/>
            <w:i/>
            <w:sz w:val="24"/>
            <w:szCs w:val="24"/>
          </w:rPr>
          <w:t>DoF Better Business Cases website</w:t>
        </w:r>
      </w:hyperlink>
      <w:r w:rsidR="007E2E7A" w:rsidRPr="00DC0145">
        <w:rPr>
          <w:b/>
          <w:i/>
          <w:color w:val="0066FF"/>
          <w:sz w:val="24"/>
          <w:szCs w:val="24"/>
        </w:rPr>
        <w:t>)</w:t>
      </w:r>
    </w:p>
    <w:p w14:paraId="0CB32DD6" w14:textId="77777777" w:rsidR="007E2E7A" w:rsidRPr="0097309D" w:rsidRDefault="007E2E7A" w:rsidP="007E2E7A">
      <w:pPr>
        <w:jc w:val="center"/>
        <w:rPr>
          <w:b/>
          <w:sz w:val="40"/>
          <w:szCs w:val="40"/>
        </w:rPr>
      </w:pPr>
    </w:p>
    <w:p w14:paraId="50F223FD" w14:textId="77777777" w:rsidR="007E2E7A" w:rsidRDefault="007E2E7A" w:rsidP="007E2E7A">
      <w:pPr>
        <w:jc w:val="center"/>
        <w:rPr>
          <w:b/>
          <w:sz w:val="40"/>
          <w:szCs w:val="40"/>
        </w:rPr>
      </w:pPr>
      <w:r w:rsidRPr="00567A97">
        <w:rPr>
          <w:b/>
          <w:sz w:val="40"/>
          <w:szCs w:val="40"/>
        </w:rPr>
        <w:t>BUSINESS CASE</w:t>
      </w:r>
    </w:p>
    <w:p w14:paraId="745B720E" w14:textId="77777777" w:rsidR="007E2E7A" w:rsidRPr="00483EA4" w:rsidRDefault="00483EA4" w:rsidP="007E2E7A">
      <w:pPr>
        <w:jc w:val="center"/>
        <w:rPr>
          <w:b/>
          <w:i/>
          <w:sz w:val="32"/>
          <w:szCs w:val="32"/>
        </w:rPr>
      </w:pPr>
      <w:r w:rsidRPr="00483EA4">
        <w:rPr>
          <w:b/>
          <w:i/>
          <w:sz w:val="32"/>
          <w:szCs w:val="32"/>
        </w:rPr>
        <w:t>(Five Case Model)</w:t>
      </w:r>
    </w:p>
    <w:p w14:paraId="7333786C" w14:textId="77777777" w:rsidR="007E2E7A" w:rsidRPr="00392292" w:rsidRDefault="007E2E7A" w:rsidP="007E2E7A">
      <w:pPr>
        <w:rPr>
          <w:sz w:val="24"/>
          <w:szCs w:val="24"/>
        </w:rPr>
      </w:pPr>
    </w:p>
    <w:p w14:paraId="418E09A5" w14:textId="77777777" w:rsidR="003871C6" w:rsidRDefault="003871C6">
      <w:pPr>
        <w:spacing w:after="160" w:line="259" w:lineRule="auto"/>
      </w:pPr>
      <w:r>
        <w:br w:type="page"/>
      </w:r>
    </w:p>
    <w:p w14:paraId="0114E24D" w14:textId="77777777" w:rsidR="00464907" w:rsidRDefault="00464907" w:rsidP="00F96345"/>
    <w:tbl>
      <w:tblPr>
        <w:tblStyle w:val="TableGrid"/>
        <w:tblW w:w="0" w:type="auto"/>
        <w:tblLook w:val="04A0" w:firstRow="1" w:lastRow="0" w:firstColumn="1" w:lastColumn="0" w:noHBand="0" w:noVBand="1"/>
      </w:tblPr>
      <w:tblGrid>
        <w:gridCol w:w="2705"/>
        <w:gridCol w:w="625"/>
        <w:gridCol w:w="2251"/>
        <w:gridCol w:w="1118"/>
        <w:gridCol w:w="1420"/>
        <w:gridCol w:w="2036"/>
        <w:gridCol w:w="839"/>
        <w:gridCol w:w="1481"/>
        <w:gridCol w:w="1473"/>
      </w:tblGrid>
      <w:tr w:rsidR="00464907" w:rsidRPr="00173F01" w14:paraId="6D64F205" w14:textId="77777777" w:rsidTr="0071094B">
        <w:tc>
          <w:tcPr>
            <w:tcW w:w="14174" w:type="dxa"/>
            <w:gridSpan w:val="9"/>
          </w:tcPr>
          <w:p w14:paraId="193A51E8" w14:textId="77777777" w:rsidR="00464907" w:rsidRPr="007C691C" w:rsidRDefault="00DF67D9" w:rsidP="00F96345">
            <w:pPr>
              <w:rPr>
                <w:b/>
                <w:sz w:val="28"/>
                <w:szCs w:val="28"/>
                <w:u w:val="single"/>
              </w:rPr>
            </w:pPr>
            <w:r w:rsidRPr="007C691C">
              <w:rPr>
                <w:b/>
                <w:sz w:val="28"/>
                <w:szCs w:val="28"/>
                <w:u w:val="single"/>
              </w:rPr>
              <w:t>SUMMARY INFORMATION</w:t>
            </w:r>
          </w:p>
        </w:tc>
      </w:tr>
      <w:tr w:rsidR="00464907" w14:paraId="56C3854D" w14:textId="77777777" w:rsidTr="0071094B">
        <w:tc>
          <w:tcPr>
            <w:tcW w:w="3374" w:type="dxa"/>
            <w:gridSpan w:val="2"/>
          </w:tcPr>
          <w:p w14:paraId="54A58CC2" w14:textId="77777777" w:rsidR="00464907" w:rsidRPr="00E44667" w:rsidRDefault="00464907" w:rsidP="00F96345">
            <w:pPr>
              <w:rPr>
                <w:b/>
                <w:sz w:val="24"/>
                <w:szCs w:val="24"/>
              </w:rPr>
            </w:pPr>
            <w:r>
              <w:rPr>
                <w:b/>
                <w:sz w:val="24"/>
                <w:szCs w:val="24"/>
              </w:rPr>
              <w:t>Project Title:</w:t>
            </w:r>
          </w:p>
        </w:tc>
        <w:tc>
          <w:tcPr>
            <w:tcW w:w="10800" w:type="dxa"/>
            <w:gridSpan w:val="7"/>
          </w:tcPr>
          <w:p w14:paraId="6E15D61A" w14:textId="77777777" w:rsidR="00464907" w:rsidRDefault="00464907" w:rsidP="00F96345">
            <w:pPr>
              <w:rPr>
                <w:i/>
                <w:sz w:val="24"/>
                <w:szCs w:val="24"/>
              </w:rPr>
            </w:pPr>
          </w:p>
        </w:tc>
      </w:tr>
      <w:tr w:rsidR="00464907" w14:paraId="2E7D0F81" w14:textId="77777777" w:rsidTr="0071094B">
        <w:tc>
          <w:tcPr>
            <w:tcW w:w="3374" w:type="dxa"/>
            <w:gridSpan w:val="2"/>
          </w:tcPr>
          <w:p w14:paraId="25DDBD81" w14:textId="77777777" w:rsidR="00464907" w:rsidRPr="00E44667" w:rsidRDefault="00464907" w:rsidP="00F96345">
            <w:pPr>
              <w:rPr>
                <w:b/>
                <w:sz w:val="24"/>
                <w:szCs w:val="24"/>
              </w:rPr>
            </w:pPr>
            <w:r w:rsidRPr="00E44667">
              <w:rPr>
                <w:b/>
                <w:sz w:val="24"/>
                <w:szCs w:val="24"/>
              </w:rPr>
              <w:t xml:space="preserve">Department / </w:t>
            </w:r>
            <w:r>
              <w:rPr>
                <w:b/>
                <w:sz w:val="24"/>
                <w:szCs w:val="24"/>
              </w:rPr>
              <w:t>Team</w:t>
            </w:r>
            <w:r w:rsidRPr="00E44667">
              <w:rPr>
                <w:b/>
                <w:sz w:val="24"/>
                <w:szCs w:val="24"/>
              </w:rPr>
              <w:t>:</w:t>
            </w:r>
          </w:p>
        </w:tc>
        <w:tc>
          <w:tcPr>
            <w:tcW w:w="10800" w:type="dxa"/>
            <w:gridSpan w:val="7"/>
          </w:tcPr>
          <w:p w14:paraId="46BBD23C" w14:textId="77777777" w:rsidR="00464907" w:rsidRDefault="00464907" w:rsidP="00F96345">
            <w:pPr>
              <w:rPr>
                <w:i/>
                <w:sz w:val="24"/>
                <w:szCs w:val="24"/>
              </w:rPr>
            </w:pPr>
          </w:p>
        </w:tc>
      </w:tr>
      <w:tr w:rsidR="00464907" w14:paraId="401B6AB7" w14:textId="77777777" w:rsidTr="0071094B">
        <w:tc>
          <w:tcPr>
            <w:tcW w:w="3374" w:type="dxa"/>
            <w:gridSpan w:val="2"/>
          </w:tcPr>
          <w:p w14:paraId="0EC89B30" w14:textId="77777777" w:rsidR="00464907" w:rsidRPr="00E44667" w:rsidRDefault="00464907" w:rsidP="00F96345">
            <w:pPr>
              <w:rPr>
                <w:b/>
                <w:sz w:val="24"/>
                <w:szCs w:val="24"/>
              </w:rPr>
            </w:pPr>
            <w:r w:rsidRPr="00E44667">
              <w:rPr>
                <w:b/>
                <w:sz w:val="24"/>
                <w:szCs w:val="24"/>
              </w:rPr>
              <w:t>Project Type:</w:t>
            </w:r>
          </w:p>
        </w:tc>
        <w:tc>
          <w:tcPr>
            <w:tcW w:w="10800" w:type="dxa"/>
            <w:gridSpan w:val="7"/>
          </w:tcPr>
          <w:p w14:paraId="40F63350" w14:textId="77777777" w:rsidR="00464907" w:rsidRDefault="00464907" w:rsidP="00F96345">
            <w:pPr>
              <w:rPr>
                <w:i/>
                <w:sz w:val="24"/>
                <w:szCs w:val="24"/>
              </w:rPr>
            </w:pPr>
          </w:p>
        </w:tc>
      </w:tr>
      <w:tr w:rsidR="00464907" w:rsidRPr="00A27B4A" w14:paraId="65711BC8" w14:textId="77777777" w:rsidTr="0071094B">
        <w:tc>
          <w:tcPr>
            <w:tcW w:w="3374" w:type="dxa"/>
            <w:gridSpan w:val="2"/>
            <w:vMerge w:val="restart"/>
            <w:vAlign w:val="center"/>
          </w:tcPr>
          <w:p w14:paraId="76D9C279" w14:textId="77777777" w:rsidR="00464907" w:rsidRDefault="00464907" w:rsidP="00F96345">
            <w:pPr>
              <w:rPr>
                <w:b/>
                <w:sz w:val="24"/>
                <w:szCs w:val="24"/>
              </w:rPr>
            </w:pPr>
            <w:r>
              <w:rPr>
                <w:b/>
                <w:sz w:val="24"/>
                <w:szCs w:val="24"/>
              </w:rPr>
              <w:t>Total Project Expenditure:</w:t>
            </w:r>
          </w:p>
        </w:tc>
        <w:tc>
          <w:tcPr>
            <w:tcW w:w="10800" w:type="dxa"/>
            <w:gridSpan w:val="7"/>
            <w:vAlign w:val="center"/>
          </w:tcPr>
          <w:p w14:paraId="1B068D8D" w14:textId="77777777" w:rsidR="00464907" w:rsidRPr="00A27B4A" w:rsidRDefault="00464907" w:rsidP="00F96345">
            <w:pPr>
              <w:rPr>
                <w:b/>
                <w:i/>
                <w:sz w:val="24"/>
                <w:szCs w:val="24"/>
              </w:rPr>
            </w:pPr>
            <w:r>
              <w:rPr>
                <w:b/>
                <w:i/>
                <w:sz w:val="24"/>
                <w:szCs w:val="24"/>
              </w:rPr>
              <w:t>£</w:t>
            </w:r>
          </w:p>
        </w:tc>
      </w:tr>
      <w:tr w:rsidR="00464907" w14:paraId="2421AC35" w14:textId="77777777" w:rsidTr="0071094B">
        <w:tc>
          <w:tcPr>
            <w:tcW w:w="3374" w:type="dxa"/>
            <w:gridSpan w:val="2"/>
            <w:vMerge/>
          </w:tcPr>
          <w:p w14:paraId="3F43C563" w14:textId="77777777" w:rsidR="00464907" w:rsidRPr="00E44667" w:rsidRDefault="00464907" w:rsidP="00F96345">
            <w:pPr>
              <w:rPr>
                <w:b/>
                <w:sz w:val="24"/>
                <w:szCs w:val="24"/>
              </w:rPr>
            </w:pPr>
          </w:p>
        </w:tc>
        <w:tc>
          <w:tcPr>
            <w:tcW w:w="4883" w:type="dxa"/>
            <w:gridSpan w:val="3"/>
          </w:tcPr>
          <w:p w14:paraId="25F838DD" w14:textId="77777777" w:rsidR="00464907" w:rsidRDefault="00464907" w:rsidP="00F96345">
            <w:pPr>
              <w:rPr>
                <w:i/>
                <w:sz w:val="24"/>
                <w:szCs w:val="24"/>
              </w:rPr>
            </w:pPr>
            <w:r w:rsidRPr="00A27B4A">
              <w:rPr>
                <w:b/>
                <w:i/>
                <w:sz w:val="24"/>
                <w:szCs w:val="24"/>
              </w:rPr>
              <w:t>Capital:</w:t>
            </w:r>
            <w:r>
              <w:rPr>
                <w:i/>
                <w:sz w:val="24"/>
                <w:szCs w:val="24"/>
              </w:rPr>
              <w:t xml:space="preserve"> £</w:t>
            </w:r>
          </w:p>
        </w:tc>
        <w:tc>
          <w:tcPr>
            <w:tcW w:w="5917" w:type="dxa"/>
            <w:gridSpan w:val="4"/>
          </w:tcPr>
          <w:p w14:paraId="3EAA3E37" w14:textId="77777777" w:rsidR="00464907" w:rsidRDefault="00464907" w:rsidP="00F96345">
            <w:pPr>
              <w:rPr>
                <w:i/>
                <w:sz w:val="24"/>
                <w:szCs w:val="24"/>
              </w:rPr>
            </w:pPr>
            <w:r w:rsidRPr="00A27B4A">
              <w:rPr>
                <w:b/>
                <w:i/>
                <w:sz w:val="24"/>
                <w:szCs w:val="24"/>
              </w:rPr>
              <w:t>Revenue</w:t>
            </w:r>
            <w:r>
              <w:rPr>
                <w:i/>
                <w:sz w:val="24"/>
                <w:szCs w:val="24"/>
              </w:rPr>
              <w:t>: £</w:t>
            </w:r>
          </w:p>
        </w:tc>
      </w:tr>
      <w:tr w:rsidR="00012C7B" w14:paraId="63CF7674" w14:textId="77777777" w:rsidTr="0071094B">
        <w:tc>
          <w:tcPr>
            <w:tcW w:w="3374" w:type="dxa"/>
            <w:gridSpan w:val="2"/>
          </w:tcPr>
          <w:p w14:paraId="3AD83A22" w14:textId="77777777" w:rsidR="00012C7B" w:rsidRPr="00E44667" w:rsidRDefault="00012C7B" w:rsidP="00F96345">
            <w:pPr>
              <w:rPr>
                <w:b/>
                <w:sz w:val="24"/>
                <w:szCs w:val="24"/>
              </w:rPr>
            </w:pPr>
            <w:r>
              <w:rPr>
                <w:b/>
                <w:sz w:val="24"/>
                <w:szCs w:val="24"/>
              </w:rPr>
              <w:t>Project Manager:</w:t>
            </w:r>
          </w:p>
        </w:tc>
        <w:tc>
          <w:tcPr>
            <w:tcW w:w="4883" w:type="dxa"/>
            <w:gridSpan w:val="3"/>
          </w:tcPr>
          <w:p w14:paraId="143AEBC4" w14:textId="77777777" w:rsidR="00012C7B" w:rsidRDefault="00012C7B" w:rsidP="00F96345">
            <w:pPr>
              <w:rPr>
                <w:i/>
                <w:sz w:val="24"/>
                <w:szCs w:val="24"/>
              </w:rPr>
            </w:pPr>
          </w:p>
        </w:tc>
        <w:tc>
          <w:tcPr>
            <w:tcW w:w="2054" w:type="dxa"/>
          </w:tcPr>
          <w:p w14:paraId="337387A2" w14:textId="77777777" w:rsidR="00012C7B" w:rsidRPr="00012C7B" w:rsidRDefault="00012C7B" w:rsidP="00F96345">
            <w:pPr>
              <w:rPr>
                <w:b/>
                <w:sz w:val="24"/>
                <w:szCs w:val="24"/>
              </w:rPr>
            </w:pPr>
            <w:r>
              <w:rPr>
                <w:b/>
                <w:sz w:val="24"/>
                <w:szCs w:val="24"/>
              </w:rPr>
              <w:t>BC Author:</w:t>
            </w:r>
          </w:p>
        </w:tc>
        <w:tc>
          <w:tcPr>
            <w:tcW w:w="3863" w:type="dxa"/>
            <w:gridSpan w:val="3"/>
          </w:tcPr>
          <w:p w14:paraId="72272BFD" w14:textId="77777777" w:rsidR="00012C7B" w:rsidRDefault="00012C7B" w:rsidP="00F96345">
            <w:pPr>
              <w:rPr>
                <w:i/>
                <w:sz w:val="24"/>
                <w:szCs w:val="24"/>
              </w:rPr>
            </w:pPr>
          </w:p>
        </w:tc>
      </w:tr>
      <w:tr w:rsidR="00464907" w14:paraId="3CB0AE3E" w14:textId="77777777" w:rsidTr="0071094B">
        <w:tc>
          <w:tcPr>
            <w:tcW w:w="2734" w:type="dxa"/>
          </w:tcPr>
          <w:p w14:paraId="29002F90" w14:textId="77777777" w:rsidR="00464907" w:rsidRPr="00E44667" w:rsidRDefault="00464907" w:rsidP="00F96345">
            <w:pPr>
              <w:rPr>
                <w:b/>
                <w:sz w:val="24"/>
                <w:szCs w:val="24"/>
              </w:rPr>
            </w:pPr>
            <w:r w:rsidRPr="00E44667">
              <w:rPr>
                <w:b/>
                <w:sz w:val="24"/>
                <w:szCs w:val="24"/>
              </w:rPr>
              <w:t>Project Approver:</w:t>
            </w:r>
          </w:p>
        </w:tc>
        <w:tc>
          <w:tcPr>
            <w:tcW w:w="2949" w:type="dxa"/>
            <w:gridSpan w:val="2"/>
          </w:tcPr>
          <w:p w14:paraId="072D5E9D" w14:textId="77777777" w:rsidR="00464907" w:rsidRDefault="00464907" w:rsidP="00F96345">
            <w:pPr>
              <w:rPr>
                <w:i/>
                <w:sz w:val="24"/>
                <w:szCs w:val="24"/>
              </w:rPr>
            </w:pPr>
          </w:p>
        </w:tc>
        <w:tc>
          <w:tcPr>
            <w:tcW w:w="1121" w:type="dxa"/>
          </w:tcPr>
          <w:p w14:paraId="72936275" w14:textId="30AF826D" w:rsidR="00464907" w:rsidRPr="00397C92" w:rsidRDefault="00F11843" w:rsidP="00F96345">
            <w:pPr>
              <w:rPr>
                <w:b/>
                <w:sz w:val="24"/>
                <w:szCs w:val="24"/>
              </w:rPr>
            </w:pPr>
            <w:r>
              <w:rPr>
                <w:b/>
                <w:sz w:val="24"/>
                <w:szCs w:val="24"/>
              </w:rPr>
              <w:t>Grade</w:t>
            </w:r>
            <w:r w:rsidR="00464907" w:rsidRPr="00397C92">
              <w:rPr>
                <w:b/>
                <w:sz w:val="24"/>
                <w:szCs w:val="24"/>
              </w:rPr>
              <w:t>:</w:t>
            </w:r>
          </w:p>
        </w:tc>
        <w:tc>
          <w:tcPr>
            <w:tcW w:w="1453" w:type="dxa"/>
          </w:tcPr>
          <w:p w14:paraId="1B350FE7" w14:textId="77777777" w:rsidR="00464907" w:rsidRDefault="00464907" w:rsidP="00F96345">
            <w:pPr>
              <w:rPr>
                <w:i/>
                <w:sz w:val="24"/>
                <w:szCs w:val="24"/>
              </w:rPr>
            </w:pPr>
          </w:p>
        </w:tc>
        <w:tc>
          <w:tcPr>
            <w:tcW w:w="2914" w:type="dxa"/>
            <w:gridSpan w:val="2"/>
          </w:tcPr>
          <w:p w14:paraId="5DAFCBE3" w14:textId="77777777" w:rsidR="00464907" w:rsidRPr="00397C92" w:rsidRDefault="00464907" w:rsidP="00F96345">
            <w:pPr>
              <w:rPr>
                <w:b/>
                <w:sz w:val="24"/>
                <w:szCs w:val="24"/>
              </w:rPr>
            </w:pPr>
            <w:r w:rsidRPr="00397C92">
              <w:rPr>
                <w:b/>
                <w:sz w:val="24"/>
                <w:szCs w:val="24"/>
              </w:rPr>
              <w:t>Date Approved:</w:t>
            </w:r>
          </w:p>
        </w:tc>
        <w:tc>
          <w:tcPr>
            <w:tcW w:w="3003" w:type="dxa"/>
            <w:gridSpan w:val="2"/>
          </w:tcPr>
          <w:p w14:paraId="3C2D9B6E" w14:textId="77777777" w:rsidR="00464907" w:rsidRDefault="00464907" w:rsidP="00F96345">
            <w:pPr>
              <w:rPr>
                <w:i/>
                <w:sz w:val="24"/>
                <w:szCs w:val="24"/>
              </w:rPr>
            </w:pPr>
          </w:p>
        </w:tc>
      </w:tr>
      <w:tr w:rsidR="00464907" w:rsidRPr="00513450" w14:paraId="78960100" w14:textId="77777777" w:rsidTr="0071094B">
        <w:tc>
          <w:tcPr>
            <w:tcW w:w="11171" w:type="dxa"/>
            <w:gridSpan w:val="7"/>
          </w:tcPr>
          <w:p w14:paraId="61194DD9" w14:textId="094F9EFA" w:rsidR="00464907" w:rsidRDefault="00464907" w:rsidP="00F96345">
            <w:pPr>
              <w:rPr>
                <w:b/>
                <w:i/>
              </w:rPr>
            </w:pPr>
            <w:r>
              <w:rPr>
                <w:b/>
                <w:i/>
              </w:rPr>
              <w:t xml:space="preserve">Does the Expenditure Require Approval </w:t>
            </w:r>
            <w:r w:rsidR="00F11843">
              <w:rPr>
                <w:b/>
                <w:i/>
              </w:rPr>
              <w:t xml:space="preserve">from </w:t>
            </w:r>
            <w:r w:rsidR="00DF67D9">
              <w:rPr>
                <w:b/>
                <w:i/>
              </w:rPr>
              <w:t>DoF</w:t>
            </w:r>
            <w:r>
              <w:rPr>
                <w:b/>
                <w:i/>
              </w:rPr>
              <w:t>?</w:t>
            </w:r>
          </w:p>
          <w:p w14:paraId="22CC690E" w14:textId="0DE34232" w:rsidR="00464907" w:rsidRPr="002B13A5" w:rsidRDefault="00464907" w:rsidP="00F96345">
            <w:pPr>
              <w:rPr>
                <w:i/>
              </w:rPr>
            </w:pPr>
            <w:r w:rsidRPr="002B13A5">
              <w:rPr>
                <w:i/>
              </w:rPr>
              <w:t xml:space="preserve">(Check appropriate box.  Where the answer is “Yes” </w:t>
            </w:r>
            <w:r w:rsidR="00DF67D9">
              <w:rPr>
                <w:i/>
              </w:rPr>
              <w:t>the D</w:t>
            </w:r>
            <w:r w:rsidR="0071094B">
              <w:rPr>
                <w:i/>
              </w:rPr>
              <w:t>oF</w:t>
            </w:r>
            <w:r w:rsidR="00DF67D9">
              <w:rPr>
                <w:i/>
              </w:rPr>
              <w:t xml:space="preserve"> Business Case Submission Pro Forma will need to be completed before submission to</w:t>
            </w:r>
            <w:r w:rsidR="0071094B">
              <w:rPr>
                <w:i/>
              </w:rPr>
              <w:t xml:space="preserve"> DOF Supply</w:t>
            </w:r>
            <w:r w:rsidR="00D53CAD">
              <w:rPr>
                <w:i/>
              </w:rPr>
              <w:t>)</w:t>
            </w:r>
            <w:r w:rsidRPr="002B13A5">
              <w:rPr>
                <w:i/>
              </w:rPr>
              <w:t>.</w:t>
            </w:r>
          </w:p>
        </w:tc>
        <w:tc>
          <w:tcPr>
            <w:tcW w:w="1504" w:type="dxa"/>
            <w:vAlign w:val="center"/>
          </w:tcPr>
          <w:p w14:paraId="16E71528" w14:textId="77777777" w:rsidR="00464907" w:rsidRPr="00513450" w:rsidRDefault="00464907" w:rsidP="00F96345">
            <w:pPr>
              <w:rPr>
                <w:b/>
                <w:i/>
              </w:rPr>
            </w:pPr>
            <w:r>
              <w:rPr>
                <w:b/>
                <w:i/>
              </w:rPr>
              <w:t>YES</w:t>
            </w:r>
            <w:sdt>
              <w:sdtPr>
                <w:rPr>
                  <w:b/>
                  <w:sz w:val="24"/>
                  <w:szCs w:val="24"/>
                </w:rPr>
                <w:id w:val="-503432816"/>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p>
        </w:tc>
        <w:tc>
          <w:tcPr>
            <w:tcW w:w="1499" w:type="dxa"/>
            <w:vAlign w:val="center"/>
          </w:tcPr>
          <w:p w14:paraId="3A23558E" w14:textId="77777777" w:rsidR="00464907" w:rsidRPr="00513450" w:rsidRDefault="00464907" w:rsidP="00F96345">
            <w:pPr>
              <w:rPr>
                <w:b/>
                <w:i/>
              </w:rPr>
            </w:pPr>
            <w:r>
              <w:rPr>
                <w:b/>
                <w:i/>
              </w:rPr>
              <w:t>NO</w:t>
            </w:r>
            <w:r>
              <w:rPr>
                <w:b/>
                <w:sz w:val="24"/>
                <w:szCs w:val="24"/>
              </w:rPr>
              <w:t xml:space="preserve"> </w:t>
            </w:r>
            <w:sdt>
              <w:sdtPr>
                <w:rPr>
                  <w:b/>
                  <w:sz w:val="24"/>
                  <w:szCs w:val="24"/>
                </w:rPr>
                <w:id w:val="1091899845"/>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p>
        </w:tc>
      </w:tr>
    </w:tbl>
    <w:p w14:paraId="0C6477A1" w14:textId="77777777" w:rsidR="00464907" w:rsidRPr="00274B08" w:rsidRDefault="00464907" w:rsidP="00F96345">
      <w:pPr>
        <w:rPr>
          <w:sz w:val="24"/>
          <w:szCs w:val="24"/>
        </w:rPr>
      </w:pPr>
    </w:p>
    <w:p w14:paraId="373E4331" w14:textId="7A3B7CFF" w:rsidR="00101A8F" w:rsidRPr="00A05C88" w:rsidRDefault="00101A8F" w:rsidP="00101A8F">
      <w:pPr>
        <w:tabs>
          <w:tab w:val="left" w:pos="1178"/>
          <w:tab w:val="left" w:pos="2225"/>
        </w:tabs>
        <w:rPr>
          <w:b/>
          <w:caps/>
        </w:rPr>
      </w:pPr>
      <w:r w:rsidRPr="00A05C88">
        <w:rPr>
          <w:b/>
          <w:caps/>
        </w:rPr>
        <w:tab/>
      </w:r>
    </w:p>
    <w:tbl>
      <w:tblPr>
        <w:tblStyle w:val="TableGrid"/>
        <w:tblW w:w="13887" w:type="dxa"/>
        <w:tblLook w:val="04A0" w:firstRow="1" w:lastRow="0" w:firstColumn="1" w:lastColumn="0" w:noHBand="0" w:noVBand="1"/>
      </w:tblPr>
      <w:tblGrid>
        <w:gridCol w:w="1980"/>
        <w:gridCol w:w="2268"/>
        <w:gridCol w:w="2268"/>
        <w:gridCol w:w="1134"/>
        <w:gridCol w:w="6237"/>
      </w:tblGrid>
      <w:tr w:rsidR="00101A8F" w:rsidRPr="00274B08" w14:paraId="5D9480C0" w14:textId="77777777" w:rsidTr="00274B08">
        <w:tc>
          <w:tcPr>
            <w:tcW w:w="1980" w:type="dxa"/>
            <w:shd w:val="clear" w:color="auto" w:fill="1F3864" w:themeFill="accent5" w:themeFillShade="80"/>
          </w:tcPr>
          <w:p w14:paraId="6AA4795A"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Case</w:t>
            </w:r>
          </w:p>
        </w:tc>
        <w:tc>
          <w:tcPr>
            <w:tcW w:w="2268" w:type="dxa"/>
            <w:shd w:val="clear" w:color="auto" w:fill="1F3864" w:themeFill="accent5" w:themeFillShade="80"/>
          </w:tcPr>
          <w:p w14:paraId="42D067A2"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Sign-off Team</w:t>
            </w:r>
          </w:p>
        </w:tc>
        <w:tc>
          <w:tcPr>
            <w:tcW w:w="2268" w:type="dxa"/>
            <w:shd w:val="clear" w:color="auto" w:fill="1F3864" w:themeFill="accent5" w:themeFillShade="80"/>
          </w:tcPr>
          <w:p w14:paraId="502487F2"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Officer</w:t>
            </w:r>
          </w:p>
          <w:p w14:paraId="24801D71"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 xml:space="preserve"> </w:t>
            </w:r>
          </w:p>
        </w:tc>
        <w:tc>
          <w:tcPr>
            <w:tcW w:w="1134" w:type="dxa"/>
            <w:shd w:val="clear" w:color="auto" w:fill="1F3864" w:themeFill="accent5" w:themeFillShade="80"/>
          </w:tcPr>
          <w:p w14:paraId="61F63950" w14:textId="77777777" w:rsidR="00101A8F" w:rsidRPr="00274B08" w:rsidDel="005B43C3" w:rsidRDefault="00101A8F" w:rsidP="00A906BF">
            <w:pPr>
              <w:rPr>
                <w:b/>
                <w:bCs/>
                <w:color w:val="FFFFFF" w:themeColor="background1"/>
                <w:sz w:val="24"/>
                <w:szCs w:val="24"/>
              </w:rPr>
            </w:pPr>
            <w:r w:rsidRPr="00274B08">
              <w:rPr>
                <w:b/>
                <w:bCs/>
                <w:color w:val="FFFFFF" w:themeColor="background1"/>
                <w:sz w:val="24"/>
                <w:szCs w:val="24"/>
              </w:rPr>
              <w:t>Date</w:t>
            </w:r>
          </w:p>
        </w:tc>
        <w:tc>
          <w:tcPr>
            <w:tcW w:w="6237" w:type="dxa"/>
            <w:shd w:val="clear" w:color="auto" w:fill="1F3864" w:themeFill="accent5" w:themeFillShade="80"/>
          </w:tcPr>
          <w:p w14:paraId="3E0193EB" w14:textId="77777777" w:rsidR="00101A8F" w:rsidRPr="00274B08" w:rsidDel="005B43C3" w:rsidRDefault="00101A8F" w:rsidP="00A906BF">
            <w:pPr>
              <w:rPr>
                <w:b/>
                <w:bCs/>
                <w:color w:val="FFFFFF" w:themeColor="background1"/>
                <w:sz w:val="24"/>
                <w:szCs w:val="24"/>
              </w:rPr>
            </w:pPr>
            <w:r w:rsidRPr="00274B08">
              <w:rPr>
                <w:b/>
                <w:bCs/>
                <w:color w:val="FFFFFF" w:themeColor="background1"/>
                <w:sz w:val="24"/>
                <w:szCs w:val="24"/>
              </w:rPr>
              <w:t>Explanation if no specialist advice sought.</w:t>
            </w:r>
          </w:p>
        </w:tc>
      </w:tr>
      <w:tr w:rsidR="00101A8F" w:rsidRPr="00274B08" w14:paraId="1393A310" w14:textId="77777777" w:rsidTr="00274B08">
        <w:tc>
          <w:tcPr>
            <w:tcW w:w="1980" w:type="dxa"/>
            <w:shd w:val="clear" w:color="auto" w:fill="1F3864" w:themeFill="accent5" w:themeFillShade="80"/>
          </w:tcPr>
          <w:p w14:paraId="251C328C"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Strategic Case</w:t>
            </w:r>
          </w:p>
        </w:tc>
        <w:tc>
          <w:tcPr>
            <w:tcW w:w="2268" w:type="dxa"/>
          </w:tcPr>
          <w:p w14:paraId="45CBF4CF" w14:textId="77777777" w:rsidR="00101A8F" w:rsidRPr="00274B08" w:rsidRDefault="00101A8F" w:rsidP="00A906BF">
            <w:pPr>
              <w:rPr>
                <w:sz w:val="24"/>
                <w:szCs w:val="24"/>
              </w:rPr>
            </w:pPr>
            <w:r w:rsidRPr="00274B08">
              <w:rPr>
                <w:sz w:val="24"/>
                <w:szCs w:val="24"/>
              </w:rPr>
              <w:t>Economists/policy side</w:t>
            </w:r>
          </w:p>
          <w:p w14:paraId="3C7B7BC5" w14:textId="77777777" w:rsidR="00101A8F" w:rsidRPr="00274B08" w:rsidRDefault="00101A8F" w:rsidP="00A906BF">
            <w:pPr>
              <w:rPr>
                <w:sz w:val="24"/>
                <w:szCs w:val="24"/>
              </w:rPr>
            </w:pPr>
          </w:p>
        </w:tc>
        <w:tc>
          <w:tcPr>
            <w:tcW w:w="2268" w:type="dxa"/>
          </w:tcPr>
          <w:p w14:paraId="684814D9" w14:textId="77777777" w:rsidR="00101A8F" w:rsidRPr="00274B08" w:rsidRDefault="00101A8F" w:rsidP="00A906BF">
            <w:pPr>
              <w:rPr>
                <w:sz w:val="24"/>
                <w:szCs w:val="24"/>
              </w:rPr>
            </w:pPr>
          </w:p>
        </w:tc>
        <w:tc>
          <w:tcPr>
            <w:tcW w:w="1134" w:type="dxa"/>
          </w:tcPr>
          <w:p w14:paraId="3054B255" w14:textId="77777777" w:rsidR="00101A8F" w:rsidRPr="00274B08" w:rsidRDefault="00101A8F" w:rsidP="00A906BF">
            <w:pPr>
              <w:rPr>
                <w:sz w:val="24"/>
                <w:szCs w:val="24"/>
              </w:rPr>
            </w:pPr>
          </w:p>
        </w:tc>
        <w:tc>
          <w:tcPr>
            <w:tcW w:w="6237" w:type="dxa"/>
          </w:tcPr>
          <w:p w14:paraId="3C4A3721" w14:textId="77777777" w:rsidR="00101A8F" w:rsidRPr="00274B08" w:rsidRDefault="00101A8F" w:rsidP="00A906BF">
            <w:pPr>
              <w:rPr>
                <w:sz w:val="24"/>
                <w:szCs w:val="24"/>
              </w:rPr>
            </w:pPr>
          </w:p>
        </w:tc>
      </w:tr>
      <w:tr w:rsidR="00101A8F" w:rsidRPr="00274B08" w14:paraId="46CFF80F" w14:textId="77777777" w:rsidTr="00274B08">
        <w:tc>
          <w:tcPr>
            <w:tcW w:w="1980" w:type="dxa"/>
            <w:shd w:val="clear" w:color="auto" w:fill="1F3864" w:themeFill="accent5" w:themeFillShade="80"/>
          </w:tcPr>
          <w:p w14:paraId="3BFC4357"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Economic Case</w:t>
            </w:r>
          </w:p>
        </w:tc>
        <w:tc>
          <w:tcPr>
            <w:tcW w:w="2268" w:type="dxa"/>
          </w:tcPr>
          <w:p w14:paraId="57B0253D" w14:textId="77777777" w:rsidR="00101A8F" w:rsidRPr="00274B08" w:rsidRDefault="00101A8F" w:rsidP="00A906BF">
            <w:pPr>
              <w:rPr>
                <w:sz w:val="24"/>
                <w:szCs w:val="24"/>
              </w:rPr>
            </w:pPr>
            <w:r w:rsidRPr="00274B08">
              <w:rPr>
                <w:sz w:val="24"/>
                <w:szCs w:val="24"/>
              </w:rPr>
              <w:t>Economists</w:t>
            </w:r>
          </w:p>
          <w:p w14:paraId="1B917DB0" w14:textId="77777777" w:rsidR="00101A8F" w:rsidRPr="00274B08" w:rsidRDefault="00101A8F" w:rsidP="00A906BF">
            <w:pPr>
              <w:rPr>
                <w:sz w:val="24"/>
                <w:szCs w:val="24"/>
              </w:rPr>
            </w:pPr>
          </w:p>
        </w:tc>
        <w:tc>
          <w:tcPr>
            <w:tcW w:w="2268" w:type="dxa"/>
          </w:tcPr>
          <w:p w14:paraId="378F8B53" w14:textId="77777777" w:rsidR="00101A8F" w:rsidRPr="00274B08" w:rsidRDefault="00101A8F" w:rsidP="00A906BF">
            <w:pPr>
              <w:rPr>
                <w:sz w:val="24"/>
                <w:szCs w:val="24"/>
              </w:rPr>
            </w:pPr>
          </w:p>
        </w:tc>
        <w:tc>
          <w:tcPr>
            <w:tcW w:w="1134" w:type="dxa"/>
          </w:tcPr>
          <w:p w14:paraId="18E0C672" w14:textId="77777777" w:rsidR="00101A8F" w:rsidRPr="00274B08" w:rsidRDefault="00101A8F" w:rsidP="00A906BF">
            <w:pPr>
              <w:rPr>
                <w:sz w:val="24"/>
                <w:szCs w:val="24"/>
              </w:rPr>
            </w:pPr>
          </w:p>
        </w:tc>
        <w:tc>
          <w:tcPr>
            <w:tcW w:w="6237" w:type="dxa"/>
          </w:tcPr>
          <w:p w14:paraId="0229CE59" w14:textId="77777777" w:rsidR="00101A8F" w:rsidRPr="00274B08" w:rsidRDefault="00101A8F" w:rsidP="00A906BF">
            <w:pPr>
              <w:rPr>
                <w:sz w:val="24"/>
                <w:szCs w:val="24"/>
              </w:rPr>
            </w:pPr>
          </w:p>
        </w:tc>
      </w:tr>
      <w:tr w:rsidR="00101A8F" w:rsidRPr="00274B08" w14:paraId="7171D190" w14:textId="77777777" w:rsidTr="00274B08">
        <w:tc>
          <w:tcPr>
            <w:tcW w:w="1980" w:type="dxa"/>
            <w:shd w:val="clear" w:color="auto" w:fill="1F3864" w:themeFill="accent5" w:themeFillShade="80"/>
          </w:tcPr>
          <w:p w14:paraId="10CEF1AC"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Commercial Case</w:t>
            </w:r>
          </w:p>
        </w:tc>
        <w:tc>
          <w:tcPr>
            <w:tcW w:w="2268" w:type="dxa"/>
          </w:tcPr>
          <w:p w14:paraId="6E1A1485" w14:textId="77777777" w:rsidR="00101A8F" w:rsidRPr="00274B08" w:rsidRDefault="00101A8F" w:rsidP="00A906BF">
            <w:pPr>
              <w:rPr>
                <w:sz w:val="24"/>
                <w:szCs w:val="24"/>
              </w:rPr>
            </w:pPr>
            <w:r w:rsidRPr="00274B08">
              <w:rPr>
                <w:sz w:val="24"/>
                <w:szCs w:val="24"/>
              </w:rPr>
              <w:t>Procurement (e.g. CPD/COPE)</w:t>
            </w:r>
          </w:p>
        </w:tc>
        <w:tc>
          <w:tcPr>
            <w:tcW w:w="2268" w:type="dxa"/>
          </w:tcPr>
          <w:p w14:paraId="799225A1" w14:textId="77777777" w:rsidR="00101A8F" w:rsidRPr="00274B08" w:rsidRDefault="00101A8F" w:rsidP="00A906BF">
            <w:pPr>
              <w:rPr>
                <w:sz w:val="24"/>
                <w:szCs w:val="24"/>
              </w:rPr>
            </w:pPr>
          </w:p>
        </w:tc>
        <w:tc>
          <w:tcPr>
            <w:tcW w:w="1134" w:type="dxa"/>
          </w:tcPr>
          <w:p w14:paraId="76BA804E" w14:textId="77777777" w:rsidR="00101A8F" w:rsidRPr="00274B08" w:rsidRDefault="00101A8F" w:rsidP="00A906BF">
            <w:pPr>
              <w:rPr>
                <w:sz w:val="24"/>
                <w:szCs w:val="24"/>
              </w:rPr>
            </w:pPr>
          </w:p>
        </w:tc>
        <w:tc>
          <w:tcPr>
            <w:tcW w:w="6237" w:type="dxa"/>
          </w:tcPr>
          <w:p w14:paraId="6BD9230C" w14:textId="77777777" w:rsidR="00101A8F" w:rsidRPr="00274B08" w:rsidRDefault="00101A8F" w:rsidP="00A906BF">
            <w:pPr>
              <w:rPr>
                <w:sz w:val="24"/>
                <w:szCs w:val="24"/>
              </w:rPr>
            </w:pPr>
          </w:p>
        </w:tc>
      </w:tr>
      <w:tr w:rsidR="00101A8F" w:rsidRPr="00274B08" w14:paraId="640A0148" w14:textId="77777777" w:rsidTr="00274B08">
        <w:tc>
          <w:tcPr>
            <w:tcW w:w="1980" w:type="dxa"/>
            <w:shd w:val="clear" w:color="auto" w:fill="1F3864" w:themeFill="accent5" w:themeFillShade="80"/>
          </w:tcPr>
          <w:p w14:paraId="3BA7F6DA"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Financial Case</w:t>
            </w:r>
          </w:p>
        </w:tc>
        <w:tc>
          <w:tcPr>
            <w:tcW w:w="2268" w:type="dxa"/>
          </w:tcPr>
          <w:p w14:paraId="35B5E38F" w14:textId="77777777" w:rsidR="00101A8F" w:rsidRPr="00274B08" w:rsidRDefault="00101A8F" w:rsidP="00A906BF">
            <w:pPr>
              <w:rPr>
                <w:sz w:val="24"/>
                <w:szCs w:val="24"/>
              </w:rPr>
            </w:pPr>
            <w:r w:rsidRPr="00274B08">
              <w:rPr>
                <w:sz w:val="24"/>
                <w:szCs w:val="24"/>
              </w:rPr>
              <w:t>Budget holders (e.g. Finance Division)</w:t>
            </w:r>
          </w:p>
        </w:tc>
        <w:tc>
          <w:tcPr>
            <w:tcW w:w="2268" w:type="dxa"/>
          </w:tcPr>
          <w:p w14:paraId="1DE7C10A" w14:textId="77777777" w:rsidR="00101A8F" w:rsidRPr="00274B08" w:rsidRDefault="00101A8F" w:rsidP="00A906BF">
            <w:pPr>
              <w:rPr>
                <w:sz w:val="24"/>
                <w:szCs w:val="24"/>
              </w:rPr>
            </w:pPr>
          </w:p>
        </w:tc>
        <w:tc>
          <w:tcPr>
            <w:tcW w:w="1134" w:type="dxa"/>
          </w:tcPr>
          <w:p w14:paraId="5EE5592C" w14:textId="77777777" w:rsidR="00101A8F" w:rsidRPr="00274B08" w:rsidRDefault="00101A8F" w:rsidP="00A906BF">
            <w:pPr>
              <w:rPr>
                <w:sz w:val="24"/>
                <w:szCs w:val="24"/>
              </w:rPr>
            </w:pPr>
          </w:p>
        </w:tc>
        <w:tc>
          <w:tcPr>
            <w:tcW w:w="6237" w:type="dxa"/>
          </w:tcPr>
          <w:p w14:paraId="1F9AE433" w14:textId="77777777" w:rsidR="00101A8F" w:rsidRPr="00274B08" w:rsidRDefault="00101A8F" w:rsidP="00A906BF">
            <w:pPr>
              <w:rPr>
                <w:sz w:val="24"/>
                <w:szCs w:val="24"/>
              </w:rPr>
            </w:pPr>
          </w:p>
        </w:tc>
      </w:tr>
      <w:tr w:rsidR="00101A8F" w:rsidRPr="00274B08" w14:paraId="1DD481D8" w14:textId="77777777" w:rsidTr="00274B08">
        <w:tc>
          <w:tcPr>
            <w:tcW w:w="1980" w:type="dxa"/>
            <w:shd w:val="clear" w:color="auto" w:fill="1F3864" w:themeFill="accent5" w:themeFillShade="80"/>
          </w:tcPr>
          <w:p w14:paraId="3D6394AF" w14:textId="77777777" w:rsidR="00101A8F" w:rsidRPr="00274B08" w:rsidRDefault="00101A8F" w:rsidP="00A906BF">
            <w:pPr>
              <w:rPr>
                <w:b/>
                <w:bCs/>
                <w:color w:val="FFFFFF" w:themeColor="background1"/>
                <w:sz w:val="24"/>
                <w:szCs w:val="24"/>
              </w:rPr>
            </w:pPr>
            <w:r w:rsidRPr="00274B08">
              <w:rPr>
                <w:b/>
                <w:bCs/>
                <w:color w:val="FFFFFF" w:themeColor="background1"/>
                <w:sz w:val="24"/>
                <w:szCs w:val="24"/>
              </w:rPr>
              <w:t>Management Case</w:t>
            </w:r>
          </w:p>
        </w:tc>
        <w:tc>
          <w:tcPr>
            <w:tcW w:w="2268" w:type="dxa"/>
          </w:tcPr>
          <w:p w14:paraId="304BC535" w14:textId="77777777" w:rsidR="00101A8F" w:rsidRPr="00274B08" w:rsidRDefault="00101A8F" w:rsidP="00A906BF">
            <w:pPr>
              <w:rPr>
                <w:sz w:val="24"/>
                <w:szCs w:val="24"/>
              </w:rPr>
            </w:pPr>
            <w:r w:rsidRPr="00274B08">
              <w:rPr>
                <w:sz w:val="24"/>
                <w:szCs w:val="24"/>
              </w:rPr>
              <w:t>Project manager/SRO</w:t>
            </w:r>
          </w:p>
          <w:p w14:paraId="65D94E9B" w14:textId="77777777" w:rsidR="00101A8F" w:rsidRPr="00274B08" w:rsidRDefault="00101A8F" w:rsidP="00A906BF">
            <w:pPr>
              <w:rPr>
                <w:sz w:val="24"/>
                <w:szCs w:val="24"/>
              </w:rPr>
            </w:pPr>
          </w:p>
        </w:tc>
        <w:tc>
          <w:tcPr>
            <w:tcW w:w="2268" w:type="dxa"/>
          </w:tcPr>
          <w:p w14:paraId="5CA96DAB" w14:textId="77777777" w:rsidR="00101A8F" w:rsidRPr="00274B08" w:rsidRDefault="00101A8F" w:rsidP="00A906BF">
            <w:pPr>
              <w:rPr>
                <w:sz w:val="24"/>
                <w:szCs w:val="24"/>
              </w:rPr>
            </w:pPr>
          </w:p>
        </w:tc>
        <w:tc>
          <w:tcPr>
            <w:tcW w:w="1134" w:type="dxa"/>
          </w:tcPr>
          <w:p w14:paraId="6AE11F65" w14:textId="77777777" w:rsidR="00101A8F" w:rsidRPr="00274B08" w:rsidRDefault="00101A8F" w:rsidP="00A906BF">
            <w:pPr>
              <w:rPr>
                <w:sz w:val="24"/>
                <w:szCs w:val="24"/>
              </w:rPr>
            </w:pPr>
          </w:p>
        </w:tc>
        <w:tc>
          <w:tcPr>
            <w:tcW w:w="6237" w:type="dxa"/>
          </w:tcPr>
          <w:p w14:paraId="597E6392" w14:textId="77777777" w:rsidR="00101A8F" w:rsidRPr="00274B08" w:rsidRDefault="00101A8F" w:rsidP="00A906BF">
            <w:pPr>
              <w:rPr>
                <w:sz w:val="24"/>
                <w:szCs w:val="24"/>
              </w:rPr>
            </w:pPr>
          </w:p>
        </w:tc>
      </w:tr>
    </w:tbl>
    <w:p w14:paraId="00EAC43E" w14:textId="77777777" w:rsidR="00101A8F" w:rsidRDefault="00101A8F" w:rsidP="00F96345">
      <w:pPr>
        <w:rPr>
          <w:b/>
          <w:i/>
          <w:color w:val="0066FF"/>
          <w:sz w:val="24"/>
          <w:szCs w:val="24"/>
        </w:rPr>
      </w:pPr>
    </w:p>
    <w:p w14:paraId="2FCC9B9C" w14:textId="77777777" w:rsidR="00101A8F" w:rsidRPr="00274B08" w:rsidRDefault="00101A8F" w:rsidP="00101A8F">
      <w:pPr>
        <w:pStyle w:val="ListParagraph"/>
        <w:numPr>
          <w:ilvl w:val="0"/>
          <w:numId w:val="12"/>
        </w:numPr>
        <w:spacing w:line="259" w:lineRule="auto"/>
        <w:ind w:left="426" w:hanging="426"/>
        <w:contextualSpacing/>
        <w:jc w:val="both"/>
        <w:rPr>
          <w:b/>
          <w:sz w:val="24"/>
          <w:szCs w:val="24"/>
        </w:rPr>
      </w:pPr>
      <w:r w:rsidRPr="00274B08">
        <w:rPr>
          <w:sz w:val="24"/>
          <w:szCs w:val="24"/>
        </w:rPr>
        <w:t>In terms of signoffs in the table above:</w:t>
      </w:r>
    </w:p>
    <w:p w14:paraId="577A81DE" w14:textId="77777777" w:rsidR="00101A8F" w:rsidRPr="00274B08" w:rsidRDefault="00101A8F" w:rsidP="00101A8F">
      <w:pPr>
        <w:pStyle w:val="ListParagraph"/>
        <w:numPr>
          <w:ilvl w:val="0"/>
          <w:numId w:val="12"/>
        </w:numPr>
        <w:spacing w:line="259" w:lineRule="auto"/>
        <w:ind w:left="993" w:hanging="426"/>
        <w:contextualSpacing/>
        <w:jc w:val="both"/>
        <w:rPr>
          <w:rStyle w:val="Hyperlink"/>
          <w:bCs/>
          <w:sz w:val="24"/>
          <w:szCs w:val="24"/>
        </w:rPr>
      </w:pPr>
      <w:r w:rsidRPr="00274B08">
        <w:rPr>
          <w:rStyle w:val="Hyperlink"/>
          <w:bCs/>
          <w:sz w:val="24"/>
          <w:szCs w:val="24"/>
        </w:rPr>
        <w:lastRenderedPageBreak/>
        <w:t>Economist technical sign-off is provided on the basis the proposal offers value for money if implemented and delivered as described.</w:t>
      </w:r>
    </w:p>
    <w:p w14:paraId="11D50575" w14:textId="77777777" w:rsidR="00101A8F" w:rsidRPr="00274B08" w:rsidRDefault="00101A8F" w:rsidP="00101A8F">
      <w:pPr>
        <w:pStyle w:val="ListParagraph"/>
        <w:numPr>
          <w:ilvl w:val="0"/>
          <w:numId w:val="12"/>
        </w:numPr>
        <w:spacing w:line="259" w:lineRule="auto"/>
        <w:ind w:left="993" w:hanging="426"/>
        <w:contextualSpacing/>
        <w:jc w:val="both"/>
        <w:rPr>
          <w:rStyle w:val="Hyperlink"/>
          <w:bCs/>
          <w:sz w:val="24"/>
          <w:szCs w:val="24"/>
        </w:rPr>
      </w:pPr>
      <w:r w:rsidRPr="00274B08">
        <w:rPr>
          <w:rStyle w:val="Hyperlink"/>
          <w:bCs/>
          <w:sz w:val="24"/>
          <w:szCs w:val="24"/>
        </w:rPr>
        <w:t xml:space="preserve">Finance sign-off is provided on the basis the proposal is </w:t>
      </w:r>
      <w:proofErr w:type="gramStart"/>
      <w:r w:rsidRPr="00274B08">
        <w:rPr>
          <w:rStyle w:val="Hyperlink"/>
          <w:bCs/>
          <w:sz w:val="24"/>
          <w:szCs w:val="24"/>
        </w:rPr>
        <w:t>affordable</w:t>
      </w:r>
      <w:proofErr w:type="gramEnd"/>
      <w:r w:rsidRPr="00274B08">
        <w:rPr>
          <w:rStyle w:val="Hyperlink"/>
          <w:bCs/>
          <w:sz w:val="24"/>
          <w:szCs w:val="24"/>
        </w:rPr>
        <w:t xml:space="preserve"> and funding has been/will be secured.</w:t>
      </w:r>
    </w:p>
    <w:p w14:paraId="68494A8B" w14:textId="77777777" w:rsidR="00101A8F" w:rsidRPr="00274B08" w:rsidRDefault="00101A8F" w:rsidP="00101A8F">
      <w:pPr>
        <w:pStyle w:val="ListParagraph"/>
        <w:numPr>
          <w:ilvl w:val="0"/>
          <w:numId w:val="12"/>
        </w:numPr>
        <w:spacing w:line="259" w:lineRule="auto"/>
        <w:ind w:left="993" w:hanging="426"/>
        <w:contextualSpacing/>
        <w:jc w:val="both"/>
        <w:rPr>
          <w:rStyle w:val="Hyperlink"/>
          <w:bCs/>
          <w:sz w:val="24"/>
          <w:szCs w:val="24"/>
        </w:rPr>
      </w:pPr>
      <w:r w:rsidRPr="00274B08">
        <w:rPr>
          <w:rStyle w:val="Hyperlink"/>
          <w:bCs/>
          <w:sz w:val="24"/>
          <w:szCs w:val="24"/>
        </w:rPr>
        <w:t>Procurement sign-off is provided on the basis that procurement arrangements are reasonable and comply with the relevant requirements.</w:t>
      </w:r>
    </w:p>
    <w:p w14:paraId="1211FBEE" w14:textId="7F147AD9" w:rsidR="00101A8F" w:rsidRPr="00274B08" w:rsidRDefault="00101A8F" w:rsidP="00274B08">
      <w:pPr>
        <w:pStyle w:val="ListParagraph"/>
        <w:numPr>
          <w:ilvl w:val="0"/>
          <w:numId w:val="12"/>
        </w:numPr>
        <w:spacing w:line="259" w:lineRule="auto"/>
        <w:ind w:left="993" w:hanging="426"/>
        <w:contextualSpacing/>
        <w:jc w:val="both"/>
        <w:rPr>
          <w:bCs/>
          <w:color w:val="0000FF"/>
          <w:sz w:val="24"/>
          <w:szCs w:val="24"/>
          <w:u w:val="single"/>
        </w:rPr>
      </w:pPr>
      <w:r w:rsidRPr="00274B08">
        <w:rPr>
          <w:rStyle w:val="Hyperlink"/>
          <w:bCs/>
          <w:sz w:val="24"/>
          <w:szCs w:val="24"/>
        </w:rPr>
        <w:t xml:space="preserve">Project Manager/SRO sign-off is provided by a trained project management practitioner, on the basis the project management arrangements are </w:t>
      </w:r>
      <w:proofErr w:type="gramStart"/>
      <w:r w:rsidRPr="00274B08">
        <w:rPr>
          <w:rStyle w:val="Hyperlink"/>
          <w:bCs/>
          <w:sz w:val="24"/>
          <w:szCs w:val="24"/>
        </w:rPr>
        <w:t>robust</w:t>
      </w:r>
      <w:proofErr w:type="gramEnd"/>
      <w:r w:rsidRPr="00274B08">
        <w:rPr>
          <w:rStyle w:val="Hyperlink"/>
          <w:bCs/>
          <w:sz w:val="24"/>
          <w:szCs w:val="24"/>
        </w:rPr>
        <w:t xml:space="preserve"> and the project will be managed in line with best practice guidance.</w:t>
      </w:r>
    </w:p>
    <w:p w14:paraId="45BAEDDA" w14:textId="77777777" w:rsidR="00101A8F" w:rsidRDefault="00101A8F" w:rsidP="00F96345">
      <w:pPr>
        <w:rPr>
          <w:b/>
          <w:i/>
          <w:color w:val="0066FF"/>
          <w:sz w:val="24"/>
          <w:szCs w:val="24"/>
        </w:rPr>
      </w:pPr>
    </w:p>
    <w:p w14:paraId="054E20E0" w14:textId="75BF44AF" w:rsidR="00DF67D9" w:rsidRPr="00F96345" w:rsidRDefault="00483EA4" w:rsidP="00F96345">
      <w:pPr>
        <w:rPr>
          <w:b/>
          <w:i/>
          <w:color w:val="0066FF"/>
          <w:sz w:val="24"/>
          <w:szCs w:val="24"/>
        </w:rPr>
      </w:pPr>
      <w:r w:rsidRPr="00F96345">
        <w:rPr>
          <w:b/>
          <w:i/>
          <w:color w:val="0066FF"/>
          <w:sz w:val="24"/>
          <w:szCs w:val="24"/>
        </w:rPr>
        <w:t xml:space="preserve">Blue Font </w:t>
      </w:r>
      <w:r w:rsidR="00DF67D9" w:rsidRPr="00F96345">
        <w:rPr>
          <w:b/>
          <w:i/>
          <w:color w:val="0066FF"/>
          <w:sz w:val="24"/>
          <w:szCs w:val="24"/>
        </w:rPr>
        <w:t xml:space="preserve">Italics have been used in this template to inform/advise/instruct and should be removed before </w:t>
      </w:r>
      <w:r w:rsidRPr="00F96345">
        <w:rPr>
          <w:b/>
          <w:i/>
          <w:color w:val="0066FF"/>
          <w:sz w:val="24"/>
          <w:szCs w:val="24"/>
        </w:rPr>
        <w:t>finalisation of the case</w:t>
      </w:r>
      <w:r w:rsidR="00DF67D9" w:rsidRPr="00F96345">
        <w:rPr>
          <w:b/>
          <w:i/>
          <w:color w:val="0066FF"/>
          <w:sz w:val="24"/>
          <w:szCs w:val="24"/>
        </w:rPr>
        <w:t>.</w:t>
      </w:r>
    </w:p>
    <w:p w14:paraId="214FEC7F" w14:textId="77777777" w:rsidR="00DF67D9" w:rsidRPr="00F96345" w:rsidRDefault="00DF67D9" w:rsidP="00F96345">
      <w:pPr>
        <w:rPr>
          <w:sz w:val="24"/>
          <w:szCs w:val="24"/>
        </w:rPr>
      </w:pPr>
    </w:p>
    <w:p w14:paraId="0F9CF88B" w14:textId="583E51CD" w:rsidR="00DF67D9" w:rsidRPr="00F96345" w:rsidRDefault="00DF67D9" w:rsidP="00F96345">
      <w:pPr>
        <w:rPr>
          <w:b/>
          <w:i/>
          <w:color w:val="0066FF"/>
          <w:sz w:val="24"/>
          <w:szCs w:val="24"/>
        </w:rPr>
      </w:pPr>
      <w:r w:rsidRPr="00F96345">
        <w:rPr>
          <w:b/>
          <w:i/>
          <w:color w:val="0066FF"/>
          <w:sz w:val="24"/>
          <w:szCs w:val="24"/>
        </w:rPr>
        <w:t xml:space="preserve">A standard set of sub-headings is contained within the sections in this template, which are considered appropriate to most business cases of this scale.  However, other sub-headings may be inserted if relevant to the </w:t>
      </w:r>
      <w:r w:rsidR="00F11843" w:rsidRPr="00F96345">
        <w:rPr>
          <w:b/>
          <w:i/>
          <w:color w:val="0066FF"/>
          <w:sz w:val="24"/>
          <w:szCs w:val="24"/>
        </w:rPr>
        <w:t>project</w:t>
      </w:r>
      <w:r w:rsidRPr="00F96345">
        <w:rPr>
          <w:b/>
          <w:i/>
          <w:color w:val="0066FF"/>
          <w:sz w:val="24"/>
          <w:szCs w:val="24"/>
        </w:rPr>
        <w:t>.  The level of detail provided under individual headings will be influenced by the type of project and should be proportionate to the scale of expenditure being proposed.</w:t>
      </w:r>
    </w:p>
    <w:p w14:paraId="13F7AA51" w14:textId="77777777" w:rsidR="00DF67D9" w:rsidRPr="00DF67D9" w:rsidRDefault="00DF67D9" w:rsidP="00DF67D9">
      <w:pPr>
        <w:rPr>
          <w:b/>
          <w:sz w:val="24"/>
          <w:szCs w:val="24"/>
        </w:rPr>
      </w:pPr>
    </w:p>
    <w:p w14:paraId="1F4D9349" w14:textId="77777777" w:rsidR="00464907" w:rsidRDefault="00464907">
      <w:pPr>
        <w:spacing w:after="160" w:line="259" w:lineRule="auto"/>
      </w:pPr>
      <w:r>
        <w:br w:type="page"/>
      </w:r>
    </w:p>
    <w:p w14:paraId="7E181149" w14:textId="77777777" w:rsidR="007E2E7A" w:rsidRPr="00F96345" w:rsidRDefault="007E2E7A" w:rsidP="00F96345">
      <w:pPr>
        <w:rPr>
          <w:b/>
          <w:bCs/>
          <w:sz w:val="28"/>
          <w:szCs w:val="28"/>
          <w:u w:val="single"/>
        </w:rPr>
      </w:pPr>
      <w:bookmarkStart w:id="0" w:name="_Toc156547153"/>
      <w:r w:rsidRPr="00F96345">
        <w:rPr>
          <w:b/>
          <w:bCs/>
          <w:sz w:val="28"/>
          <w:szCs w:val="28"/>
          <w:u w:val="single"/>
        </w:rPr>
        <w:lastRenderedPageBreak/>
        <w:t>DOCUMENT CONTROL</w:t>
      </w:r>
      <w:bookmarkEnd w:id="0"/>
    </w:p>
    <w:p w14:paraId="7C5C1F71" w14:textId="77777777" w:rsidR="00DF67D9" w:rsidRPr="00DF67D9" w:rsidRDefault="00DF67D9" w:rsidP="00F96345"/>
    <w:p w14:paraId="752F310D" w14:textId="5256D870" w:rsidR="007E2E7A" w:rsidRPr="00F96345" w:rsidRDefault="007E2E7A" w:rsidP="00F96345">
      <w:pPr>
        <w:rPr>
          <w:b/>
          <w:bCs/>
          <w:i/>
          <w:sz w:val="24"/>
          <w:szCs w:val="24"/>
        </w:rPr>
      </w:pPr>
      <w:bookmarkStart w:id="1" w:name="_Toc156547154"/>
      <w:r w:rsidRPr="00F96345">
        <w:rPr>
          <w:b/>
          <w:bCs/>
          <w:sz w:val="24"/>
          <w:szCs w:val="24"/>
        </w:rPr>
        <w:t>DOCUMENT HISTORY</w:t>
      </w:r>
      <w:bookmarkEnd w:id="1"/>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2185"/>
        <w:gridCol w:w="8505"/>
      </w:tblGrid>
      <w:tr w:rsidR="007E2E7A" w:rsidRPr="00FB2360" w14:paraId="2FAC3040" w14:textId="77777777" w:rsidTr="003871C6">
        <w:tc>
          <w:tcPr>
            <w:tcW w:w="1728" w:type="dxa"/>
          </w:tcPr>
          <w:p w14:paraId="2E79BB6E" w14:textId="77777777" w:rsidR="007E2E7A" w:rsidRPr="00FB2360" w:rsidRDefault="007E2E7A" w:rsidP="00F96345">
            <w:pPr>
              <w:rPr>
                <w:sz w:val="24"/>
                <w:szCs w:val="24"/>
              </w:rPr>
            </w:pPr>
            <w:r w:rsidRPr="00FB2360">
              <w:rPr>
                <w:sz w:val="24"/>
                <w:szCs w:val="24"/>
              </w:rPr>
              <w:t>Version</w:t>
            </w:r>
          </w:p>
        </w:tc>
        <w:tc>
          <w:tcPr>
            <w:tcW w:w="1440" w:type="dxa"/>
          </w:tcPr>
          <w:p w14:paraId="0F18409B" w14:textId="77777777" w:rsidR="007E2E7A" w:rsidRPr="00FB2360" w:rsidRDefault="007E2E7A" w:rsidP="00F96345">
            <w:pPr>
              <w:rPr>
                <w:sz w:val="24"/>
                <w:szCs w:val="24"/>
              </w:rPr>
            </w:pPr>
            <w:r w:rsidRPr="00FB2360">
              <w:rPr>
                <w:sz w:val="24"/>
                <w:szCs w:val="24"/>
              </w:rPr>
              <w:t>Issue Date</w:t>
            </w:r>
          </w:p>
        </w:tc>
        <w:tc>
          <w:tcPr>
            <w:tcW w:w="2185" w:type="dxa"/>
          </w:tcPr>
          <w:p w14:paraId="30734563" w14:textId="77777777" w:rsidR="007E2E7A" w:rsidRPr="00FB2360" w:rsidRDefault="007E2E7A" w:rsidP="00F96345">
            <w:pPr>
              <w:rPr>
                <w:sz w:val="24"/>
                <w:szCs w:val="24"/>
              </w:rPr>
            </w:pPr>
            <w:r w:rsidRPr="00FB2360">
              <w:rPr>
                <w:sz w:val="24"/>
                <w:szCs w:val="24"/>
              </w:rPr>
              <w:t>Section</w:t>
            </w:r>
          </w:p>
        </w:tc>
        <w:tc>
          <w:tcPr>
            <w:tcW w:w="8505" w:type="dxa"/>
          </w:tcPr>
          <w:p w14:paraId="5139C0F4" w14:textId="77777777" w:rsidR="007E2E7A" w:rsidRPr="00FB2360" w:rsidRDefault="007E2E7A" w:rsidP="00F96345">
            <w:pPr>
              <w:rPr>
                <w:sz w:val="24"/>
                <w:szCs w:val="24"/>
              </w:rPr>
            </w:pPr>
            <w:r w:rsidRPr="00FB2360">
              <w:rPr>
                <w:sz w:val="24"/>
                <w:szCs w:val="24"/>
              </w:rPr>
              <w:t>Reason for Update</w:t>
            </w:r>
          </w:p>
        </w:tc>
      </w:tr>
      <w:tr w:rsidR="007E2E7A" w:rsidRPr="00FB2360" w14:paraId="2CDA9074" w14:textId="77777777" w:rsidTr="003871C6">
        <w:tc>
          <w:tcPr>
            <w:tcW w:w="1728" w:type="dxa"/>
          </w:tcPr>
          <w:p w14:paraId="7BC3D865" w14:textId="77777777" w:rsidR="007E2E7A" w:rsidRPr="00FB2360" w:rsidRDefault="007E2E7A" w:rsidP="00F96345">
            <w:pPr>
              <w:rPr>
                <w:sz w:val="24"/>
                <w:szCs w:val="24"/>
              </w:rPr>
            </w:pPr>
            <w:r w:rsidRPr="00FB2360">
              <w:rPr>
                <w:sz w:val="24"/>
                <w:szCs w:val="24"/>
              </w:rPr>
              <w:t>0.1 *</w:t>
            </w:r>
          </w:p>
        </w:tc>
        <w:tc>
          <w:tcPr>
            <w:tcW w:w="1440" w:type="dxa"/>
          </w:tcPr>
          <w:p w14:paraId="23519008" w14:textId="77777777" w:rsidR="007E2E7A" w:rsidRPr="00FB2360" w:rsidRDefault="007E2E7A" w:rsidP="00F96345">
            <w:pPr>
              <w:rPr>
                <w:sz w:val="24"/>
                <w:szCs w:val="24"/>
              </w:rPr>
            </w:pPr>
          </w:p>
        </w:tc>
        <w:tc>
          <w:tcPr>
            <w:tcW w:w="2185" w:type="dxa"/>
          </w:tcPr>
          <w:p w14:paraId="0B0F47C5" w14:textId="77777777" w:rsidR="007E2E7A" w:rsidRPr="00FB2360" w:rsidRDefault="007E2E7A" w:rsidP="00F96345">
            <w:pPr>
              <w:rPr>
                <w:sz w:val="24"/>
                <w:szCs w:val="24"/>
              </w:rPr>
            </w:pPr>
          </w:p>
        </w:tc>
        <w:tc>
          <w:tcPr>
            <w:tcW w:w="8505" w:type="dxa"/>
          </w:tcPr>
          <w:p w14:paraId="64410145" w14:textId="77777777" w:rsidR="007E2E7A" w:rsidRPr="00E84114" w:rsidRDefault="007E2E7A" w:rsidP="00F96345">
            <w:pPr>
              <w:rPr>
                <w:i/>
                <w:sz w:val="24"/>
                <w:szCs w:val="24"/>
              </w:rPr>
            </w:pPr>
          </w:p>
        </w:tc>
      </w:tr>
      <w:tr w:rsidR="007E2E7A" w:rsidRPr="00FB2360" w14:paraId="5D325758" w14:textId="77777777" w:rsidTr="003871C6">
        <w:tc>
          <w:tcPr>
            <w:tcW w:w="1728" w:type="dxa"/>
          </w:tcPr>
          <w:p w14:paraId="57E48A8E" w14:textId="77777777" w:rsidR="007E2E7A" w:rsidRPr="00FB2360" w:rsidRDefault="007E2E7A" w:rsidP="00F96345">
            <w:pPr>
              <w:rPr>
                <w:sz w:val="24"/>
                <w:szCs w:val="24"/>
              </w:rPr>
            </w:pPr>
            <w:r w:rsidRPr="00FB2360">
              <w:rPr>
                <w:sz w:val="24"/>
                <w:szCs w:val="24"/>
              </w:rPr>
              <w:t>0.2 *</w:t>
            </w:r>
          </w:p>
        </w:tc>
        <w:tc>
          <w:tcPr>
            <w:tcW w:w="1440" w:type="dxa"/>
          </w:tcPr>
          <w:p w14:paraId="75A4504F" w14:textId="77777777" w:rsidR="007E2E7A" w:rsidRPr="00FB2360" w:rsidRDefault="007E2E7A" w:rsidP="00F96345">
            <w:pPr>
              <w:rPr>
                <w:sz w:val="24"/>
                <w:szCs w:val="24"/>
              </w:rPr>
            </w:pPr>
          </w:p>
        </w:tc>
        <w:tc>
          <w:tcPr>
            <w:tcW w:w="2185" w:type="dxa"/>
          </w:tcPr>
          <w:p w14:paraId="3BA9E807" w14:textId="77777777" w:rsidR="007E2E7A" w:rsidRPr="00FB2360" w:rsidRDefault="007E2E7A" w:rsidP="00F96345">
            <w:pPr>
              <w:rPr>
                <w:sz w:val="24"/>
                <w:szCs w:val="24"/>
              </w:rPr>
            </w:pPr>
          </w:p>
        </w:tc>
        <w:tc>
          <w:tcPr>
            <w:tcW w:w="8505" w:type="dxa"/>
          </w:tcPr>
          <w:p w14:paraId="00371BCE" w14:textId="77777777" w:rsidR="007E2E7A" w:rsidRPr="00E84114" w:rsidRDefault="007E2E7A" w:rsidP="00F96345">
            <w:pPr>
              <w:rPr>
                <w:i/>
                <w:sz w:val="24"/>
                <w:szCs w:val="24"/>
              </w:rPr>
            </w:pPr>
          </w:p>
        </w:tc>
      </w:tr>
      <w:tr w:rsidR="007E2E7A" w:rsidRPr="00FB2360" w14:paraId="74F23070" w14:textId="77777777" w:rsidTr="003871C6">
        <w:tc>
          <w:tcPr>
            <w:tcW w:w="1728" w:type="dxa"/>
          </w:tcPr>
          <w:p w14:paraId="6F4DBCEF" w14:textId="77777777" w:rsidR="007E2E7A" w:rsidRPr="00FB2360" w:rsidRDefault="007E2E7A" w:rsidP="00F96345">
            <w:pPr>
              <w:rPr>
                <w:sz w:val="24"/>
                <w:szCs w:val="24"/>
              </w:rPr>
            </w:pPr>
            <w:r w:rsidRPr="00FB2360">
              <w:rPr>
                <w:sz w:val="24"/>
                <w:szCs w:val="24"/>
              </w:rPr>
              <w:t>1.0 *</w:t>
            </w:r>
          </w:p>
        </w:tc>
        <w:tc>
          <w:tcPr>
            <w:tcW w:w="1440" w:type="dxa"/>
          </w:tcPr>
          <w:p w14:paraId="14560F9E" w14:textId="77777777" w:rsidR="007E2E7A" w:rsidRPr="00FB2360" w:rsidRDefault="007E2E7A" w:rsidP="00F96345">
            <w:pPr>
              <w:rPr>
                <w:sz w:val="24"/>
                <w:szCs w:val="24"/>
              </w:rPr>
            </w:pPr>
          </w:p>
        </w:tc>
        <w:tc>
          <w:tcPr>
            <w:tcW w:w="2185" w:type="dxa"/>
          </w:tcPr>
          <w:p w14:paraId="44A1DE5D" w14:textId="77777777" w:rsidR="007E2E7A" w:rsidRPr="00FB2360" w:rsidRDefault="007E2E7A" w:rsidP="00F96345">
            <w:pPr>
              <w:rPr>
                <w:sz w:val="24"/>
                <w:szCs w:val="24"/>
              </w:rPr>
            </w:pPr>
          </w:p>
        </w:tc>
        <w:tc>
          <w:tcPr>
            <w:tcW w:w="8505" w:type="dxa"/>
          </w:tcPr>
          <w:p w14:paraId="10DC77F2" w14:textId="77777777" w:rsidR="007E2E7A" w:rsidRPr="00E84114" w:rsidRDefault="007E2E7A" w:rsidP="00F96345">
            <w:pPr>
              <w:rPr>
                <w:i/>
                <w:sz w:val="24"/>
                <w:szCs w:val="24"/>
              </w:rPr>
            </w:pPr>
          </w:p>
        </w:tc>
      </w:tr>
      <w:tr w:rsidR="007E2E7A" w:rsidRPr="00FB2360" w14:paraId="482B4004" w14:textId="77777777" w:rsidTr="003871C6">
        <w:tc>
          <w:tcPr>
            <w:tcW w:w="1728" w:type="dxa"/>
          </w:tcPr>
          <w:p w14:paraId="0A393B5E" w14:textId="77777777" w:rsidR="007E2E7A" w:rsidRPr="00FB2360" w:rsidRDefault="007E2E7A" w:rsidP="00F96345">
            <w:pPr>
              <w:rPr>
                <w:sz w:val="24"/>
                <w:szCs w:val="24"/>
              </w:rPr>
            </w:pPr>
          </w:p>
        </w:tc>
        <w:tc>
          <w:tcPr>
            <w:tcW w:w="1440" w:type="dxa"/>
          </w:tcPr>
          <w:p w14:paraId="50A7303B" w14:textId="77777777" w:rsidR="007E2E7A" w:rsidRPr="00FB2360" w:rsidRDefault="007E2E7A" w:rsidP="00F96345">
            <w:pPr>
              <w:rPr>
                <w:sz w:val="24"/>
                <w:szCs w:val="24"/>
              </w:rPr>
            </w:pPr>
          </w:p>
        </w:tc>
        <w:tc>
          <w:tcPr>
            <w:tcW w:w="2185" w:type="dxa"/>
          </w:tcPr>
          <w:p w14:paraId="38F23248" w14:textId="77777777" w:rsidR="007E2E7A" w:rsidRPr="00FB2360" w:rsidRDefault="007E2E7A" w:rsidP="00F96345">
            <w:pPr>
              <w:rPr>
                <w:sz w:val="24"/>
                <w:szCs w:val="24"/>
              </w:rPr>
            </w:pPr>
          </w:p>
        </w:tc>
        <w:tc>
          <w:tcPr>
            <w:tcW w:w="8505" w:type="dxa"/>
          </w:tcPr>
          <w:p w14:paraId="3E7FCEBF" w14:textId="77777777" w:rsidR="007E2E7A" w:rsidRPr="00FB2360" w:rsidRDefault="007E2E7A" w:rsidP="00F96345">
            <w:pPr>
              <w:rPr>
                <w:sz w:val="24"/>
                <w:szCs w:val="24"/>
              </w:rPr>
            </w:pPr>
          </w:p>
        </w:tc>
      </w:tr>
    </w:tbl>
    <w:p w14:paraId="3E43AFFF" w14:textId="77777777" w:rsidR="007E2E7A" w:rsidRPr="00756481" w:rsidRDefault="007E2E7A" w:rsidP="00F96345">
      <w:pPr>
        <w:rPr>
          <w:i/>
          <w:color w:val="17365D"/>
          <w:sz w:val="24"/>
          <w:szCs w:val="24"/>
        </w:rPr>
      </w:pPr>
      <w:r w:rsidRPr="00756481">
        <w:rPr>
          <w:i/>
          <w:color w:val="17365D"/>
          <w:sz w:val="24"/>
          <w:szCs w:val="24"/>
        </w:rPr>
        <w:t xml:space="preserve">* </w:t>
      </w:r>
      <w:r w:rsidRPr="00564196">
        <w:rPr>
          <w:i/>
          <w:color w:val="0066FF"/>
          <w:sz w:val="24"/>
          <w:szCs w:val="24"/>
        </w:rPr>
        <w:t>Examples</w:t>
      </w:r>
    </w:p>
    <w:p w14:paraId="45C39B9C" w14:textId="77777777" w:rsidR="007E2E7A" w:rsidRDefault="007E2E7A" w:rsidP="00F96345">
      <w:pPr>
        <w:rPr>
          <w:i/>
          <w:iCs/>
          <w:sz w:val="24"/>
          <w:szCs w:val="24"/>
        </w:rPr>
      </w:pPr>
    </w:p>
    <w:p w14:paraId="7C357E91" w14:textId="4DD067D3" w:rsidR="007E2E7A" w:rsidRPr="00F96345" w:rsidRDefault="007E2E7A" w:rsidP="00F96345">
      <w:pPr>
        <w:rPr>
          <w:b/>
          <w:bCs/>
          <w:i/>
          <w:sz w:val="24"/>
          <w:szCs w:val="24"/>
        </w:rPr>
      </w:pPr>
      <w:bookmarkStart w:id="2" w:name="_Toc156547155"/>
      <w:r w:rsidRPr="00F96345">
        <w:rPr>
          <w:b/>
          <w:bCs/>
          <w:sz w:val="24"/>
          <w:szCs w:val="24"/>
        </w:rPr>
        <w:t>DISTRIBUTION</w:t>
      </w:r>
      <w:bookmarkEnd w:id="2"/>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5386"/>
      </w:tblGrid>
      <w:tr w:rsidR="007E2E7A" w:rsidRPr="00FB2360" w14:paraId="301A858E" w14:textId="77777777" w:rsidTr="007041BD">
        <w:tc>
          <w:tcPr>
            <w:tcW w:w="8472" w:type="dxa"/>
          </w:tcPr>
          <w:p w14:paraId="2B458B25" w14:textId="77777777" w:rsidR="007E2E7A" w:rsidRPr="00FB2360" w:rsidRDefault="007E2E7A" w:rsidP="00F96345">
            <w:pPr>
              <w:rPr>
                <w:sz w:val="24"/>
                <w:szCs w:val="24"/>
              </w:rPr>
            </w:pPr>
            <w:r w:rsidRPr="00FB2360">
              <w:rPr>
                <w:sz w:val="24"/>
                <w:szCs w:val="24"/>
              </w:rPr>
              <w:t>Name (Reviewers)</w:t>
            </w:r>
          </w:p>
        </w:tc>
        <w:tc>
          <w:tcPr>
            <w:tcW w:w="5386" w:type="dxa"/>
          </w:tcPr>
          <w:p w14:paraId="25F7D7B2" w14:textId="77777777" w:rsidR="007E2E7A" w:rsidRPr="00FB2360" w:rsidRDefault="007E2E7A" w:rsidP="00F96345">
            <w:pPr>
              <w:rPr>
                <w:sz w:val="24"/>
                <w:szCs w:val="24"/>
              </w:rPr>
            </w:pPr>
            <w:r w:rsidRPr="00FB2360">
              <w:rPr>
                <w:sz w:val="24"/>
                <w:szCs w:val="24"/>
              </w:rPr>
              <w:t xml:space="preserve">Role and </w:t>
            </w:r>
            <w:r w:rsidR="007041BD">
              <w:rPr>
                <w:sz w:val="24"/>
                <w:szCs w:val="24"/>
              </w:rPr>
              <w:t>Team</w:t>
            </w:r>
          </w:p>
        </w:tc>
      </w:tr>
      <w:tr w:rsidR="007E2E7A" w14:paraId="6C2EFB65" w14:textId="77777777" w:rsidTr="007041BD">
        <w:trPr>
          <w:trHeight w:val="375"/>
        </w:trPr>
        <w:tc>
          <w:tcPr>
            <w:tcW w:w="8472" w:type="dxa"/>
          </w:tcPr>
          <w:p w14:paraId="048273C7" w14:textId="77777777" w:rsidR="00483EA4" w:rsidRDefault="007E2E7A" w:rsidP="00F96345">
            <w:pPr>
              <w:rPr>
                <w:i/>
                <w:color w:val="0066FF"/>
                <w:sz w:val="24"/>
                <w:szCs w:val="24"/>
              </w:rPr>
            </w:pPr>
            <w:r w:rsidRPr="003C4A75">
              <w:rPr>
                <w:i/>
                <w:color w:val="0066FF"/>
                <w:sz w:val="24"/>
                <w:szCs w:val="24"/>
              </w:rPr>
              <w:t>The project’s key stakeholders should be included here.</w:t>
            </w:r>
            <w:r w:rsidR="003871C6">
              <w:rPr>
                <w:i/>
                <w:color w:val="0066FF"/>
                <w:sz w:val="24"/>
                <w:szCs w:val="24"/>
              </w:rPr>
              <w:t xml:space="preserve"> </w:t>
            </w:r>
            <w:r w:rsidRPr="003C4A75">
              <w:rPr>
                <w:i/>
                <w:color w:val="0066FF"/>
                <w:sz w:val="24"/>
                <w:szCs w:val="24"/>
              </w:rPr>
              <w:t xml:space="preserve"> </w:t>
            </w:r>
          </w:p>
          <w:p w14:paraId="1BA04EF2" w14:textId="77777777" w:rsidR="00483EA4" w:rsidRDefault="00483EA4" w:rsidP="00F96345">
            <w:pPr>
              <w:rPr>
                <w:i/>
                <w:color w:val="0066FF"/>
                <w:sz w:val="24"/>
                <w:szCs w:val="24"/>
              </w:rPr>
            </w:pPr>
          </w:p>
          <w:p w14:paraId="70014F7C" w14:textId="301E29A9" w:rsidR="007E2E7A" w:rsidRPr="003C4A75" w:rsidRDefault="00483EA4" w:rsidP="00F96345">
            <w:pPr>
              <w:rPr>
                <w:i/>
                <w:color w:val="0066FF"/>
                <w:sz w:val="24"/>
                <w:szCs w:val="24"/>
              </w:rPr>
            </w:pPr>
            <w:r>
              <w:rPr>
                <w:i/>
                <w:color w:val="0066FF"/>
                <w:sz w:val="24"/>
                <w:szCs w:val="24"/>
              </w:rPr>
              <w:t>As well as policy/business area reviews, s</w:t>
            </w:r>
            <w:r w:rsidR="007E2E7A" w:rsidRPr="003C4A75">
              <w:rPr>
                <w:i/>
                <w:color w:val="0066FF"/>
                <w:sz w:val="24"/>
                <w:szCs w:val="24"/>
              </w:rPr>
              <w:t xml:space="preserve">ome examples of reviewers who </w:t>
            </w:r>
            <w:r>
              <w:rPr>
                <w:i/>
                <w:color w:val="0066FF"/>
                <w:sz w:val="24"/>
                <w:szCs w:val="24"/>
              </w:rPr>
              <w:t>should</w:t>
            </w:r>
            <w:r w:rsidR="007E2E7A" w:rsidRPr="003C4A75">
              <w:rPr>
                <w:i/>
                <w:color w:val="0066FF"/>
                <w:sz w:val="24"/>
                <w:szCs w:val="24"/>
              </w:rPr>
              <w:t xml:space="preserve"> be included </w:t>
            </w:r>
            <w:proofErr w:type="gramStart"/>
            <w:r w:rsidR="007E2E7A" w:rsidRPr="003C4A75">
              <w:rPr>
                <w:i/>
                <w:color w:val="0066FF"/>
                <w:sz w:val="24"/>
                <w:szCs w:val="24"/>
              </w:rPr>
              <w:t>are:</w:t>
            </w:r>
            <w:proofErr w:type="gramEnd"/>
            <w:r w:rsidR="007E2E7A" w:rsidRPr="003C4A75">
              <w:rPr>
                <w:i/>
                <w:color w:val="0066FF"/>
                <w:sz w:val="24"/>
                <w:szCs w:val="24"/>
              </w:rPr>
              <w:t xml:space="preserve"> </w:t>
            </w:r>
            <w:r w:rsidR="0071094B">
              <w:rPr>
                <w:i/>
                <w:color w:val="0066FF"/>
                <w:sz w:val="24"/>
                <w:szCs w:val="24"/>
              </w:rPr>
              <w:t xml:space="preserve"> Economists </w:t>
            </w:r>
            <w:r>
              <w:rPr>
                <w:i/>
                <w:color w:val="0066FF"/>
                <w:sz w:val="24"/>
                <w:szCs w:val="24"/>
              </w:rPr>
              <w:t>and</w:t>
            </w:r>
            <w:r w:rsidR="00E84114">
              <w:rPr>
                <w:i/>
                <w:color w:val="0066FF"/>
                <w:sz w:val="24"/>
                <w:szCs w:val="24"/>
              </w:rPr>
              <w:t xml:space="preserve"> </w:t>
            </w:r>
            <w:r w:rsidR="007041BD">
              <w:rPr>
                <w:i/>
                <w:color w:val="0066FF"/>
                <w:sz w:val="24"/>
                <w:szCs w:val="24"/>
              </w:rPr>
              <w:t xml:space="preserve">the relevant </w:t>
            </w:r>
            <w:r w:rsidR="007E2E7A" w:rsidRPr="003C4A75">
              <w:rPr>
                <w:i/>
                <w:color w:val="0066FF"/>
                <w:sz w:val="24"/>
                <w:szCs w:val="24"/>
              </w:rPr>
              <w:t>Finance Business Partner</w:t>
            </w:r>
            <w:r w:rsidR="00E84114">
              <w:rPr>
                <w:i/>
                <w:color w:val="0066FF"/>
                <w:sz w:val="24"/>
                <w:szCs w:val="24"/>
              </w:rPr>
              <w:t xml:space="preserve">. </w:t>
            </w:r>
            <w:r w:rsidR="007041BD">
              <w:rPr>
                <w:i/>
                <w:color w:val="0066FF"/>
                <w:sz w:val="24"/>
                <w:szCs w:val="24"/>
              </w:rPr>
              <w:t xml:space="preserve">Procurement </w:t>
            </w:r>
            <w:r w:rsidR="0071094B">
              <w:rPr>
                <w:i/>
                <w:color w:val="0066FF"/>
                <w:sz w:val="24"/>
                <w:szCs w:val="24"/>
              </w:rPr>
              <w:t>specialists (CPD or their equivalent)</w:t>
            </w:r>
            <w:r w:rsidR="007E2E7A" w:rsidRPr="003C4A75">
              <w:rPr>
                <w:i/>
                <w:color w:val="0066FF"/>
                <w:sz w:val="24"/>
                <w:szCs w:val="24"/>
              </w:rPr>
              <w:t xml:space="preserve"> must be included in the case of procurement projects</w:t>
            </w:r>
            <w:r>
              <w:rPr>
                <w:i/>
                <w:color w:val="0066FF"/>
                <w:sz w:val="24"/>
                <w:szCs w:val="24"/>
              </w:rPr>
              <w:t xml:space="preserve"> and </w:t>
            </w:r>
            <w:r w:rsidR="00946D82">
              <w:rPr>
                <w:i/>
                <w:color w:val="0066FF"/>
                <w:sz w:val="24"/>
                <w:szCs w:val="24"/>
              </w:rPr>
              <w:t>IT specialists</w:t>
            </w:r>
            <w:r w:rsidR="007041BD">
              <w:rPr>
                <w:i/>
                <w:color w:val="0066FF"/>
                <w:sz w:val="24"/>
                <w:szCs w:val="24"/>
              </w:rPr>
              <w:t xml:space="preserve"> </w:t>
            </w:r>
            <w:r>
              <w:rPr>
                <w:i/>
                <w:color w:val="0066FF"/>
                <w:sz w:val="24"/>
                <w:szCs w:val="24"/>
              </w:rPr>
              <w:t>in the case of ICT-related projects</w:t>
            </w:r>
            <w:r w:rsidR="007E2E7A" w:rsidRPr="003C4A75">
              <w:rPr>
                <w:i/>
                <w:color w:val="0066FF"/>
                <w:sz w:val="24"/>
                <w:szCs w:val="24"/>
              </w:rPr>
              <w:t>.</w:t>
            </w:r>
          </w:p>
          <w:p w14:paraId="7D534360" w14:textId="77777777" w:rsidR="007E2E7A" w:rsidRDefault="007E2E7A" w:rsidP="00F96345">
            <w:pPr>
              <w:rPr>
                <w:i/>
                <w:color w:val="17365D"/>
                <w:sz w:val="24"/>
                <w:szCs w:val="24"/>
              </w:rPr>
            </w:pPr>
          </w:p>
          <w:p w14:paraId="7E4CB979" w14:textId="77777777" w:rsidR="00483EA4" w:rsidRPr="00756481" w:rsidRDefault="00483EA4" w:rsidP="00F96345">
            <w:pPr>
              <w:rPr>
                <w:i/>
                <w:color w:val="17365D"/>
                <w:sz w:val="24"/>
                <w:szCs w:val="24"/>
              </w:rPr>
            </w:pPr>
          </w:p>
        </w:tc>
        <w:tc>
          <w:tcPr>
            <w:tcW w:w="5386" w:type="dxa"/>
          </w:tcPr>
          <w:p w14:paraId="6074640C" w14:textId="77777777" w:rsidR="007E2E7A" w:rsidRDefault="007E2E7A" w:rsidP="00F96345"/>
        </w:tc>
      </w:tr>
      <w:tr w:rsidR="007E2E7A" w:rsidRPr="00FB2360" w14:paraId="7763B994" w14:textId="77777777" w:rsidTr="007041BD">
        <w:trPr>
          <w:trHeight w:val="388"/>
        </w:trPr>
        <w:tc>
          <w:tcPr>
            <w:tcW w:w="8472" w:type="dxa"/>
            <w:tcBorders>
              <w:top w:val="single" w:sz="12" w:space="0" w:color="auto"/>
            </w:tcBorders>
          </w:tcPr>
          <w:p w14:paraId="616F4621" w14:textId="77777777" w:rsidR="007E2E7A" w:rsidRPr="00FB2360" w:rsidRDefault="007E2E7A" w:rsidP="00F96345">
            <w:pPr>
              <w:rPr>
                <w:sz w:val="24"/>
                <w:szCs w:val="24"/>
              </w:rPr>
            </w:pPr>
            <w:r w:rsidRPr="00FB2360">
              <w:rPr>
                <w:sz w:val="24"/>
                <w:szCs w:val="24"/>
              </w:rPr>
              <w:t>Name (Information Only)</w:t>
            </w:r>
          </w:p>
        </w:tc>
        <w:tc>
          <w:tcPr>
            <w:tcW w:w="5386" w:type="dxa"/>
            <w:tcBorders>
              <w:top w:val="single" w:sz="12" w:space="0" w:color="auto"/>
            </w:tcBorders>
          </w:tcPr>
          <w:p w14:paraId="04E24452" w14:textId="77777777" w:rsidR="007E2E7A" w:rsidRPr="00FB2360" w:rsidRDefault="007E2E7A" w:rsidP="00F96345">
            <w:pPr>
              <w:rPr>
                <w:sz w:val="24"/>
                <w:szCs w:val="24"/>
              </w:rPr>
            </w:pPr>
          </w:p>
        </w:tc>
      </w:tr>
      <w:tr w:rsidR="007E2E7A" w14:paraId="2D8E2F10" w14:textId="77777777" w:rsidTr="007041BD">
        <w:trPr>
          <w:trHeight w:val="390"/>
        </w:trPr>
        <w:tc>
          <w:tcPr>
            <w:tcW w:w="8472" w:type="dxa"/>
          </w:tcPr>
          <w:p w14:paraId="47D36105" w14:textId="40861F97" w:rsidR="007E2E7A" w:rsidRDefault="007E2E7A" w:rsidP="00F96345">
            <w:pPr>
              <w:rPr>
                <w:i/>
                <w:color w:val="0066FF"/>
                <w:sz w:val="22"/>
                <w:szCs w:val="22"/>
              </w:rPr>
            </w:pPr>
            <w:r w:rsidRPr="003C4A75">
              <w:rPr>
                <w:i/>
                <w:color w:val="0066FF"/>
                <w:sz w:val="22"/>
                <w:szCs w:val="22"/>
              </w:rPr>
              <w:t xml:space="preserve">Other stakeholders may be included here, </w:t>
            </w:r>
            <w:r w:rsidR="00F11843" w:rsidRPr="003C4A75">
              <w:rPr>
                <w:i/>
                <w:color w:val="0066FF"/>
                <w:sz w:val="22"/>
                <w:szCs w:val="22"/>
              </w:rPr>
              <w:t>e.g.,</w:t>
            </w:r>
            <w:r w:rsidRPr="003C4A75">
              <w:rPr>
                <w:i/>
                <w:color w:val="0066FF"/>
                <w:sz w:val="22"/>
                <w:szCs w:val="22"/>
              </w:rPr>
              <w:t xml:space="preserve"> those less impacted by the project but who need to be kept informed of developments.  </w:t>
            </w:r>
          </w:p>
          <w:p w14:paraId="133DD935" w14:textId="77777777" w:rsidR="00483EA4" w:rsidRPr="00AD71D5" w:rsidRDefault="00483EA4" w:rsidP="00F96345">
            <w:pPr>
              <w:rPr>
                <w:i/>
                <w:color w:val="4655E2"/>
                <w:sz w:val="22"/>
                <w:szCs w:val="22"/>
              </w:rPr>
            </w:pPr>
          </w:p>
        </w:tc>
        <w:tc>
          <w:tcPr>
            <w:tcW w:w="5386" w:type="dxa"/>
          </w:tcPr>
          <w:p w14:paraId="46C2784E" w14:textId="77777777" w:rsidR="007E2E7A" w:rsidRDefault="007E2E7A" w:rsidP="00F96345"/>
        </w:tc>
      </w:tr>
    </w:tbl>
    <w:p w14:paraId="41EC43A1" w14:textId="77777777" w:rsidR="00946D82" w:rsidRDefault="00946D82">
      <w:pPr>
        <w:spacing w:after="160" w:line="259" w:lineRule="auto"/>
        <w:rPr>
          <w:sz w:val="24"/>
          <w:szCs w:val="24"/>
        </w:rPr>
      </w:pPr>
    </w:p>
    <w:p w14:paraId="21A754AC" w14:textId="77777777" w:rsidR="00946D82" w:rsidRDefault="00946D82">
      <w:pPr>
        <w:spacing w:after="160" w:line="259" w:lineRule="auto"/>
        <w:rPr>
          <w:sz w:val="24"/>
          <w:szCs w:val="24"/>
        </w:rPr>
      </w:pPr>
      <w:r>
        <w:rPr>
          <w:sz w:val="24"/>
          <w:szCs w:val="24"/>
        </w:rPr>
        <w:br w:type="page"/>
      </w:r>
    </w:p>
    <w:p w14:paraId="1C1B8F14" w14:textId="673A0DB7" w:rsidR="00EA7DDD" w:rsidRPr="00EA7DDD" w:rsidRDefault="007647A4">
      <w:pPr>
        <w:pStyle w:val="TOC1"/>
        <w:rPr>
          <w:rFonts w:asciiTheme="minorHAnsi" w:eastAsiaTheme="minorEastAsia" w:hAnsiTheme="minorHAnsi" w:cstheme="minorBidi"/>
          <w:noProof/>
          <w:kern w:val="2"/>
          <w:sz w:val="18"/>
          <w:szCs w:val="18"/>
          <w14:ligatures w14:val="standardContextual"/>
        </w:rPr>
      </w:pPr>
      <w:r w:rsidRPr="00EA7DDD">
        <w:rPr>
          <w:sz w:val="18"/>
          <w:szCs w:val="18"/>
        </w:rPr>
        <w:lastRenderedPageBreak/>
        <w:fldChar w:fldCharType="begin"/>
      </w:r>
      <w:r w:rsidRPr="00EA7DDD">
        <w:rPr>
          <w:sz w:val="18"/>
          <w:szCs w:val="18"/>
        </w:rPr>
        <w:instrText xml:space="preserve"> TOC \o "1-2" \h \z \u </w:instrText>
      </w:r>
      <w:r w:rsidRPr="00EA7DDD">
        <w:rPr>
          <w:sz w:val="18"/>
          <w:szCs w:val="18"/>
        </w:rPr>
        <w:fldChar w:fldCharType="separate"/>
      </w:r>
      <w:hyperlink w:anchor="_Toc206665135" w:history="1">
        <w:r w:rsidR="00EA7DDD" w:rsidRPr="00EA7DDD">
          <w:rPr>
            <w:rStyle w:val="Hyperlink"/>
            <w:noProof/>
            <w:sz w:val="18"/>
            <w:szCs w:val="18"/>
          </w:rPr>
          <w:t>1</w:t>
        </w:r>
        <w:r w:rsidR="00EA7DDD" w:rsidRPr="00EA7DDD">
          <w:rPr>
            <w:rFonts w:asciiTheme="minorHAnsi" w:eastAsiaTheme="minorEastAsia" w:hAnsiTheme="minorHAnsi" w:cstheme="minorBidi"/>
            <w:noProof/>
            <w:kern w:val="2"/>
            <w:sz w:val="18"/>
            <w:szCs w:val="18"/>
            <w14:ligatures w14:val="standardContextual"/>
          </w:rPr>
          <w:tab/>
        </w:r>
        <w:r w:rsidR="00EA7DDD" w:rsidRPr="00EA7DDD">
          <w:rPr>
            <w:rStyle w:val="Hyperlink"/>
            <w:noProof/>
            <w:sz w:val="18"/>
            <w:szCs w:val="18"/>
          </w:rPr>
          <w:t>PREAMBLE AND PROJECT BACKGROUND</w:t>
        </w:r>
        <w:r w:rsidR="00EA7DDD" w:rsidRPr="00EA7DDD">
          <w:rPr>
            <w:noProof/>
            <w:webHidden/>
            <w:sz w:val="18"/>
            <w:szCs w:val="18"/>
          </w:rPr>
          <w:tab/>
        </w:r>
        <w:r w:rsidR="00EA7DDD" w:rsidRPr="00EA7DDD">
          <w:rPr>
            <w:noProof/>
            <w:webHidden/>
            <w:sz w:val="18"/>
            <w:szCs w:val="18"/>
          </w:rPr>
          <w:fldChar w:fldCharType="begin"/>
        </w:r>
        <w:r w:rsidR="00EA7DDD" w:rsidRPr="00EA7DDD">
          <w:rPr>
            <w:noProof/>
            <w:webHidden/>
            <w:sz w:val="18"/>
            <w:szCs w:val="18"/>
          </w:rPr>
          <w:instrText xml:space="preserve"> PAGEREF _Toc206665135 \h </w:instrText>
        </w:r>
        <w:r w:rsidR="00EA7DDD" w:rsidRPr="00EA7DDD">
          <w:rPr>
            <w:noProof/>
            <w:webHidden/>
            <w:sz w:val="18"/>
            <w:szCs w:val="18"/>
          </w:rPr>
        </w:r>
        <w:r w:rsidR="00EA7DDD" w:rsidRPr="00EA7DDD">
          <w:rPr>
            <w:noProof/>
            <w:webHidden/>
            <w:sz w:val="18"/>
            <w:szCs w:val="18"/>
          </w:rPr>
          <w:fldChar w:fldCharType="separate"/>
        </w:r>
        <w:r w:rsidR="00EA7DDD" w:rsidRPr="00EA7DDD">
          <w:rPr>
            <w:noProof/>
            <w:webHidden/>
            <w:sz w:val="18"/>
            <w:szCs w:val="18"/>
          </w:rPr>
          <w:t>6</w:t>
        </w:r>
        <w:r w:rsidR="00EA7DDD" w:rsidRPr="00EA7DDD">
          <w:rPr>
            <w:noProof/>
            <w:webHidden/>
            <w:sz w:val="18"/>
            <w:szCs w:val="18"/>
          </w:rPr>
          <w:fldChar w:fldCharType="end"/>
        </w:r>
      </w:hyperlink>
    </w:p>
    <w:p w14:paraId="684CBEEA" w14:textId="0F2634A3" w:rsidR="00EA7DDD" w:rsidRPr="00EA7DDD" w:rsidRDefault="00EA7DDD">
      <w:pPr>
        <w:pStyle w:val="TOC1"/>
        <w:rPr>
          <w:rFonts w:asciiTheme="minorHAnsi" w:eastAsiaTheme="minorEastAsia" w:hAnsiTheme="minorHAnsi" w:cstheme="minorBidi"/>
          <w:noProof/>
          <w:kern w:val="2"/>
          <w:sz w:val="18"/>
          <w:szCs w:val="18"/>
          <w14:ligatures w14:val="standardContextual"/>
        </w:rPr>
      </w:pPr>
      <w:hyperlink w:anchor="_Toc206665136" w:history="1">
        <w:r w:rsidRPr="00EA7DDD">
          <w:rPr>
            <w:rStyle w:val="Hyperlink"/>
            <w:noProof/>
            <w:sz w:val="18"/>
            <w:szCs w:val="18"/>
          </w:rPr>
          <w:t>2</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CASE 1 - STRATEGIC CASE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_Toc206665136 \h </w:instrText>
        </w:r>
        <w:r w:rsidRPr="00EA7DDD">
          <w:rPr>
            <w:noProof/>
            <w:webHidden/>
            <w:sz w:val="18"/>
            <w:szCs w:val="18"/>
          </w:rPr>
        </w:r>
        <w:r w:rsidRPr="00EA7DDD">
          <w:rPr>
            <w:noProof/>
            <w:webHidden/>
            <w:sz w:val="18"/>
            <w:szCs w:val="18"/>
          </w:rPr>
          <w:fldChar w:fldCharType="separate"/>
        </w:r>
        <w:r w:rsidRPr="00EA7DDD">
          <w:rPr>
            <w:noProof/>
            <w:webHidden/>
            <w:sz w:val="18"/>
            <w:szCs w:val="18"/>
          </w:rPr>
          <w:t>7</w:t>
        </w:r>
        <w:r w:rsidRPr="00EA7DDD">
          <w:rPr>
            <w:noProof/>
            <w:webHidden/>
            <w:sz w:val="18"/>
            <w:szCs w:val="18"/>
          </w:rPr>
          <w:fldChar w:fldCharType="end"/>
        </w:r>
      </w:hyperlink>
    </w:p>
    <w:p w14:paraId="6345103D" w14:textId="5EC4179C"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37" w:history="1">
        <w:r w:rsidRPr="00EA7DDD">
          <w:rPr>
            <w:rStyle w:val="Hyperlink"/>
            <w:noProof/>
            <w:sz w:val="18"/>
            <w:szCs w:val="18"/>
          </w:rPr>
          <w:t>2.1</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STRATEGIC CONTEXT</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_Toc206665137 \h </w:instrText>
        </w:r>
        <w:r w:rsidRPr="00EA7DDD">
          <w:rPr>
            <w:noProof/>
            <w:webHidden/>
            <w:sz w:val="18"/>
            <w:szCs w:val="18"/>
          </w:rPr>
        </w:r>
        <w:r w:rsidRPr="00EA7DDD">
          <w:rPr>
            <w:noProof/>
            <w:webHidden/>
            <w:sz w:val="18"/>
            <w:szCs w:val="18"/>
          </w:rPr>
          <w:fldChar w:fldCharType="separate"/>
        </w:r>
        <w:r w:rsidRPr="00EA7DDD">
          <w:rPr>
            <w:noProof/>
            <w:webHidden/>
            <w:sz w:val="18"/>
            <w:szCs w:val="18"/>
          </w:rPr>
          <w:t>7</w:t>
        </w:r>
        <w:r w:rsidRPr="00EA7DDD">
          <w:rPr>
            <w:noProof/>
            <w:webHidden/>
            <w:sz w:val="18"/>
            <w:szCs w:val="18"/>
          </w:rPr>
          <w:fldChar w:fldCharType="end"/>
        </w:r>
      </w:hyperlink>
    </w:p>
    <w:p w14:paraId="6B8CF050" w14:textId="319C68CF"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38" w:history="1">
        <w:r w:rsidRPr="00EA7DDD">
          <w:rPr>
            <w:rStyle w:val="Hyperlink"/>
            <w:noProof/>
            <w:sz w:val="18"/>
            <w:szCs w:val="18"/>
          </w:rPr>
          <w:t>2.2</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CASE FOR CHANGE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_Toc206665138 \h </w:instrText>
        </w:r>
        <w:r w:rsidRPr="00EA7DDD">
          <w:rPr>
            <w:noProof/>
            <w:webHidden/>
            <w:sz w:val="18"/>
            <w:szCs w:val="18"/>
          </w:rPr>
        </w:r>
        <w:r w:rsidRPr="00EA7DDD">
          <w:rPr>
            <w:noProof/>
            <w:webHidden/>
            <w:sz w:val="18"/>
            <w:szCs w:val="18"/>
          </w:rPr>
          <w:fldChar w:fldCharType="separate"/>
        </w:r>
        <w:r w:rsidRPr="00EA7DDD">
          <w:rPr>
            <w:noProof/>
            <w:webHidden/>
            <w:sz w:val="18"/>
            <w:szCs w:val="18"/>
          </w:rPr>
          <w:t>8</w:t>
        </w:r>
        <w:r w:rsidRPr="00EA7DDD">
          <w:rPr>
            <w:noProof/>
            <w:webHidden/>
            <w:sz w:val="18"/>
            <w:szCs w:val="18"/>
          </w:rPr>
          <w:fldChar w:fldCharType="end"/>
        </w:r>
      </w:hyperlink>
    </w:p>
    <w:p w14:paraId="18EC2C71" w14:textId="0112C34B"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39" w:history="1">
        <w:r w:rsidRPr="00EA7DDD">
          <w:rPr>
            <w:rStyle w:val="Hyperlink"/>
            <w:noProof/>
            <w:sz w:val="18"/>
            <w:szCs w:val="18"/>
          </w:rPr>
          <w:t>2.3</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SPENDING OBJECTIVES, CONSTRAINTS AND DEPENDENCIES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_Toc206665139 \h </w:instrText>
        </w:r>
        <w:r w:rsidRPr="00EA7DDD">
          <w:rPr>
            <w:noProof/>
            <w:webHidden/>
            <w:sz w:val="18"/>
            <w:szCs w:val="18"/>
          </w:rPr>
        </w:r>
        <w:r w:rsidRPr="00EA7DDD">
          <w:rPr>
            <w:noProof/>
            <w:webHidden/>
            <w:sz w:val="18"/>
            <w:szCs w:val="18"/>
          </w:rPr>
          <w:fldChar w:fldCharType="separate"/>
        </w:r>
        <w:r w:rsidRPr="00EA7DDD">
          <w:rPr>
            <w:noProof/>
            <w:webHidden/>
            <w:sz w:val="18"/>
            <w:szCs w:val="18"/>
          </w:rPr>
          <w:t>9</w:t>
        </w:r>
        <w:r w:rsidRPr="00EA7DDD">
          <w:rPr>
            <w:noProof/>
            <w:webHidden/>
            <w:sz w:val="18"/>
            <w:szCs w:val="18"/>
          </w:rPr>
          <w:fldChar w:fldCharType="end"/>
        </w:r>
      </w:hyperlink>
    </w:p>
    <w:p w14:paraId="3771BCCC" w14:textId="2DF663D9"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0" w:history="1">
        <w:r w:rsidRPr="00EA7DDD">
          <w:rPr>
            <w:rStyle w:val="Hyperlink"/>
            <w:noProof/>
            <w:sz w:val="18"/>
            <w:szCs w:val="18"/>
          </w:rPr>
          <w:t>2.4</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ENVIRONMENTAL AND CLIMATE SCREENING</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_Toc206665140 \h </w:instrText>
        </w:r>
        <w:r w:rsidRPr="00EA7DDD">
          <w:rPr>
            <w:noProof/>
            <w:webHidden/>
            <w:sz w:val="18"/>
            <w:szCs w:val="18"/>
          </w:rPr>
        </w:r>
        <w:r w:rsidRPr="00EA7DDD">
          <w:rPr>
            <w:noProof/>
            <w:webHidden/>
            <w:sz w:val="18"/>
            <w:szCs w:val="18"/>
          </w:rPr>
          <w:fldChar w:fldCharType="separate"/>
        </w:r>
        <w:r w:rsidRPr="00EA7DDD">
          <w:rPr>
            <w:noProof/>
            <w:webHidden/>
            <w:sz w:val="18"/>
            <w:szCs w:val="18"/>
          </w:rPr>
          <w:t>11</w:t>
        </w:r>
        <w:r w:rsidRPr="00EA7DDD">
          <w:rPr>
            <w:noProof/>
            <w:webHidden/>
            <w:sz w:val="18"/>
            <w:szCs w:val="18"/>
          </w:rPr>
          <w:fldChar w:fldCharType="end"/>
        </w:r>
      </w:hyperlink>
    </w:p>
    <w:p w14:paraId="2164BE78" w14:textId="107CA088" w:rsidR="00EA7DDD" w:rsidRPr="00EA7DDD" w:rsidRDefault="00EA7DDD">
      <w:pPr>
        <w:pStyle w:val="TOC1"/>
        <w:rPr>
          <w:rFonts w:asciiTheme="minorHAnsi" w:eastAsiaTheme="minorEastAsia" w:hAnsiTheme="minorHAnsi" w:cstheme="minorBidi"/>
          <w:noProof/>
          <w:kern w:val="2"/>
          <w:sz w:val="18"/>
          <w:szCs w:val="18"/>
          <w14:ligatures w14:val="standardContextual"/>
        </w:rPr>
      </w:pPr>
      <w:hyperlink w:anchor="_Toc206665141" w:history="1">
        <w:r w:rsidRPr="00EA7DDD">
          <w:rPr>
            <w:rStyle w:val="Hyperlink"/>
            <w:noProof/>
            <w:sz w:val="18"/>
            <w:szCs w:val="18"/>
          </w:rPr>
          <w:t>3</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CASE 2 - ECONOMIC CASE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_Toc206665141 \h </w:instrText>
        </w:r>
        <w:r w:rsidRPr="00EA7DDD">
          <w:rPr>
            <w:noProof/>
            <w:webHidden/>
            <w:sz w:val="18"/>
            <w:szCs w:val="18"/>
          </w:rPr>
        </w:r>
        <w:r w:rsidRPr="00EA7DDD">
          <w:rPr>
            <w:noProof/>
            <w:webHidden/>
            <w:sz w:val="18"/>
            <w:szCs w:val="18"/>
          </w:rPr>
          <w:fldChar w:fldCharType="separate"/>
        </w:r>
        <w:r w:rsidRPr="00EA7DDD">
          <w:rPr>
            <w:noProof/>
            <w:webHidden/>
            <w:sz w:val="18"/>
            <w:szCs w:val="18"/>
          </w:rPr>
          <w:t>13</w:t>
        </w:r>
        <w:r w:rsidRPr="00EA7DDD">
          <w:rPr>
            <w:noProof/>
            <w:webHidden/>
            <w:sz w:val="18"/>
            <w:szCs w:val="18"/>
          </w:rPr>
          <w:fldChar w:fldCharType="end"/>
        </w:r>
      </w:hyperlink>
    </w:p>
    <w:p w14:paraId="30EBCBB3" w14:textId="33C86C67"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2" w:history="1">
        <w:r w:rsidRPr="00EA7DDD">
          <w:rPr>
            <w:rStyle w:val="Hyperlink"/>
            <w:noProof/>
            <w:sz w:val="18"/>
            <w:szCs w:val="18"/>
          </w:rPr>
          <w:t>3.1</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CRITICAL SUCCESS FACTORS (CSFs)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_Toc206665142 \h </w:instrText>
        </w:r>
        <w:r w:rsidRPr="00EA7DDD">
          <w:rPr>
            <w:noProof/>
            <w:webHidden/>
            <w:sz w:val="18"/>
            <w:szCs w:val="18"/>
          </w:rPr>
        </w:r>
        <w:r w:rsidRPr="00EA7DDD">
          <w:rPr>
            <w:noProof/>
            <w:webHidden/>
            <w:sz w:val="18"/>
            <w:szCs w:val="18"/>
          </w:rPr>
          <w:fldChar w:fldCharType="separate"/>
        </w:r>
        <w:r w:rsidRPr="00EA7DDD">
          <w:rPr>
            <w:noProof/>
            <w:webHidden/>
            <w:sz w:val="18"/>
            <w:szCs w:val="18"/>
          </w:rPr>
          <w:t>13</w:t>
        </w:r>
        <w:r w:rsidRPr="00EA7DDD">
          <w:rPr>
            <w:noProof/>
            <w:webHidden/>
            <w:sz w:val="18"/>
            <w:szCs w:val="18"/>
          </w:rPr>
          <w:fldChar w:fldCharType="end"/>
        </w:r>
      </w:hyperlink>
    </w:p>
    <w:p w14:paraId="60F25E27" w14:textId="5A85AF92"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3" w:history="1">
        <w:r w:rsidRPr="00EA7DDD">
          <w:rPr>
            <w:rStyle w:val="Hyperlink"/>
            <w:noProof/>
            <w:sz w:val="18"/>
            <w:szCs w:val="18"/>
          </w:rPr>
          <w:t>3.2</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IDENTIFICATION &amp; DESCRIPTION OF OPTIONS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_Toc206665143 \h </w:instrText>
        </w:r>
        <w:r w:rsidRPr="00EA7DDD">
          <w:rPr>
            <w:noProof/>
            <w:webHidden/>
            <w:sz w:val="18"/>
            <w:szCs w:val="18"/>
          </w:rPr>
        </w:r>
        <w:r w:rsidRPr="00EA7DDD">
          <w:rPr>
            <w:noProof/>
            <w:webHidden/>
            <w:sz w:val="18"/>
            <w:szCs w:val="18"/>
          </w:rPr>
          <w:fldChar w:fldCharType="separate"/>
        </w:r>
        <w:r w:rsidRPr="00EA7DDD">
          <w:rPr>
            <w:noProof/>
            <w:webHidden/>
            <w:sz w:val="18"/>
            <w:szCs w:val="18"/>
          </w:rPr>
          <w:t>13</w:t>
        </w:r>
        <w:r w:rsidRPr="00EA7DDD">
          <w:rPr>
            <w:noProof/>
            <w:webHidden/>
            <w:sz w:val="18"/>
            <w:szCs w:val="18"/>
          </w:rPr>
          <w:fldChar w:fldCharType="end"/>
        </w:r>
      </w:hyperlink>
    </w:p>
    <w:p w14:paraId="4D12ECFD" w14:textId="76DEC7E5"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4" w:history="1">
        <w:r w:rsidRPr="00EA7DDD">
          <w:rPr>
            <w:rStyle w:val="Hyperlink"/>
            <w:noProof/>
            <w:sz w:val="18"/>
            <w:szCs w:val="18"/>
          </w:rPr>
          <w:t>3.3</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MONETARY COSTS &amp; BENEFITS OF OPTIONS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_Toc206665144 \h </w:instrText>
        </w:r>
        <w:r w:rsidRPr="00EA7DDD">
          <w:rPr>
            <w:noProof/>
            <w:webHidden/>
            <w:sz w:val="18"/>
            <w:szCs w:val="18"/>
          </w:rPr>
        </w:r>
        <w:r w:rsidRPr="00EA7DDD">
          <w:rPr>
            <w:noProof/>
            <w:webHidden/>
            <w:sz w:val="18"/>
            <w:szCs w:val="18"/>
          </w:rPr>
          <w:fldChar w:fldCharType="separate"/>
        </w:r>
        <w:r w:rsidRPr="00EA7DDD">
          <w:rPr>
            <w:noProof/>
            <w:webHidden/>
            <w:sz w:val="18"/>
            <w:szCs w:val="18"/>
          </w:rPr>
          <w:t>15</w:t>
        </w:r>
        <w:r w:rsidRPr="00EA7DDD">
          <w:rPr>
            <w:noProof/>
            <w:webHidden/>
            <w:sz w:val="18"/>
            <w:szCs w:val="18"/>
          </w:rPr>
          <w:fldChar w:fldCharType="end"/>
        </w:r>
      </w:hyperlink>
    </w:p>
    <w:p w14:paraId="6A1A722F" w14:textId="47F6C2B6"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5" w:history="1">
        <w:r w:rsidRPr="00EA7DDD">
          <w:rPr>
            <w:rStyle w:val="Hyperlink"/>
            <w:noProof/>
            <w:sz w:val="18"/>
            <w:szCs w:val="18"/>
          </w:rPr>
          <w:t>3.4</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ASSESSMENT OF RISKS &amp; ADJUSTMENT FOR OPTIMISM BIAS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_Toc206665145 \h </w:instrText>
        </w:r>
        <w:r w:rsidRPr="00EA7DDD">
          <w:rPr>
            <w:noProof/>
            <w:webHidden/>
            <w:sz w:val="18"/>
            <w:szCs w:val="18"/>
          </w:rPr>
        </w:r>
        <w:r w:rsidRPr="00EA7DDD">
          <w:rPr>
            <w:noProof/>
            <w:webHidden/>
            <w:sz w:val="18"/>
            <w:szCs w:val="18"/>
          </w:rPr>
          <w:fldChar w:fldCharType="separate"/>
        </w:r>
        <w:r w:rsidRPr="00EA7DDD">
          <w:rPr>
            <w:noProof/>
            <w:webHidden/>
            <w:sz w:val="18"/>
            <w:szCs w:val="18"/>
          </w:rPr>
          <w:t>17</w:t>
        </w:r>
        <w:r w:rsidRPr="00EA7DDD">
          <w:rPr>
            <w:noProof/>
            <w:webHidden/>
            <w:sz w:val="18"/>
            <w:szCs w:val="18"/>
          </w:rPr>
          <w:fldChar w:fldCharType="end"/>
        </w:r>
      </w:hyperlink>
    </w:p>
    <w:p w14:paraId="139B71D5" w14:textId="5A5CB1E8"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6" w:history="1">
        <w:r w:rsidRPr="00EA7DDD">
          <w:rPr>
            <w:rStyle w:val="Hyperlink"/>
            <w:noProof/>
            <w:sz w:val="18"/>
            <w:szCs w:val="18"/>
          </w:rPr>
          <w:t>3.5</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NON-MONETARY COSTS &amp; BENEFITS OF OPTIONS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_Toc206665146 \h </w:instrText>
        </w:r>
        <w:r w:rsidRPr="00EA7DDD">
          <w:rPr>
            <w:noProof/>
            <w:webHidden/>
            <w:sz w:val="18"/>
            <w:szCs w:val="18"/>
          </w:rPr>
        </w:r>
        <w:r w:rsidRPr="00EA7DDD">
          <w:rPr>
            <w:noProof/>
            <w:webHidden/>
            <w:sz w:val="18"/>
            <w:szCs w:val="18"/>
          </w:rPr>
          <w:fldChar w:fldCharType="separate"/>
        </w:r>
        <w:r w:rsidRPr="00EA7DDD">
          <w:rPr>
            <w:noProof/>
            <w:webHidden/>
            <w:sz w:val="18"/>
            <w:szCs w:val="18"/>
          </w:rPr>
          <w:t>18</w:t>
        </w:r>
        <w:r w:rsidRPr="00EA7DDD">
          <w:rPr>
            <w:noProof/>
            <w:webHidden/>
            <w:sz w:val="18"/>
            <w:szCs w:val="18"/>
          </w:rPr>
          <w:fldChar w:fldCharType="end"/>
        </w:r>
      </w:hyperlink>
    </w:p>
    <w:p w14:paraId="4D6ABC6A" w14:textId="7E7F27D5"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7" w:history="1">
        <w:r w:rsidRPr="00EA7DDD">
          <w:rPr>
            <w:rStyle w:val="Hyperlink"/>
            <w:noProof/>
            <w:sz w:val="18"/>
            <w:szCs w:val="18"/>
          </w:rPr>
          <w:t>3.6</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CALCULATION OF NET PRESENT SOCIAL COSTS/VALUES &amp; ASSESSMENT OF UNCERTAINTIES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_Toc206665147 \h </w:instrText>
        </w:r>
        <w:r w:rsidRPr="00EA7DDD">
          <w:rPr>
            <w:noProof/>
            <w:webHidden/>
            <w:sz w:val="18"/>
            <w:szCs w:val="18"/>
          </w:rPr>
        </w:r>
        <w:r w:rsidRPr="00EA7DDD">
          <w:rPr>
            <w:noProof/>
            <w:webHidden/>
            <w:sz w:val="18"/>
            <w:szCs w:val="18"/>
          </w:rPr>
          <w:fldChar w:fldCharType="separate"/>
        </w:r>
        <w:r w:rsidRPr="00EA7DDD">
          <w:rPr>
            <w:noProof/>
            <w:webHidden/>
            <w:sz w:val="18"/>
            <w:szCs w:val="18"/>
          </w:rPr>
          <w:t>19</w:t>
        </w:r>
        <w:r w:rsidRPr="00EA7DDD">
          <w:rPr>
            <w:noProof/>
            <w:webHidden/>
            <w:sz w:val="18"/>
            <w:szCs w:val="18"/>
          </w:rPr>
          <w:fldChar w:fldCharType="end"/>
        </w:r>
      </w:hyperlink>
    </w:p>
    <w:p w14:paraId="12CB05A7" w14:textId="71923174"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48" w:history="1">
        <w:r w:rsidRPr="00EA7DDD">
          <w:rPr>
            <w:rStyle w:val="Hyperlink"/>
            <w:noProof/>
            <w:sz w:val="18"/>
            <w:szCs w:val="18"/>
          </w:rPr>
          <w:t>3.7</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ASSESSMENT OF THE BALANCE OF ADVANTAGE BETWEEN OPTIONS, AND PRESENTATION OF APPRAISAL RESULTS &amp; RECOMMENDATION</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_Toc206665148 \h </w:instrText>
        </w:r>
        <w:r w:rsidRPr="00EA7DDD">
          <w:rPr>
            <w:noProof/>
            <w:webHidden/>
            <w:sz w:val="18"/>
            <w:szCs w:val="18"/>
          </w:rPr>
        </w:r>
        <w:r w:rsidRPr="00EA7DDD">
          <w:rPr>
            <w:noProof/>
            <w:webHidden/>
            <w:sz w:val="18"/>
            <w:szCs w:val="18"/>
          </w:rPr>
          <w:fldChar w:fldCharType="separate"/>
        </w:r>
        <w:r w:rsidRPr="00EA7DDD">
          <w:rPr>
            <w:noProof/>
            <w:webHidden/>
            <w:sz w:val="18"/>
            <w:szCs w:val="18"/>
          </w:rPr>
          <w:t>21</w:t>
        </w:r>
        <w:r w:rsidRPr="00EA7DDD">
          <w:rPr>
            <w:noProof/>
            <w:webHidden/>
            <w:sz w:val="18"/>
            <w:szCs w:val="18"/>
          </w:rPr>
          <w:fldChar w:fldCharType="end"/>
        </w:r>
      </w:hyperlink>
    </w:p>
    <w:p w14:paraId="11A494AA" w14:textId="2099953C" w:rsidR="00EA7DDD" w:rsidRPr="00EA7DDD" w:rsidRDefault="00EA7DDD">
      <w:pPr>
        <w:pStyle w:val="TOC1"/>
        <w:rPr>
          <w:rFonts w:asciiTheme="minorHAnsi" w:eastAsiaTheme="minorEastAsia" w:hAnsiTheme="minorHAnsi" w:cstheme="minorBidi"/>
          <w:noProof/>
          <w:kern w:val="2"/>
          <w:sz w:val="18"/>
          <w:szCs w:val="18"/>
          <w14:ligatures w14:val="standardContextual"/>
        </w:rPr>
      </w:pPr>
      <w:hyperlink w:anchor="_Toc206665149" w:history="1">
        <w:r w:rsidRPr="00EA7DDD">
          <w:rPr>
            <w:rStyle w:val="Hyperlink"/>
            <w:noProof/>
            <w:sz w:val="18"/>
            <w:szCs w:val="18"/>
          </w:rPr>
          <w:t>4</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CASE 3 - COMMERCIAL CASE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_Toc206665149 \h </w:instrText>
        </w:r>
        <w:r w:rsidRPr="00EA7DDD">
          <w:rPr>
            <w:noProof/>
            <w:webHidden/>
            <w:sz w:val="18"/>
            <w:szCs w:val="18"/>
          </w:rPr>
        </w:r>
        <w:r w:rsidRPr="00EA7DDD">
          <w:rPr>
            <w:noProof/>
            <w:webHidden/>
            <w:sz w:val="18"/>
            <w:szCs w:val="18"/>
          </w:rPr>
          <w:fldChar w:fldCharType="separate"/>
        </w:r>
        <w:r w:rsidRPr="00EA7DDD">
          <w:rPr>
            <w:noProof/>
            <w:webHidden/>
            <w:sz w:val="18"/>
            <w:szCs w:val="18"/>
          </w:rPr>
          <w:t>22</w:t>
        </w:r>
        <w:r w:rsidRPr="00EA7DDD">
          <w:rPr>
            <w:noProof/>
            <w:webHidden/>
            <w:sz w:val="18"/>
            <w:szCs w:val="18"/>
          </w:rPr>
          <w:fldChar w:fldCharType="end"/>
        </w:r>
      </w:hyperlink>
    </w:p>
    <w:p w14:paraId="71E7EBB0" w14:textId="54481166"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0" w:history="1">
        <w:r w:rsidRPr="00EA7DDD">
          <w:rPr>
            <w:rStyle w:val="Hyperlink"/>
            <w:noProof/>
            <w:sz w:val="18"/>
            <w:szCs w:val="18"/>
          </w:rPr>
          <w:t>4.1</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PROCUREMENT STRATEGY &amp; ROUTE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_Toc206665150 \h </w:instrText>
        </w:r>
        <w:r w:rsidRPr="00EA7DDD">
          <w:rPr>
            <w:noProof/>
            <w:webHidden/>
            <w:sz w:val="18"/>
            <w:szCs w:val="18"/>
          </w:rPr>
        </w:r>
        <w:r w:rsidRPr="00EA7DDD">
          <w:rPr>
            <w:noProof/>
            <w:webHidden/>
            <w:sz w:val="18"/>
            <w:szCs w:val="18"/>
          </w:rPr>
          <w:fldChar w:fldCharType="separate"/>
        </w:r>
        <w:r w:rsidRPr="00EA7DDD">
          <w:rPr>
            <w:noProof/>
            <w:webHidden/>
            <w:sz w:val="18"/>
            <w:szCs w:val="18"/>
          </w:rPr>
          <w:t>22</w:t>
        </w:r>
        <w:r w:rsidRPr="00EA7DDD">
          <w:rPr>
            <w:noProof/>
            <w:webHidden/>
            <w:sz w:val="18"/>
            <w:szCs w:val="18"/>
          </w:rPr>
          <w:fldChar w:fldCharType="end"/>
        </w:r>
      </w:hyperlink>
    </w:p>
    <w:p w14:paraId="6949A609" w14:textId="31A43538"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1" w:history="1">
        <w:r w:rsidRPr="00EA7DDD">
          <w:rPr>
            <w:rStyle w:val="Hyperlink"/>
            <w:noProof/>
            <w:sz w:val="18"/>
            <w:szCs w:val="18"/>
          </w:rPr>
          <w:t>4.2</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SERVICE REQUIREMENT AND OUTPUTS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_Toc206665151 \h </w:instrText>
        </w:r>
        <w:r w:rsidRPr="00EA7DDD">
          <w:rPr>
            <w:noProof/>
            <w:webHidden/>
            <w:sz w:val="18"/>
            <w:szCs w:val="18"/>
          </w:rPr>
        </w:r>
        <w:r w:rsidRPr="00EA7DDD">
          <w:rPr>
            <w:noProof/>
            <w:webHidden/>
            <w:sz w:val="18"/>
            <w:szCs w:val="18"/>
          </w:rPr>
          <w:fldChar w:fldCharType="separate"/>
        </w:r>
        <w:r w:rsidRPr="00EA7DDD">
          <w:rPr>
            <w:noProof/>
            <w:webHidden/>
            <w:sz w:val="18"/>
            <w:szCs w:val="18"/>
          </w:rPr>
          <w:t>23</w:t>
        </w:r>
        <w:r w:rsidRPr="00EA7DDD">
          <w:rPr>
            <w:noProof/>
            <w:webHidden/>
            <w:sz w:val="18"/>
            <w:szCs w:val="18"/>
          </w:rPr>
          <w:fldChar w:fldCharType="end"/>
        </w:r>
      </w:hyperlink>
    </w:p>
    <w:p w14:paraId="4973A513" w14:textId="55E923F5"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2" w:history="1">
        <w:r w:rsidRPr="00EA7DDD">
          <w:rPr>
            <w:rStyle w:val="Hyperlink"/>
            <w:noProof/>
            <w:sz w:val="18"/>
            <w:szCs w:val="18"/>
          </w:rPr>
          <w:t>4.3</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RISK ALLOCATION</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_Toc206665152 \h </w:instrText>
        </w:r>
        <w:r w:rsidRPr="00EA7DDD">
          <w:rPr>
            <w:noProof/>
            <w:webHidden/>
            <w:sz w:val="18"/>
            <w:szCs w:val="18"/>
          </w:rPr>
        </w:r>
        <w:r w:rsidRPr="00EA7DDD">
          <w:rPr>
            <w:noProof/>
            <w:webHidden/>
            <w:sz w:val="18"/>
            <w:szCs w:val="18"/>
          </w:rPr>
          <w:fldChar w:fldCharType="separate"/>
        </w:r>
        <w:r w:rsidRPr="00EA7DDD">
          <w:rPr>
            <w:noProof/>
            <w:webHidden/>
            <w:sz w:val="18"/>
            <w:szCs w:val="18"/>
          </w:rPr>
          <w:t>23</w:t>
        </w:r>
        <w:r w:rsidRPr="00EA7DDD">
          <w:rPr>
            <w:noProof/>
            <w:webHidden/>
            <w:sz w:val="18"/>
            <w:szCs w:val="18"/>
          </w:rPr>
          <w:fldChar w:fldCharType="end"/>
        </w:r>
      </w:hyperlink>
    </w:p>
    <w:p w14:paraId="7490A2C4" w14:textId="07D3B6BF"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3" w:history="1">
        <w:r w:rsidRPr="00EA7DDD">
          <w:rPr>
            <w:rStyle w:val="Hyperlink"/>
            <w:noProof/>
            <w:sz w:val="18"/>
            <w:szCs w:val="18"/>
          </w:rPr>
          <w:t>4.4</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CHARGING MECHANISM</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_Toc206665153 \h </w:instrText>
        </w:r>
        <w:r w:rsidRPr="00EA7DDD">
          <w:rPr>
            <w:noProof/>
            <w:webHidden/>
            <w:sz w:val="18"/>
            <w:szCs w:val="18"/>
          </w:rPr>
        </w:r>
        <w:r w:rsidRPr="00EA7DDD">
          <w:rPr>
            <w:noProof/>
            <w:webHidden/>
            <w:sz w:val="18"/>
            <w:szCs w:val="18"/>
          </w:rPr>
          <w:fldChar w:fldCharType="separate"/>
        </w:r>
        <w:r w:rsidRPr="00EA7DDD">
          <w:rPr>
            <w:noProof/>
            <w:webHidden/>
            <w:sz w:val="18"/>
            <w:szCs w:val="18"/>
          </w:rPr>
          <w:t>23</w:t>
        </w:r>
        <w:r w:rsidRPr="00EA7DDD">
          <w:rPr>
            <w:noProof/>
            <w:webHidden/>
            <w:sz w:val="18"/>
            <w:szCs w:val="18"/>
          </w:rPr>
          <w:fldChar w:fldCharType="end"/>
        </w:r>
      </w:hyperlink>
    </w:p>
    <w:p w14:paraId="6BC12360" w14:textId="59E309B6"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4" w:history="1">
        <w:r w:rsidRPr="00EA7DDD">
          <w:rPr>
            <w:rStyle w:val="Hyperlink"/>
            <w:noProof/>
            <w:sz w:val="18"/>
            <w:szCs w:val="18"/>
          </w:rPr>
          <w:t>4.5</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KEY CONTRACTUAL ISSUES, ACCOUNTANCY TREATMENT AND PERSONNEL IMPLICATIONS.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_Toc206665154 \h </w:instrText>
        </w:r>
        <w:r w:rsidRPr="00EA7DDD">
          <w:rPr>
            <w:noProof/>
            <w:webHidden/>
            <w:sz w:val="18"/>
            <w:szCs w:val="18"/>
          </w:rPr>
        </w:r>
        <w:r w:rsidRPr="00EA7DDD">
          <w:rPr>
            <w:noProof/>
            <w:webHidden/>
            <w:sz w:val="18"/>
            <w:szCs w:val="18"/>
          </w:rPr>
          <w:fldChar w:fldCharType="separate"/>
        </w:r>
        <w:r w:rsidRPr="00EA7DDD">
          <w:rPr>
            <w:noProof/>
            <w:webHidden/>
            <w:sz w:val="18"/>
            <w:szCs w:val="18"/>
          </w:rPr>
          <w:t>24</w:t>
        </w:r>
        <w:r w:rsidRPr="00EA7DDD">
          <w:rPr>
            <w:noProof/>
            <w:webHidden/>
            <w:sz w:val="18"/>
            <w:szCs w:val="18"/>
          </w:rPr>
          <w:fldChar w:fldCharType="end"/>
        </w:r>
      </w:hyperlink>
    </w:p>
    <w:p w14:paraId="6B77028C" w14:textId="5836FACB" w:rsidR="00EA7DDD" w:rsidRPr="00EA7DDD" w:rsidRDefault="00EA7DDD">
      <w:pPr>
        <w:pStyle w:val="TOC1"/>
        <w:rPr>
          <w:rFonts w:asciiTheme="minorHAnsi" w:eastAsiaTheme="minorEastAsia" w:hAnsiTheme="minorHAnsi" w:cstheme="minorBidi"/>
          <w:noProof/>
          <w:kern w:val="2"/>
          <w:sz w:val="18"/>
          <w:szCs w:val="18"/>
          <w14:ligatures w14:val="standardContextual"/>
        </w:rPr>
      </w:pPr>
      <w:hyperlink w:anchor="_Toc206665155" w:history="1">
        <w:r w:rsidRPr="00EA7DDD">
          <w:rPr>
            <w:rStyle w:val="Hyperlink"/>
            <w:noProof/>
            <w:sz w:val="18"/>
            <w:szCs w:val="18"/>
          </w:rPr>
          <w:t>5</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CASE 4 - FINANCIAL CASE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_Toc206665155 \h </w:instrText>
        </w:r>
        <w:r w:rsidRPr="00EA7DDD">
          <w:rPr>
            <w:noProof/>
            <w:webHidden/>
            <w:sz w:val="18"/>
            <w:szCs w:val="18"/>
          </w:rPr>
        </w:r>
        <w:r w:rsidRPr="00EA7DDD">
          <w:rPr>
            <w:noProof/>
            <w:webHidden/>
            <w:sz w:val="18"/>
            <w:szCs w:val="18"/>
          </w:rPr>
          <w:fldChar w:fldCharType="separate"/>
        </w:r>
        <w:r w:rsidRPr="00EA7DDD">
          <w:rPr>
            <w:noProof/>
            <w:webHidden/>
            <w:sz w:val="18"/>
            <w:szCs w:val="18"/>
          </w:rPr>
          <w:t>25</w:t>
        </w:r>
        <w:r w:rsidRPr="00EA7DDD">
          <w:rPr>
            <w:noProof/>
            <w:webHidden/>
            <w:sz w:val="18"/>
            <w:szCs w:val="18"/>
          </w:rPr>
          <w:fldChar w:fldCharType="end"/>
        </w:r>
      </w:hyperlink>
    </w:p>
    <w:p w14:paraId="4FA9AB9F" w14:textId="44EFB183"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6" w:history="1">
        <w:r w:rsidRPr="00EA7DDD">
          <w:rPr>
            <w:rStyle w:val="Hyperlink"/>
            <w:noProof/>
            <w:sz w:val="18"/>
            <w:szCs w:val="18"/>
          </w:rPr>
          <w:t>5.1</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AFFORDABILITY, FUNDING AND CASH FLOWS</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_Toc206665156 \h </w:instrText>
        </w:r>
        <w:r w:rsidRPr="00EA7DDD">
          <w:rPr>
            <w:noProof/>
            <w:webHidden/>
            <w:sz w:val="18"/>
            <w:szCs w:val="18"/>
          </w:rPr>
        </w:r>
        <w:r w:rsidRPr="00EA7DDD">
          <w:rPr>
            <w:noProof/>
            <w:webHidden/>
            <w:sz w:val="18"/>
            <w:szCs w:val="18"/>
          </w:rPr>
          <w:fldChar w:fldCharType="separate"/>
        </w:r>
        <w:r w:rsidRPr="00EA7DDD">
          <w:rPr>
            <w:noProof/>
            <w:webHidden/>
            <w:sz w:val="18"/>
            <w:szCs w:val="18"/>
          </w:rPr>
          <w:t>25</w:t>
        </w:r>
        <w:r w:rsidRPr="00EA7DDD">
          <w:rPr>
            <w:noProof/>
            <w:webHidden/>
            <w:sz w:val="18"/>
            <w:szCs w:val="18"/>
          </w:rPr>
          <w:fldChar w:fldCharType="end"/>
        </w:r>
      </w:hyperlink>
    </w:p>
    <w:p w14:paraId="3B29C8DB" w14:textId="6AA3D14E" w:rsidR="00EA7DDD" w:rsidRPr="00EA7DDD" w:rsidRDefault="00EA7DDD">
      <w:pPr>
        <w:pStyle w:val="TOC1"/>
        <w:rPr>
          <w:rFonts w:asciiTheme="minorHAnsi" w:eastAsiaTheme="minorEastAsia" w:hAnsiTheme="minorHAnsi" w:cstheme="minorBidi"/>
          <w:noProof/>
          <w:kern w:val="2"/>
          <w:sz w:val="18"/>
          <w:szCs w:val="18"/>
          <w14:ligatures w14:val="standardContextual"/>
        </w:rPr>
      </w:pPr>
      <w:hyperlink w:anchor="_Toc206665157" w:history="1">
        <w:r w:rsidRPr="00EA7DDD">
          <w:rPr>
            <w:rStyle w:val="Hyperlink"/>
            <w:noProof/>
            <w:sz w:val="18"/>
            <w:szCs w:val="18"/>
          </w:rPr>
          <w:t>6</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CASE 5 - MANAGEMENT CASE</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_Toc206665157 \h </w:instrText>
        </w:r>
        <w:r w:rsidRPr="00EA7DDD">
          <w:rPr>
            <w:noProof/>
            <w:webHidden/>
            <w:sz w:val="18"/>
            <w:szCs w:val="18"/>
          </w:rPr>
        </w:r>
        <w:r w:rsidRPr="00EA7DDD">
          <w:rPr>
            <w:noProof/>
            <w:webHidden/>
            <w:sz w:val="18"/>
            <w:szCs w:val="18"/>
          </w:rPr>
          <w:fldChar w:fldCharType="separate"/>
        </w:r>
        <w:r w:rsidRPr="00EA7DDD">
          <w:rPr>
            <w:noProof/>
            <w:webHidden/>
            <w:sz w:val="18"/>
            <w:szCs w:val="18"/>
          </w:rPr>
          <w:t>26</w:t>
        </w:r>
        <w:r w:rsidRPr="00EA7DDD">
          <w:rPr>
            <w:noProof/>
            <w:webHidden/>
            <w:sz w:val="18"/>
            <w:szCs w:val="18"/>
          </w:rPr>
          <w:fldChar w:fldCharType="end"/>
        </w:r>
      </w:hyperlink>
    </w:p>
    <w:p w14:paraId="4D0B4815" w14:textId="38030A5B" w:rsidR="00EA7DDD" w:rsidRPr="00EA7DDD" w:rsidRDefault="00EA7DDD">
      <w:pPr>
        <w:pStyle w:val="TOC2"/>
        <w:tabs>
          <w:tab w:val="left" w:pos="720"/>
          <w:tab w:val="right" w:leader="dot" w:pos="13948"/>
        </w:tabs>
        <w:rPr>
          <w:rFonts w:asciiTheme="minorHAnsi" w:eastAsiaTheme="minorEastAsia" w:hAnsiTheme="minorHAnsi" w:cstheme="minorBidi"/>
          <w:noProof/>
          <w:kern w:val="2"/>
          <w:sz w:val="18"/>
          <w:szCs w:val="18"/>
          <w14:ligatures w14:val="standardContextual"/>
        </w:rPr>
      </w:pPr>
      <w:hyperlink w:anchor="_Toc206665158" w:history="1">
        <w:r w:rsidRPr="00EA7DDD">
          <w:rPr>
            <w:rStyle w:val="Hyperlink"/>
            <w:noProof/>
            <w:sz w:val="18"/>
            <w:szCs w:val="18"/>
          </w:rPr>
          <w:t>6.1</w:t>
        </w:r>
        <w:r w:rsidRPr="00EA7DDD">
          <w:rPr>
            <w:rFonts w:asciiTheme="minorHAnsi" w:eastAsiaTheme="minorEastAsia" w:hAnsiTheme="minorHAnsi" w:cstheme="minorBidi"/>
            <w:noProof/>
            <w:kern w:val="2"/>
            <w:sz w:val="18"/>
            <w:szCs w:val="18"/>
            <w14:ligatures w14:val="standardContextual"/>
          </w:rPr>
          <w:tab/>
        </w:r>
        <w:r w:rsidRPr="00EA7DDD">
          <w:rPr>
            <w:rStyle w:val="Hyperlink"/>
            <w:noProof/>
            <w:sz w:val="18"/>
            <w:szCs w:val="18"/>
          </w:rPr>
          <w:t>MANAGEMENT, BENEFITS REALISATION, MONITORING AND EVALUATION</w:t>
        </w:r>
        <w:r w:rsidRPr="00EA7DDD">
          <w:rPr>
            <w:noProof/>
            <w:webHidden/>
            <w:sz w:val="18"/>
            <w:szCs w:val="18"/>
          </w:rPr>
          <w:tab/>
        </w:r>
        <w:r w:rsidRPr="00EA7DDD">
          <w:rPr>
            <w:noProof/>
            <w:webHidden/>
            <w:sz w:val="18"/>
            <w:szCs w:val="18"/>
          </w:rPr>
          <w:fldChar w:fldCharType="begin"/>
        </w:r>
        <w:r w:rsidRPr="00EA7DDD">
          <w:rPr>
            <w:noProof/>
            <w:webHidden/>
            <w:sz w:val="18"/>
            <w:szCs w:val="18"/>
          </w:rPr>
          <w:instrText xml:space="preserve"> PAGEREF _Toc206665158 \h </w:instrText>
        </w:r>
        <w:r w:rsidRPr="00EA7DDD">
          <w:rPr>
            <w:noProof/>
            <w:webHidden/>
            <w:sz w:val="18"/>
            <w:szCs w:val="18"/>
          </w:rPr>
        </w:r>
        <w:r w:rsidRPr="00EA7DDD">
          <w:rPr>
            <w:noProof/>
            <w:webHidden/>
            <w:sz w:val="18"/>
            <w:szCs w:val="18"/>
          </w:rPr>
          <w:fldChar w:fldCharType="separate"/>
        </w:r>
        <w:r w:rsidRPr="00EA7DDD">
          <w:rPr>
            <w:noProof/>
            <w:webHidden/>
            <w:sz w:val="18"/>
            <w:szCs w:val="18"/>
          </w:rPr>
          <w:t>26</w:t>
        </w:r>
        <w:r w:rsidRPr="00EA7DDD">
          <w:rPr>
            <w:noProof/>
            <w:webHidden/>
            <w:sz w:val="18"/>
            <w:szCs w:val="18"/>
          </w:rPr>
          <w:fldChar w:fldCharType="end"/>
        </w:r>
      </w:hyperlink>
    </w:p>
    <w:p w14:paraId="72A14F90" w14:textId="44D93541" w:rsidR="009A608E" w:rsidRDefault="007647A4" w:rsidP="009A608E">
      <w:pPr>
        <w:pStyle w:val="Heading1"/>
        <w:numPr>
          <w:ilvl w:val="0"/>
          <w:numId w:val="0"/>
        </w:numPr>
        <w:ind w:left="432" w:hanging="432"/>
        <w:rPr>
          <w:b w:val="0"/>
          <w:bCs w:val="0"/>
        </w:rPr>
      </w:pPr>
      <w:r w:rsidRPr="00EA7DDD">
        <w:rPr>
          <w:sz w:val="18"/>
          <w:szCs w:val="18"/>
        </w:rPr>
        <w:fldChar w:fldCharType="end"/>
      </w:r>
      <w:r w:rsidR="009A608E">
        <w:br w:type="page"/>
      </w:r>
    </w:p>
    <w:p w14:paraId="58487899" w14:textId="65CC8899" w:rsidR="007E2E7A" w:rsidRPr="009A608E" w:rsidRDefault="003871C6" w:rsidP="009A608E">
      <w:pPr>
        <w:pStyle w:val="Heading1"/>
      </w:pPr>
      <w:bookmarkStart w:id="3" w:name="_Toc206665135"/>
      <w:r w:rsidRPr="009A608E">
        <w:lastRenderedPageBreak/>
        <w:t>PREAMBLE</w:t>
      </w:r>
      <w:r w:rsidR="00DF67D9" w:rsidRPr="009A608E">
        <w:t xml:space="preserve"> AND PROJECT BACKGROUND</w:t>
      </w:r>
      <w:bookmarkEnd w:id="3"/>
    </w:p>
    <w:p w14:paraId="6F476171" w14:textId="77777777" w:rsidR="007E2E7A" w:rsidRPr="00DF25A4" w:rsidRDefault="007E2E7A" w:rsidP="007E2E7A"/>
    <w:p w14:paraId="2072206B" w14:textId="12FAF778" w:rsidR="007E2E7A" w:rsidRPr="003C4A75" w:rsidRDefault="007E2E7A" w:rsidP="007E2E7A">
      <w:pPr>
        <w:rPr>
          <w:color w:val="0066FF"/>
          <w:sz w:val="24"/>
          <w:szCs w:val="24"/>
        </w:rPr>
      </w:pPr>
      <w:r w:rsidRPr="00567A97">
        <w:rPr>
          <w:sz w:val="24"/>
          <w:szCs w:val="24"/>
        </w:rPr>
        <w:t xml:space="preserve">This Business Case </w:t>
      </w:r>
      <w:r>
        <w:rPr>
          <w:sz w:val="24"/>
          <w:szCs w:val="24"/>
        </w:rPr>
        <w:t xml:space="preserve">outlines the justification for </w:t>
      </w:r>
      <w:r w:rsidRPr="003C4A75">
        <w:rPr>
          <w:i/>
          <w:color w:val="0066FF"/>
          <w:sz w:val="24"/>
          <w:szCs w:val="24"/>
        </w:rPr>
        <w:t>(Insert title of project here)</w:t>
      </w:r>
      <w:r w:rsidRPr="003C4A75">
        <w:rPr>
          <w:color w:val="0066FF"/>
          <w:sz w:val="24"/>
          <w:szCs w:val="24"/>
        </w:rPr>
        <w:t xml:space="preserve"> </w:t>
      </w:r>
      <w:r>
        <w:rPr>
          <w:sz w:val="24"/>
          <w:szCs w:val="24"/>
        </w:rPr>
        <w:t xml:space="preserve">and illustrates why it is recommended that </w:t>
      </w:r>
      <w:r w:rsidR="00726888">
        <w:rPr>
          <w:sz w:val="24"/>
          <w:szCs w:val="24"/>
        </w:rPr>
        <w:t xml:space="preserve">it </w:t>
      </w:r>
      <w:r>
        <w:rPr>
          <w:sz w:val="24"/>
          <w:szCs w:val="24"/>
        </w:rPr>
        <w:t xml:space="preserve">should proceed.  </w:t>
      </w:r>
      <w:r w:rsidRPr="003C4A75">
        <w:rPr>
          <w:i/>
          <w:color w:val="0066FF"/>
          <w:sz w:val="24"/>
          <w:szCs w:val="24"/>
        </w:rPr>
        <w:t>(Explain in a brief sentence</w:t>
      </w:r>
      <w:r w:rsidR="00DF67D9">
        <w:rPr>
          <w:i/>
          <w:color w:val="0066FF"/>
          <w:sz w:val="24"/>
          <w:szCs w:val="24"/>
        </w:rPr>
        <w:t xml:space="preserve"> or two</w:t>
      </w:r>
      <w:r w:rsidRPr="003C4A75">
        <w:rPr>
          <w:i/>
          <w:color w:val="0066FF"/>
          <w:sz w:val="24"/>
          <w:szCs w:val="24"/>
        </w:rPr>
        <w:t xml:space="preserve"> </w:t>
      </w:r>
      <w:r w:rsidR="00DF67D9">
        <w:rPr>
          <w:i/>
          <w:color w:val="0066FF"/>
          <w:sz w:val="24"/>
          <w:szCs w:val="24"/>
        </w:rPr>
        <w:t xml:space="preserve">the background to the </w:t>
      </w:r>
      <w:r w:rsidRPr="003C4A75">
        <w:rPr>
          <w:i/>
          <w:color w:val="0066FF"/>
          <w:sz w:val="24"/>
          <w:szCs w:val="24"/>
        </w:rPr>
        <w:t>project</w:t>
      </w:r>
      <w:r w:rsidR="00DF67D9">
        <w:rPr>
          <w:i/>
          <w:color w:val="0066FF"/>
          <w:sz w:val="24"/>
          <w:szCs w:val="24"/>
        </w:rPr>
        <w:t xml:space="preserve"> and what it</w:t>
      </w:r>
      <w:r w:rsidRPr="003C4A75">
        <w:rPr>
          <w:i/>
          <w:color w:val="0066FF"/>
          <w:sz w:val="24"/>
          <w:szCs w:val="24"/>
        </w:rPr>
        <w:t xml:space="preserve"> is about)</w:t>
      </w:r>
    </w:p>
    <w:p w14:paraId="55525FCB" w14:textId="77777777" w:rsidR="007E2E7A" w:rsidRPr="003C4A75" w:rsidRDefault="007E2E7A" w:rsidP="007E2E7A">
      <w:pPr>
        <w:rPr>
          <w:color w:val="0066FF"/>
          <w:sz w:val="24"/>
          <w:szCs w:val="24"/>
        </w:rPr>
      </w:pPr>
    </w:p>
    <w:p w14:paraId="5431CE0E" w14:textId="77777777" w:rsidR="007E2E7A" w:rsidRPr="00F50050" w:rsidRDefault="007E2E7A" w:rsidP="007E2E7A">
      <w:pPr>
        <w:rPr>
          <w:sz w:val="24"/>
          <w:szCs w:val="24"/>
        </w:rPr>
      </w:pPr>
      <w:r>
        <w:rPr>
          <w:sz w:val="24"/>
          <w:szCs w:val="24"/>
        </w:rPr>
        <w:t xml:space="preserve">The </w:t>
      </w:r>
      <w:r w:rsidR="00F24FBA" w:rsidRPr="00483EA4">
        <w:rPr>
          <w:i/>
          <w:color w:val="0066FF"/>
          <w:sz w:val="24"/>
          <w:szCs w:val="24"/>
        </w:rPr>
        <w:t>(insert appropriate authorisation body/name here</w:t>
      </w:r>
      <w:r w:rsidRPr="00483EA4">
        <w:rPr>
          <w:color w:val="0066FF"/>
          <w:sz w:val="24"/>
          <w:szCs w:val="24"/>
        </w:rPr>
        <w:t xml:space="preserve">) </w:t>
      </w:r>
      <w:r w:rsidRPr="00F50050">
        <w:rPr>
          <w:sz w:val="24"/>
          <w:szCs w:val="24"/>
        </w:rPr>
        <w:t>is asked to:</w:t>
      </w:r>
      <w:r>
        <w:rPr>
          <w:sz w:val="24"/>
          <w:szCs w:val="24"/>
        </w:rPr>
        <w:t xml:space="preserve"> </w:t>
      </w:r>
    </w:p>
    <w:p w14:paraId="15BACABA" w14:textId="77777777" w:rsidR="007E2E7A" w:rsidRDefault="007E2E7A">
      <w:pPr>
        <w:numPr>
          <w:ilvl w:val="0"/>
          <w:numId w:val="3"/>
        </w:numPr>
        <w:spacing w:before="120"/>
        <w:ind w:left="714" w:hanging="357"/>
        <w:rPr>
          <w:sz w:val="24"/>
          <w:szCs w:val="24"/>
        </w:rPr>
      </w:pPr>
      <w:r>
        <w:rPr>
          <w:sz w:val="24"/>
          <w:szCs w:val="24"/>
        </w:rPr>
        <w:t>a</w:t>
      </w:r>
      <w:r w:rsidRPr="00F50050">
        <w:rPr>
          <w:sz w:val="24"/>
          <w:szCs w:val="24"/>
        </w:rPr>
        <w:t>pprove the preferred option</w:t>
      </w:r>
      <w:r>
        <w:rPr>
          <w:sz w:val="24"/>
          <w:szCs w:val="24"/>
        </w:rPr>
        <w:t xml:space="preserve"> which is Option</w:t>
      </w:r>
      <w:r w:rsidRPr="00F50050">
        <w:rPr>
          <w:sz w:val="24"/>
          <w:szCs w:val="24"/>
        </w:rPr>
        <w:t xml:space="preserve"> </w:t>
      </w:r>
      <w:r w:rsidRPr="00483EA4">
        <w:rPr>
          <w:i/>
          <w:color w:val="0066FF"/>
          <w:sz w:val="24"/>
          <w:szCs w:val="24"/>
        </w:rPr>
        <w:t>(Insert number)</w:t>
      </w:r>
      <w:r w:rsidRPr="00483EA4">
        <w:rPr>
          <w:color w:val="0066FF"/>
          <w:sz w:val="24"/>
          <w:szCs w:val="24"/>
        </w:rPr>
        <w:t xml:space="preserve"> </w:t>
      </w:r>
      <w:r w:rsidRPr="00F50050">
        <w:rPr>
          <w:sz w:val="24"/>
          <w:szCs w:val="24"/>
        </w:rPr>
        <w:t xml:space="preserve">to </w:t>
      </w:r>
      <w:r w:rsidRPr="00483EA4">
        <w:rPr>
          <w:i/>
          <w:color w:val="0066FF"/>
          <w:sz w:val="24"/>
          <w:szCs w:val="24"/>
        </w:rPr>
        <w:t>(Insert title of option</w:t>
      </w:r>
      <w:r w:rsidRPr="005A1624">
        <w:rPr>
          <w:i/>
          <w:color w:val="4655E2"/>
          <w:sz w:val="24"/>
          <w:szCs w:val="24"/>
        </w:rPr>
        <w:t>)</w:t>
      </w:r>
      <w:r w:rsidRPr="00F50050">
        <w:rPr>
          <w:sz w:val="24"/>
          <w:szCs w:val="24"/>
        </w:rPr>
        <w:t xml:space="preserve">; </w:t>
      </w:r>
    </w:p>
    <w:p w14:paraId="39FFFAAB" w14:textId="5082E2E6" w:rsidR="007E2E7A" w:rsidRPr="005A75CE" w:rsidRDefault="007E2E7A">
      <w:pPr>
        <w:pStyle w:val="ListParagraph"/>
        <w:numPr>
          <w:ilvl w:val="0"/>
          <w:numId w:val="3"/>
        </w:numPr>
        <w:spacing w:before="120"/>
        <w:ind w:left="714" w:hanging="357"/>
        <w:rPr>
          <w:i/>
          <w:color w:val="4655E2"/>
          <w:sz w:val="24"/>
          <w:szCs w:val="24"/>
        </w:rPr>
      </w:pPr>
      <w:r w:rsidRPr="005A75CE">
        <w:rPr>
          <w:sz w:val="24"/>
          <w:szCs w:val="24"/>
        </w:rPr>
        <w:t xml:space="preserve">approve </w:t>
      </w:r>
      <w:r w:rsidRPr="00F66D22">
        <w:rPr>
          <w:sz w:val="24"/>
          <w:szCs w:val="24"/>
        </w:rPr>
        <w:t>funding</w:t>
      </w:r>
      <w:r w:rsidRPr="005A75CE">
        <w:rPr>
          <w:sz w:val="24"/>
          <w:szCs w:val="24"/>
        </w:rPr>
        <w:t xml:space="preserve"> of </w:t>
      </w:r>
      <w:r w:rsidRPr="00483EA4">
        <w:rPr>
          <w:i/>
          <w:color w:val="0066FF"/>
          <w:sz w:val="24"/>
          <w:szCs w:val="24"/>
        </w:rPr>
        <w:t>(Insert figure - this should be the funding amount for the preferred option</w:t>
      </w:r>
      <w:r w:rsidR="00C80271">
        <w:rPr>
          <w:i/>
          <w:color w:val="0066FF"/>
          <w:sz w:val="24"/>
          <w:szCs w:val="24"/>
        </w:rPr>
        <w:t xml:space="preserve"> that requires approval from the approving body/name</w:t>
      </w:r>
      <w:r w:rsidRPr="00483EA4">
        <w:rPr>
          <w:i/>
          <w:color w:val="0066FF"/>
          <w:sz w:val="24"/>
          <w:szCs w:val="24"/>
        </w:rPr>
        <w:t xml:space="preserve"> with Optimism Bias applied, where appropriate, but </w:t>
      </w:r>
      <w:r w:rsidRPr="00483EA4">
        <w:rPr>
          <w:b/>
          <w:i/>
          <w:color w:val="0066FF"/>
          <w:sz w:val="24"/>
          <w:szCs w:val="24"/>
        </w:rPr>
        <w:t>without</w:t>
      </w:r>
      <w:r w:rsidRPr="00483EA4">
        <w:rPr>
          <w:i/>
          <w:color w:val="0066FF"/>
          <w:sz w:val="24"/>
          <w:szCs w:val="24"/>
        </w:rPr>
        <w:t xml:space="preserve"> the discount factor applied</w:t>
      </w:r>
      <w:r w:rsidR="004A71D7">
        <w:rPr>
          <w:i/>
          <w:color w:val="0066FF"/>
          <w:sz w:val="24"/>
          <w:szCs w:val="24"/>
        </w:rPr>
        <w:t xml:space="preserve">.  The figure should be in nominal terms, </w:t>
      </w:r>
      <w:r w:rsidR="00726888">
        <w:rPr>
          <w:i/>
          <w:color w:val="0066FF"/>
          <w:sz w:val="24"/>
          <w:szCs w:val="24"/>
        </w:rPr>
        <w:t>i.e.,</w:t>
      </w:r>
      <w:r w:rsidR="004A71D7">
        <w:rPr>
          <w:i/>
          <w:color w:val="0066FF"/>
          <w:sz w:val="24"/>
          <w:szCs w:val="24"/>
        </w:rPr>
        <w:t xml:space="preserve"> accounting for inflation.</w:t>
      </w:r>
      <w:r w:rsidRPr="00483EA4">
        <w:rPr>
          <w:i/>
          <w:color w:val="0066FF"/>
          <w:sz w:val="24"/>
          <w:szCs w:val="24"/>
        </w:rPr>
        <w:t>)</w:t>
      </w:r>
      <w:r w:rsidRPr="00483EA4">
        <w:rPr>
          <w:color w:val="0066FF"/>
          <w:sz w:val="24"/>
          <w:szCs w:val="24"/>
        </w:rPr>
        <w:t xml:space="preserve"> </w:t>
      </w:r>
      <w:r w:rsidRPr="005A75CE">
        <w:rPr>
          <w:sz w:val="24"/>
          <w:szCs w:val="24"/>
        </w:rPr>
        <w:t xml:space="preserve">which covers the period up to </w:t>
      </w:r>
      <w:r w:rsidRPr="00483EA4">
        <w:rPr>
          <w:i/>
          <w:color w:val="0066FF"/>
          <w:sz w:val="24"/>
          <w:szCs w:val="24"/>
        </w:rPr>
        <w:t>(Insert date and year);</w:t>
      </w:r>
    </w:p>
    <w:p w14:paraId="2C403555" w14:textId="19921A14" w:rsidR="007E2E7A" w:rsidRPr="00756481" w:rsidRDefault="007E2E7A">
      <w:pPr>
        <w:numPr>
          <w:ilvl w:val="0"/>
          <w:numId w:val="3"/>
        </w:numPr>
        <w:spacing w:before="120"/>
        <w:ind w:left="714" w:hanging="357"/>
        <w:rPr>
          <w:i/>
          <w:color w:val="17365D"/>
          <w:sz w:val="24"/>
          <w:szCs w:val="24"/>
        </w:rPr>
      </w:pPr>
      <w:r w:rsidRPr="00BB29EA">
        <w:rPr>
          <w:sz w:val="24"/>
          <w:szCs w:val="24"/>
        </w:rPr>
        <w:t xml:space="preserve">note that the business case will also have to be submitted to </w:t>
      </w:r>
      <w:r w:rsidR="00E569E8">
        <w:rPr>
          <w:sz w:val="24"/>
          <w:szCs w:val="24"/>
        </w:rPr>
        <w:t>DoF</w:t>
      </w:r>
      <w:r w:rsidRPr="00BB29EA">
        <w:rPr>
          <w:sz w:val="24"/>
          <w:szCs w:val="24"/>
        </w:rPr>
        <w:t xml:space="preserve"> for </w:t>
      </w:r>
      <w:r w:rsidR="00564196">
        <w:rPr>
          <w:sz w:val="24"/>
          <w:szCs w:val="24"/>
        </w:rPr>
        <w:t xml:space="preserve">expenditure </w:t>
      </w:r>
      <w:r w:rsidRPr="00BB29EA">
        <w:rPr>
          <w:sz w:val="24"/>
          <w:szCs w:val="24"/>
        </w:rPr>
        <w:t>approval</w:t>
      </w:r>
      <w:r w:rsidRPr="00756481">
        <w:rPr>
          <w:i/>
          <w:color w:val="17365D"/>
          <w:sz w:val="24"/>
          <w:szCs w:val="24"/>
        </w:rPr>
        <w:t xml:space="preserve">; </w:t>
      </w:r>
      <w:r w:rsidR="00464907" w:rsidRPr="00483EA4">
        <w:rPr>
          <w:i/>
          <w:color w:val="0066FF"/>
          <w:sz w:val="24"/>
          <w:szCs w:val="24"/>
        </w:rPr>
        <w:t>(</w:t>
      </w:r>
      <w:r w:rsidRPr="00483EA4">
        <w:rPr>
          <w:i/>
          <w:color w:val="0066FF"/>
          <w:sz w:val="24"/>
          <w:szCs w:val="24"/>
        </w:rPr>
        <w:t xml:space="preserve">Delete this bullet point if the </w:t>
      </w:r>
      <w:r w:rsidR="00564196" w:rsidRPr="00483EA4">
        <w:rPr>
          <w:i/>
          <w:color w:val="0066FF"/>
          <w:sz w:val="24"/>
          <w:szCs w:val="24"/>
        </w:rPr>
        <w:t>business case</w:t>
      </w:r>
      <w:r w:rsidRPr="00483EA4">
        <w:rPr>
          <w:i/>
          <w:color w:val="0066FF"/>
          <w:sz w:val="24"/>
          <w:szCs w:val="24"/>
        </w:rPr>
        <w:t xml:space="preserve"> does not need to be submitted to DoF</w:t>
      </w:r>
      <w:r w:rsidR="00464907" w:rsidRPr="00483EA4">
        <w:rPr>
          <w:i/>
          <w:color w:val="0066FF"/>
          <w:sz w:val="24"/>
          <w:szCs w:val="24"/>
        </w:rPr>
        <w:t>)</w:t>
      </w:r>
      <w:r w:rsidRPr="00483EA4">
        <w:rPr>
          <w:i/>
          <w:color w:val="0066FF"/>
          <w:sz w:val="24"/>
          <w:szCs w:val="24"/>
        </w:rPr>
        <w:t>.</w:t>
      </w:r>
    </w:p>
    <w:p w14:paraId="364AD519" w14:textId="77777777" w:rsidR="007E2E7A" w:rsidRPr="0077210D" w:rsidRDefault="007E2E7A" w:rsidP="00564196">
      <w:pPr>
        <w:spacing w:before="120"/>
        <w:rPr>
          <w:sz w:val="24"/>
          <w:szCs w:val="24"/>
        </w:rPr>
      </w:pPr>
    </w:p>
    <w:p w14:paraId="6FDDE40A" w14:textId="77777777" w:rsidR="007E2E7A" w:rsidRDefault="007E2E7A" w:rsidP="007E2E7A">
      <w:pPr>
        <w:rPr>
          <w:sz w:val="24"/>
          <w:szCs w:val="24"/>
        </w:rPr>
      </w:pPr>
    </w:p>
    <w:p w14:paraId="2E824A2C" w14:textId="77777777" w:rsidR="007E2E7A" w:rsidRPr="00BB535B" w:rsidRDefault="007E2E7A" w:rsidP="006830EA">
      <w:pPr>
        <w:rPr>
          <w:b/>
          <w:sz w:val="24"/>
          <w:szCs w:val="24"/>
        </w:rPr>
      </w:pPr>
      <w:r>
        <w:rPr>
          <w:b/>
          <w:bCs/>
          <w:color w:val="FF0000"/>
        </w:rPr>
        <w:br w:type="page"/>
      </w:r>
    </w:p>
    <w:p w14:paraId="57643B3F" w14:textId="77777777" w:rsidR="007E2E7A" w:rsidRDefault="007E2E7A" w:rsidP="00174FEF">
      <w:pPr>
        <w:pStyle w:val="Heading1"/>
      </w:pPr>
      <w:bookmarkStart w:id="4" w:name="_Toc206665136"/>
      <w:r>
        <w:lastRenderedPageBreak/>
        <w:t>CASE 1 - STRATEGIC CASE</w:t>
      </w:r>
      <w:bookmarkEnd w:id="4"/>
    </w:p>
    <w:p w14:paraId="63E5B6C8" w14:textId="77777777" w:rsidR="003A1BF4" w:rsidRDefault="003A1BF4" w:rsidP="00C11717">
      <w:pPr>
        <w:rPr>
          <w:i/>
          <w:color w:val="0066FF"/>
          <w:sz w:val="24"/>
          <w:szCs w:val="24"/>
          <w:u w:val="single"/>
        </w:rPr>
      </w:pPr>
    </w:p>
    <w:p w14:paraId="3601C02A" w14:textId="252BB61F" w:rsidR="00C11717" w:rsidRDefault="00C11717" w:rsidP="00C11717">
      <w:pPr>
        <w:rPr>
          <w:i/>
          <w:color w:val="0066FF"/>
          <w:sz w:val="24"/>
          <w:szCs w:val="24"/>
          <w:u w:val="single"/>
        </w:rPr>
      </w:pPr>
      <w:r w:rsidRPr="00C72D61">
        <w:rPr>
          <w:i/>
          <w:color w:val="0066FF"/>
          <w:sz w:val="24"/>
          <w:szCs w:val="24"/>
          <w:u w:val="single"/>
        </w:rPr>
        <w:t xml:space="preserve">Please refer to </w:t>
      </w:r>
      <w:r>
        <w:rPr>
          <w:i/>
          <w:color w:val="0066FF"/>
          <w:sz w:val="24"/>
          <w:szCs w:val="24"/>
          <w:u w:val="single"/>
        </w:rPr>
        <w:t xml:space="preserve">pages </w:t>
      </w:r>
      <w:r w:rsidR="00D844EB">
        <w:rPr>
          <w:i/>
          <w:color w:val="0066FF"/>
          <w:sz w:val="24"/>
          <w:szCs w:val="24"/>
          <w:u w:val="single"/>
        </w:rPr>
        <w:t>3</w:t>
      </w:r>
      <w:r>
        <w:rPr>
          <w:i/>
          <w:color w:val="0066FF"/>
          <w:sz w:val="24"/>
          <w:szCs w:val="24"/>
          <w:u w:val="single"/>
        </w:rPr>
        <w:t>1-</w:t>
      </w:r>
      <w:r w:rsidR="00BC2D27">
        <w:rPr>
          <w:i/>
          <w:color w:val="0066FF"/>
          <w:sz w:val="24"/>
          <w:szCs w:val="24"/>
          <w:u w:val="single"/>
        </w:rPr>
        <w:t>3</w:t>
      </w:r>
      <w:r>
        <w:rPr>
          <w:i/>
          <w:color w:val="0066FF"/>
          <w:sz w:val="24"/>
          <w:szCs w:val="24"/>
          <w:u w:val="single"/>
        </w:rPr>
        <w:t>6</w:t>
      </w:r>
      <w:r w:rsidRPr="00C72D61">
        <w:rPr>
          <w:i/>
          <w:color w:val="0066FF"/>
          <w:sz w:val="24"/>
          <w:szCs w:val="24"/>
          <w:u w:val="single"/>
        </w:rPr>
        <w:t xml:space="preserve"> of </w:t>
      </w:r>
      <w:hyperlink r:id="rId10" w:history="1">
        <w:r w:rsidRPr="00B5580E">
          <w:rPr>
            <w:rStyle w:val="Hyperlink"/>
            <w:i/>
            <w:sz w:val="24"/>
            <w:szCs w:val="24"/>
          </w:rPr>
          <w:t>HMT</w:t>
        </w:r>
        <w:r w:rsidRPr="00B5580E">
          <w:rPr>
            <w:rStyle w:val="Hyperlink"/>
            <w:bCs/>
            <w:i/>
            <w:sz w:val="24"/>
            <w:szCs w:val="24"/>
          </w:rPr>
          <w:t>’s</w:t>
        </w:r>
        <w:r w:rsidRPr="00B5580E">
          <w:rPr>
            <w:rStyle w:val="Hyperlink"/>
            <w:i/>
            <w:sz w:val="24"/>
            <w:szCs w:val="24"/>
          </w:rPr>
          <w:t xml:space="preserve"> Guidance </w:t>
        </w:r>
        <w:r w:rsidR="00BC2D27">
          <w:rPr>
            <w:rStyle w:val="Hyperlink"/>
            <w:i/>
            <w:sz w:val="24"/>
            <w:szCs w:val="24"/>
          </w:rPr>
          <w:t>on developing business cases for p</w:t>
        </w:r>
        <w:r w:rsidR="004C5F45">
          <w:rPr>
            <w:rStyle w:val="Hyperlink"/>
            <w:i/>
            <w:sz w:val="24"/>
            <w:szCs w:val="24"/>
          </w:rPr>
          <w:t>rojects and programmes</w:t>
        </w:r>
      </w:hyperlink>
      <w:r w:rsidRPr="00C72D61">
        <w:rPr>
          <w:i/>
          <w:color w:val="0066FF"/>
          <w:sz w:val="24"/>
          <w:szCs w:val="24"/>
          <w:u w:val="single"/>
        </w:rPr>
        <w:t xml:space="preserve"> when completing this section.</w:t>
      </w:r>
    </w:p>
    <w:p w14:paraId="64B27867" w14:textId="77777777" w:rsidR="007E2E7A" w:rsidRPr="00174FEF" w:rsidRDefault="007E2E7A" w:rsidP="00174FEF">
      <w:pPr>
        <w:pStyle w:val="Heading2"/>
        <w:rPr>
          <w:i w:val="0"/>
          <w:iCs w:val="0"/>
        </w:rPr>
      </w:pPr>
      <w:bookmarkStart w:id="5" w:name="_Toc206665137"/>
      <w:r w:rsidRPr="00174FEF">
        <w:rPr>
          <w:i w:val="0"/>
          <w:iCs w:val="0"/>
        </w:rPr>
        <w:t>STRATEGIC CONTEXT</w:t>
      </w:r>
      <w:bookmarkEnd w:id="5"/>
    </w:p>
    <w:p w14:paraId="2DC1F437" w14:textId="77777777" w:rsidR="007E2E7A" w:rsidRPr="0032747F" w:rsidRDefault="007E2E7A" w:rsidP="0032747F">
      <w:pPr>
        <w:rPr>
          <w:bCs/>
          <w:color w:val="0066FF"/>
          <w:sz w:val="24"/>
          <w:szCs w:val="24"/>
        </w:rPr>
      </w:pPr>
    </w:p>
    <w:p w14:paraId="04C2B1EF" w14:textId="5DDD8CB4" w:rsidR="007E2E7A" w:rsidRPr="0032747F" w:rsidRDefault="007E2E7A" w:rsidP="0032747F">
      <w:pPr>
        <w:rPr>
          <w:bCs/>
          <w:color w:val="0066FF"/>
          <w:sz w:val="24"/>
          <w:szCs w:val="24"/>
        </w:rPr>
      </w:pPr>
      <w:r w:rsidRPr="0032747F">
        <w:rPr>
          <w:bCs/>
          <w:color w:val="0066FF"/>
          <w:sz w:val="24"/>
          <w:szCs w:val="24"/>
        </w:rPr>
        <w:t xml:space="preserve">In this section, </w:t>
      </w:r>
      <w:r w:rsidR="00726888" w:rsidRPr="0032747F">
        <w:rPr>
          <w:bCs/>
          <w:color w:val="0066FF"/>
          <w:sz w:val="24"/>
          <w:szCs w:val="24"/>
        </w:rPr>
        <w:t>briefly explain</w:t>
      </w:r>
      <w:r w:rsidRPr="0032747F">
        <w:rPr>
          <w:bCs/>
          <w:color w:val="0066FF"/>
          <w:sz w:val="24"/>
          <w:szCs w:val="24"/>
        </w:rPr>
        <w:t xml:space="preserve"> the strategic relevance and context of the proposed business change, </w:t>
      </w:r>
      <w:r w:rsidR="00726888" w:rsidRPr="0032747F">
        <w:rPr>
          <w:bCs/>
          <w:color w:val="0066FF"/>
          <w:sz w:val="24"/>
          <w:szCs w:val="24"/>
        </w:rPr>
        <w:t>i.e.,</w:t>
      </w:r>
      <w:r w:rsidRPr="0032747F">
        <w:rPr>
          <w:bCs/>
          <w:color w:val="0066FF"/>
          <w:sz w:val="24"/>
          <w:szCs w:val="24"/>
        </w:rPr>
        <w:t xml:space="preserve"> why it is being considered and why it is important. </w:t>
      </w:r>
      <w:r w:rsidR="00C80271" w:rsidRPr="0032747F">
        <w:rPr>
          <w:bCs/>
          <w:color w:val="0066FF"/>
          <w:sz w:val="24"/>
          <w:szCs w:val="24"/>
        </w:rPr>
        <w:t xml:space="preserve"> </w:t>
      </w:r>
      <w:r w:rsidRPr="0032747F">
        <w:rPr>
          <w:bCs/>
          <w:color w:val="0066FF"/>
          <w:sz w:val="24"/>
          <w:szCs w:val="24"/>
        </w:rPr>
        <w:t xml:space="preserve">This section should link the business change with existing </w:t>
      </w:r>
      <w:r w:rsidR="001471A0" w:rsidRPr="0032747F">
        <w:rPr>
          <w:bCs/>
          <w:color w:val="0066FF"/>
          <w:sz w:val="24"/>
          <w:szCs w:val="24"/>
        </w:rPr>
        <w:t>Departmental</w:t>
      </w:r>
      <w:r w:rsidRPr="0032747F">
        <w:rPr>
          <w:bCs/>
          <w:color w:val="0066FF"/>
          <w:sz w:val="24"/>
          <w:szCs w:val="24"/>
        </w:rPr>
        <w:t xml:space="preserve"> </w:t>
      </w:r>
      <w:r w:rsidR="00FE59D0" w:rsidRPr="0032747F">
        <w:rPr>
          <w:bCs/>
          <w:color w:val="0066FF"/>
          <w:sz w:val="24"/>
          <w:szCs w:val="24"/>
        </w:rPr>
        <w:t>and other relevant</w:t>
      </w:r>
      <w:r w:rsidR="0032747F">
        <w:rPr>
          <w:bCs/>
          <w:color w:val="0066FF"/>
          <w:sz w:val="24"/>
          <w:szCs w:val="24"/>
        </w:rPr>
        <w:t xml:space="preserve"> </w:t>
      </w:r>
      <w:r w:rsidRPr="0032747F">
        <w:rPr>
          <w:bCs/>
          <w:color w:val="0066FF"/>
          <w:sz w:val="24"/>
          <w:szCs w:val="24"/>
        </w:rPr>
        <w:t>policies/strategies/initiatives</w:t>
      </w:r>
      <w:r w:rsidR="00FE59D0" w:rsidRPr="0032747F">
        <w:rPr>
          <w:bCs/>
          <w:color w:val="0066FF"/>
          <w:sz w:val="24"/>
          <w:szCs w:val="24"/>
        </w:rPr>
        <w:t xml:space="preserve"> (</w:t>
      </w:r>
      <w:r w:rsidR="00726888" w:rsidRPr="0032747F">
        <w:rPr>
          <w:bCs/>
          <w:color w:val="0066FF"/>
          <w:sz w:val="24"/>
          <w:szCs w:val="24"/>
        </w:rPr>
        <w:t>e.g.,</w:t>
      </w:r>
      <w:r w:rsidR="00FE59D0" w:rsidRPr="0032747F">
        <w:rPr>
          <w:bCs/>
          <w:color w:val="0066FF"/>
          <w:sz w:val="24"/>
          <w:szCs w:val="24"/>
        </w:rPr>
        <w:t xml:space="preserve"> P</w:t>
      </w:r>
      <w:r w:rsidR="00BD4E32">
        <w:rPr>
          <w:bCs/>
          <w:color w:val="0066FF"/>
          <w:sz w:val="24"/>
          <w:szCs w:val="24"/>
        </w:rPr>
        <w:t>rogramme for Government, The Climate Change Act and Carbon Budget requirements etc.</w:t>
      </w:r>
      <w:r w:rsidR="00FE59D0" w:rsidRPr="0032747F">
        <w:rPr>
          <w:bCs/>
          <w:color w:val="0066FF"/>
          <w:sz w:val="24"/>
          <w:szCs w:val="24"/>
        </w:rPr>
        <w:t>)</w:t>
      </w:r>
      <w:r w:rsidRPr="0032747F">
        <w:rPr>
          <w:bCs/>
          <w:color w:val="0066FF"/>
          <w:sz w:val="24"/>
          <w:szCs w:val="24"/>
        </w:rPr>
        <w:t xml:space="preserve">. </w:t>
      </w:r>
      <w:r w:rsidR="00FE59D0" w:rsidRPr="0032747F">
        <w:rPr>
          <w:bCs/>
          <w:color w:val="0066FF"/>
          <w:sz w:val="24"/>
          <w:szCs w:val="24"/>
        </w:rPr>
        <w:t>T</w:t>
      </w:r>
      <w:r w:rsidRPr="0032747F">
        <w:rPr>
          <w:bCs/>
          <w:color w:val="0066FF"/>
          <w:sz w:val="24"/>
          <w:szCs w:val="24"/>
        </w:rPr>
        <w:t xml:space="preserve">he Strategic Context section should be very brief and focused and normally no more than </w:t>
      </w:r>
      <w:r w:rsidR="00FE59D0" w:rsidRPr="0032747F">
        <w:rPr>
          <w:bCs/>
          <w:color w:val="0066FF"/>
          <w:sz w:val="24"/>
          <w:szCs w:val="24"/>
        </w:rPr>
        <w:t>2</w:t>
      </w:r>
      <w:r w:rsidR="00C80271" w:rsidRPr="0032747F">
        <w:rPr>
          <w:bCs/>
          <w:color w:val="0066FF"/>
          <w:sz w:val="24"/>
          <w:szCs w:val="24"/>
        </w:rPr>
        <w:t>-3</w:t>
      </w:r>
      <w:r w:rsidRPr="0032747F">
        <w:rPr>
          <w:bCs/>
          <w:color w:val="0066FF"/>
          <w:sz w:val="24"/>
          <w:szCs w:val="24"/>
        </w:rPr>
        <w:t xml:space="preserve"> pages.</w:t>
      </w:r>
      <w:r w:rsidR="00566984" w:rsidRPr="0032747F">
        <w:rPr>
          <w:bCs/>
          <w:color w:val="0066FF"/>
          <w:sz w:val="24"/>
          <w:szCs w:val="24"/>
        </w:rPr>
        <w:t xml:space="preserve">  </w:t>
      </w:r>
    </w:p>
    <w:p w14:paraId="36C37531" w14:textId="7F762C8F" w:rsidR="007E2E7A" w:rsidRPr="00174FEF" w:rsidRDefault="007E2E7A" w:rsidP="00174FEF">
      <w:pPr>
        <w:pStyle w:val="Heading3"/>
      </w:pPr>
      <w:r w:rsidRPr="00174FEF">
        <w:t>Rationale for Intervention</w:t>
      </w:r>
    </w:p>
    <w:p w14:paraId="03739BF1" w14:textId="77777777" w:rsidR="007E2E7A" w:rsidRPr="003A3800" w:rsidRDefault="007E2E7A" w:rsidP="007E2E7A">
      <w:pPr>
        <w:rPr>
          <w:b/>
          <w:color w:val="0066FF"/>
          <w:sz w:val="24"/>
          <w:szCs w:val="24"/>
        </w:rPr>
      </w:pPr>
    </w:p>
    <w:p w14:paraId="05321671" w14:textId="5D991FB2" w:rsidR="007E2E7A" w:rsidRPr="003A3800" w:rsidRDefault="007E2E7A" w:rsidP="007E2E7A">
      <w:pPr>
        <w:rPr>
          <w:i/>
          <w:color w:val="0066FF"/>
          <w:sz w:val="24"/>
          <w:szCs w:val="24"/>
        </w:rPr>
      </w:pPr>
      <w:r w:rsidRPr="003A3800">
        <w:rPr>
          <w:i/>
          <w:color w:val="0066FF"/>
          <w:sz w:val="24"/>
          <w:szCs w:val="24"/>
        </w:rPr>
        <w:t>Describe the proposed business change briefly</w:t>
      </w:r>
      <w:r w:rsidR="00FE59D0">
        <w:rPr>
          <w:i/>
          <w:color w:val="0066FF"/>
          <w:sz w:val="24"/>
          <w:szCs w:val="24"/>
        </w:rPr>
        <w:t xml:space="preserve"> and why </w:t>
      </w:r>
      <w:r w:rsidR="00333EF3">
        <w:rPr>
          <w:i/>
          <w:color w:val="0066FF"/>
          <w:sz w:val="24"/>
          <w:szCs w:val="24"/>
        </w:rPr>
        <w:t>the Department</w:t>
      </w:r>
      <w:r w:rsidR="00FE59D0">
        <w:rPr>
          <w:i/>
          <w:color w:val="0066FF"/>
          <w:sz w:val="24"/>
          <w:szCs w:val="24"/>
        </w:rPr>
        <w:t xml:space="preserve"> should provide or fund it</w:t>
      </w:r>
      <w:r w:rsidRPr="003A3800">
        <w:rPr>
          <w:i/>
          <w:color w:val="0066FF"/>
          <w:sz w:val="24"/>
          <w:szCs w:val="24"/>
        </w:rPr>
        <w:t xml:space="preserve">.  </w:t>
      </w:r>
      <w:r w:rsidR="00FE59D0">
        <w:rPr>
          <w:i/>
          <w:color w:val="0066FF"/>
          <w:sz w:val="24"/>
          <w:szCs w:val="24"/>
        </w:rPr>
        <w:t>If other organisations involved, i</w:t>
      </w:r>
      <w:r w:rsidRPr="003A3800">
        <w:rPr>
          <w:i/>
          <w:color w:val="0066FF"/>
          <w:sz w:val="24"/>
          <w:szCs w:val="24"/>
        </w:rPr>
        <w:t>nclude</w:t>
      </w:r>
      <w:r w:rsidR="00FE59D0">
        <w:rPr>
          <w:i/>
          <w:color w:val="0066FF"/>
          <w:sz w:val="24"/>
          <w:szCs w:val="24"/>
        </w:rPr>
        <w:t xml:space="preserve"> their </w:t>
      </w:r>
      <w:r w:rsidRPr="003A3800">
        <w:rPr>
          <w:i/>
          <w:color w:val="0066FF"/>
          <w:sz w:val="24"/>
          <w:szCs w:val="24"/>
        </w:rPr>
        <w:t>mission statements/aims</w:t>
      </w:r>
      <w:r w:rsidR="00FE59D0">
        <w:rPr>
          <w:i/>
          <w:color w:val="0066FF"/>
          <w:sz w:val="24"/>
          <w:szCs w:val="24"/>
        </w:rPr>
        <w:t>.</w:t>
      </w:r>
      <w:r w:rsidRPr="003A3800">
        <w:rPr>
          <w:i/>
          <w:color w:val="0066FF"/>
          <w:sz w:val="24"/>
          <w:szCs w:val="24"/>
        </w:rPr>
        <w:t xml:space="preserve"> </w:t>
      </w:r>
    </w:p>
    <w:p w14:paraId="6D938EC4" w14:textId="77777777" w:rsidR="00564196" w:rsidRDefault="00564196" w:rsidP="007E2E7A">
      <w:pPr>
        <w:rPr>
          <w:i/>
          <w:color w:val="0066FF"/>
          <w:sz w:val="24"/>
          <w:szCs w:val="24"/>
        </w:rPr>
      </w:pPr>
    </w:p>
    <w:p w14:paraId="50D8EB5D" w14:textId="17B13818" w:rsidR="007E2E7A" w:rsidRPr="003A3800" w:rsidRDefault="007E2E7A" w:rsidP="007E2E7A">
      <w:pPr>
        <w:rPr>
          <w:i/>
          <w:color w:val="0066FF"/>
          <w:sz w:val="24"/>
          <w:szCs w:val="24"/>
        </w:rPr>
      </w:pPr>
      <w:r w:rsidRPr="003A3800">
        <w:rPr>
          <w:i/>
          <w:color w:val="0066FF"/>
          <w:sz w:val="24"/>
          <w:szCs w:val="24"/>
        </w:rPr>
        <w:t xml:space="preserve">Detail relationships with other bodies </w:t>
      </w:r>
      <w:r w:rsidR="00726888" w:rsidRPr="003A3800">
        <w:rPr>
          <w:i/>
          <w:color w:val="0066FF"/>
          <w:sz w:val="24"/>
          <w:szCs w:val="24"/>
        </w:rPr>
        <w:t>regarding</w:t>
      </w:r>
      <w:r w:rsidRPr="003A3800">
        <w:rPr>
          <w:i/>
          <w:color w:val="0066FF"/>
          <w:sz w:val="24"/>
          <w:szCs w:val="24"/>
        </w:rPr>
        <w:t xml:space="preserve"> the proposed change</w:t>
      </w:r>
      <w:r w:rsidR="00FE59D0">
        <w:rPr>
          <w:i/>
          <w:color w:val="0066FF"/>
          <w:sz w:val="24"/>
          <w:szCs w:val="24"/>
        </w:rPr>
        <w:t>.</w:t>
      </w:r>
    </w:p>
    <w:p w14:paraId="651A760D" w14:textId="640D29E8" w:rsidR="007E2E7A" w:rsidRPr="00174FEF" w:rsidRDefault="007E2E7A" w:rsidP="00174FEF">
      <w:pPr>
        <w:pStyle w:val="Heading3"/>
      </w:pPr>
      <w:r w:rsidRPr="00174FEF">
        <w:t>Strategic Aims and Objectives</w:t>
      </w:r>
    </w:p>
    <w:p w14:paraId="432FB55A" w14:textId="77777777" w:rsidR="007E2E7A" w:rsidRPr="00F82A10" w:rsidRDefault="007E2E7A" w:rsidP="007E2E7A">
      <w:pPr>
        <w:ind w:left="851" w:hanging="851"/>
        <w:rPr>
          <w:b/>
          <w:sz w:val="24"/>
          <w:szCs w:val="24"/>
        </w:rPr>
      </w:pPr>
    </w:p>
    <w:p w14:paraId="184D155D" w14:textId="77777777" w:rsidR="007E2E7A" w:rsidRPr="003A3800" w:rsidRDefault="007E2E7A" w:rsidP="007E2E7A">
      <w:pPr>
        <w:rPr>
          <w:i/>
          <w:color w:val="0066FF"/>
          <w:sz w:val="24"/>
          <w:szCs w:val="24"/>
        </w:rPr>
      </w:pPr>
      <w:r w:rsidRPr="003A3800">
        <w:rPr>
          <w:i/>
          <w:color w:val="0066FF"/>
          <w:sz w:val="24"/>
          <w:szCs w:val="24"/>
        </w:rPr>
        <w:t xml:space="preserve">Indicate the strategic importance of the proposed change and the planned method of implementing </w:t>
      </w:r>
      <w:r w:rsidR="00FE59D0">
        <w:rPr>
          <w:i/>
          <w:color w:val="0066FF"/>
          <w:sz w:val="24"/>
          <w:szCs w:val="24"/>
        </w:rPr>
        <w:t>it</w:t>
      </w:r>
      <w:r w:rsidRPr="003A3800">
        <w:rPr>
          <w:i/>
          <w:color w:val="0066FF"/>
          <w:sz w:val="24"/>
          <w:szCs w:val="24"/>
        </w:rPr>
        <w:t>.</w:t>
      </w:r>
    </w:p>
    <w:p w14:paraId="60395831" w14:textId="77777777" w:rsidR="007E2E7A" w:rsidRPr="005E191C" w:rsidRDefault="007E2E7A" w:rsidP="007E2E7A">
      <w:pPr>
        <w:rPr>
          <w:i/>
          <w:color w:val="0000FF"/>
          <w:sz w:val="24"/>
          <w:szCs w:val="24"/>
        </w:rPr>
      </w:pPr>
    </w:p>
    <w:p w14:paraId="12F92D9D" w14:textId="3811D1A7" w:rsidR="007E2E7A" w:rsidRDefault="007E2E7A" w:rsidP="007E2E7A">
      <w:pPr>
        <w:rPr>
          <w:i/>
          <w:color w:val="0066FF"/>
          <w:sz w:val="24"/>
          <w:szCs w:val="24"/>
        </w:rPr>
      </w:pPr>
      <w:r w:rsidRPr="003A3800">
        <w:rPr>
          <w:i/>
          <w:color w:val="0066FF"/>
          <w:sz w:val="24"/>
          <w:szCs w:val="24"/>
        </w:rPr>
        <w:t xml:space="preserve">Refer to any relevant strategies/initiatives. </w:t>
      </w:r>
      <w:r w:rsidR="00FE59D0">
        <w:rPr>
          <w:i/>
          <w:color w:val="0066FF"/>
          <w:sz w:val="24"/>
          <w:szCs w:val="24"/>
        </w:rPr>
        <w:t xml:space="preserve"> </w:t>
      </w:r>
      <w:r w:rsidRPr="003A3800">
        <w:rPr>
          <w:i/>
          <w:color w:val="0066FF"/>
          <w:sz w:val="24"/>
          <w:szCs w:val="24"/>
        </w:rPr>
        <w:t xml:space="preserve">Explain where/how the project links into/fits with </w:t>
      </w:r>
      <w:r w:rsidR="00333EF3">
        <w:rPr>
          <w:i/>
          <w:color w:val="0066FF"/>
          <w:sz w:val="24"/>
          <w:szCs w:val="24"/>
        </w:rPr>
        <w:t>Departmental</w:t>
      </w:r>
      <w:r w:rsidR="00FE59D0">
        <w:rPr>
          <w:i/>
          <w:color w:val="0066FF"/>
          <w:sz w:val="24"/>
          <w:szCs w:val="24"/>
        </w:rPr>
        <w:t xml:space="preserve"> and others’ strategies and policies</w:t>
      </w:r>
      <w:r w:rsidRPr="003A3800">
        <w:rPr>
          <w:i/>
          <w:color w:val="0066FF"/>
          <w:sz w:val="24"/>
          <w:szCs w:val="24"/>
        </w:rPr>
        <w:t xml:space="preserve">.  Reference should also be made regarding any targets to which the proposed change will contribute, </w:t>
      </w:r>
      <w:r w:rsidR="00726888" w:rsidRPr="003A3800">
        <w:rPr>
          <w:i/>
          <w:color w:val="0066FF"/>
          <w:sz w:val="24"/>
          <w:szCs w:val="24"/>
        </w:rPr>
        <w:t>e.g.,</w:t>
      </w:r>
      <w:r w:rsidRPr="003A3800">
        <w:rPr>
          <w:i/>
          <w:color w:val="0066FF"/>
          <w:sz w:val="24"/>
          <w:szCs w:val="24"/>
        </w:rPr>
        <w:t xml:space="preserve"> </w:t>
      </w:r>
      <w:r w:rsidR="00FE59D0">
        <w:rPr>
          <w:i/>
          <w:color w:val="0066FF"/>
          <w:sz w:val="24"/>
          <w:szCs w:val="24"/>
        </w:rPr>
        <w:t>p</w:t>
      </w:r>
      <w:r w:rsidRPr="003A3800">
        <w:rPr>
          <w:i/>
          <w:color w:val="0066FF"/>
          <w:sz w:val="24"/>
          <w:szCs w:val="24"/>
        </w:rPr>
        <w:t>erformance</w:t>
      </w:r>
      <w:r w:rsidR="00FE59D0">
        <w:rPr>
          <w:i/>
          <w:color w:val="0066FF"/>
          <w:sz w:val="24"/>
          <w:szCs w:val="24"/>
        </w:rPr>
        <w:t xml:space="preserve">, </w:t>
      </w:r>
      <w:proofErr w:type="spellStart"/>
      <w:r w:rsidR="00FE59D0">
        <w:rPr>
          <w:i/>
          <w:color w:val="0066FF"/>
          <w:sz w:val="24"/>
          <w:szCs w:val="24"/>
        </w:rPr>
        <w:t>PfG</w:t>
      </w:r>
      <w:proofErr w:type="spellEnd"/>
      <w:r w:rsidRPr="003A3800">
        <w:rPr>
          <w:i/>
          <w:color w:val="0066FF"/>
          <w:sz w:val="24"/>
          <w:szCs w:val="24"/>
        </w:rPr>
        <w:t xml:space="preserve"> </w:t>
      </w:r>
      <w:proofErr w:type="spellStart"/>
      <w:r w:rsidR="00A52D7D">
        <w:rPr>
          <w:i/>
          <w:color w:val="0066FF"/>
          <w:sz w:val="24"/>
          <w:szCs w:val="24"/>
        </w:rPr>
        <w:t>pirorities</w:t>
      </w:r>
      <w:proofErr w:type="spellEnd"/>
      <w:r w:rsidRPr="003A3800">
        <w:rPr>
          <w:i/>
          <w:color w:val="0066FF"/>
          <w:sz w:val="24"/>
          <w:szCs w:val="24"/>
        </w:rPr>
        <w:t xml:space="preserve"> etc.</w:t>
      </w:r>
    </w:p>
    <w:p w14:paraId="418B8A75" w14:textId="77777777" w:rsidR="00A06D02" w:rsidRDefault="00A06D02" w:rsidP="007E2E7A">
      <w:pPr>
        <w:rPr>
          <w:i/>
          <w:color w:val="0066FF"/>
          <w:sz w:val="24"/>
          <w:szCs w:val="24"/>
        </w:rPr>
      </w:pPr>
    </w:p>
    <w:p w14:paraId="4A7AABB5" w14:textId="77777777" w:rsidR="0032747F" w:rsidRDefault="0032747F" w:rsidP="007E2E7A">
      <w:pPr>
        <w:rPr>
          <w:i/>
          <w:color w:val="0066FF"/>
          <w:sz w:val="24"/>
          <w:szCs w:val="24"/>
        </w:rPr>
      </w:pPr>
    </w:p>
    <w:p w14:paraId="10C0FF28" w14:textId="77777777" w:rsidR="0032747F" w:rsidRDefault="0032747F" w:rsidP="007E2E7A">
      <w:pPr>
        <w:rPr>
          <w:i/>
          <w:color w:val="0066FF"/>
          <w:sz w:val="24"/>
          <w:szCs w:val="24"/>
        </w:rPr>
      </w:pPr>
    </w:p>
    <w:p w14:paraId="5F57A893" w14:textId="77777777" w:rsidR="00A06D02" w:rsidRPr="003A3800" w:rsidRDefault="00A06D02" w:rsidP="007E2E7A">
      <w:pPr>
        <w:rPr>
          <w:i/>
          <w:color w:val="0066FF"/>
          <w:sz w:val="24"/>
          <w:szCs w:val="24"/>
        </w:rPr>
      </w:pPr>
    </w:p>
    <w:p w14:paraId="0E8BC6B4" w14:textId="593BFAF3" w:rsidR="007E2E7A" w:rsidRPr="00174FEF" w:rsidRDefault="00186354" w:rsidP="00174FEF">
      <w:pPr>
        <w:pStyle w:val="Heading2"/>
        <w:rPr>
          <w:i w:val="0"/>
          <w:iCs w:val="0"/>
        </w:rPr>
      </w:pPr>
      <w:bookmarkStart w:id="6" w:name="_Toc206665138"/>
      <w:r w:rsidRPr="00174FEF">
        <w:rPr>
          <w:i w:val="0"/>
          <w:iCs w:val="0"/>
        </w:rPr>
        <w:lastRenderedPageBreak/>
        <w:t>CASE FOR CHANGE</w:t>
      </w:r>
      <w:bookmarkEnd w:id="6"/>
    </w:p>
    <w:p w14:paraId="23529FE3" w14:textId="77777777" w:rsidR="007E2E7A" w:rsidRPr="00F82A10" w:rsidRDefault="007E2E7A" w:rsidP="007E2E7A">
      <w:pPr>
        <w:rPr>
          <w:b/>
          <w:sz w:val="24"/>
          <w:szCs w:val="24"/>
        </w:rPr>
      </w:pPr>
    </w:p>
    <w:p w14:paraId="0220F4D1" w14:textId="542DAA0C" w:rsidR="00727EA2" w:rsidRDefault="007E2E7A" w:rsidP="007E2E7A">
      <w:pPr>
        <w:rPr>
          <w:i/>
          <w:color w:val="0066FF"/>
          <w:sz w:val="24"/>
          <w:szCs w:val="24"/>
        </w:rPr>
      </w:pPr>
      <w:r w:rsidRPr="003A3800">
        <w:rPr>
          <w:i/>
          <w:color w:val="0066FF"/>
          <w:sz w:val="24"/>
          <w:szCs w:val="24"/>
        </w:rPr>
        <w:t xml:space="preserve">In this section, establish the need for expenditure by identifying the deficiencies in current service provision, identifying the drivers for change, analysing the expected demand for </w:t>
      </w:r>
      <w:r w:rsidR="00726888" w:rsidRPr="003A3800">
        <w:rPr>
          <w:i/>
          <w:color w:val="0066FF"/>
          <w:sz w:val="24"/>
          <w:szCs w:val="24"/>
        </w:rPr>
        <w:t>services,</w:t>
      </w:r>
      <w:r w:rsidRPr="003A3800">
        <w:rPr>
          <w:i/>
          <w:color w:val="0066FF"/>
          <w:sz w:val="24"/>
          <w:szCs w:val="24"/>
        </w:rPr>
        <w:t xml:space="preserve"> and explaining why the proposed change needs to be introduced.</w:t>
      </w:r>
    </w:p>
    <w:p w14:paraId="79BAAF85" w14:textId="46E680F6" w:rsidR="007E2E7A" w:rsidRPr="00174FEF" w:rsidRDefault="007E2E7A" w:rsidP="00174FEF">
      <w:pPr>
        <w:pStyle w:val="Heading3"/>
      </w:pPr>
      <w:r w:rsidRPr="00174FEF">
        <w:t>Current Service Provision</w:t>
      </w:r>
    </w:p>
    <w:p w14:paraId="09EC6DAB" w14:textId="77777777" w:rsidR="007E2E7A" w:rsidRPr="00F82A10" w:rsidRDefault="007E2E7A" w:rsidP="007E2E7A">
      <w:pPr>
        <w:rPr>
          <w:b/>
          <w:sz w:val="24"/>
          <w:szCs w:val="24"/>
        </w:rPr>
      </w:pPr>
    </w:p>
    <w:p w14:paraId="4E37DF69" w14:textId="4937CD98" w:rsidR="007E2E7A" w:rsidRPr="003A3800" w:rsidRDefault="007E2E7A" w:rsidP="007E2E7A">
      <w:pPr>
        <w:rPr>
          <w:i/>
          <w:color w:val="0066FF"/>
          <w:sz w:val="24"/>
          <w:szCs w:val="24"/>
        </w:rPr>
      </w:pPr>
      <w:r w:rsidRPr="003A3800">
        <w:rPr>
          <w:i/>
          <w:color w:val="0066FF"/>
          <w:sz w:val="24"/>
          <w:szCs w:val="24"/>
        </w:rPr>
        <w:t xml:space="preserve">Describe the current service provision </w:t>
      </w:r>
      <w:r w:rsidR="00726888" w:rsidRPr="003A3800">
        <w:rPr>
          <w:i/>
          <w:color w:val="0066FF"/>
          <w:sz w:val="24"/>
          <w:szCs w:val="24"/>
        </w:rPr>
        <w:t>i.e.,</w:t>
      </w:r>
      <w:r w:rsidRPr="003A3800">
        <w:rPr>
          <w:i/>
          <w:color w:val="0066FF"/>
          <w:sz w:val="24"/>
          <w:szCs w:val="24"/>
        </w:rPr>
        <w:t xml:space="preserve"> what is being provided, how it is being provided and to whom. </w:t>
      </w:r>
    </w:p>
    <w:p w14:paraId="3C28793F" w14:textId="1B5111B6" w:rsidR="007E2E7A" w:rsidRPr="00174FEF" w:rsidRDefault="007E2E7A" w:rsidP="00174FEF">
      <w:pPr>
        <w:pStyle w:val="Heading3"/>
      </w:pPr>
      <w:r w:rsidRPr="00174FEF">
        <w:t>Deficiencies in Current Service Provision</w:t>
      </w:r>
    </w:p>
    <w:p w14:paraId="77C03EE6" w14:textId="77777777" w:rsidR="007E2E7A" w:rsidRPr="00F82A10" w:rsidRDefault="007E2E7A" w:rsidP="007E2E7A">
      <w:pPr>
        <w:rPr>
          <w:b/>
          <w:sz w:val="24"/>
          <w:szCs w:val="24"/>
        </w:rPr>
      </w:pPr>
    </w:p>
    <w:p w14:paraId="3B925B31" w14:textId="10212C84" w:rsidR="00FE59D0" w:rsidRDefault="007E2E7A" w:rsidP="00174FEF">
      <w:pPr>
        <w:rPr>
          <w:i/>
          <w:color w:val="0066FF"/>
          <w:sz w:val="24"/>
          <w:szCs w:val="24"/>
        </w:rPr>
      </w:pPr>
      <w:r w:rsidRPr="003A3800">
        <w:rPr>
          <w:i/>
          <w:color w:val="0066FF"/>
          <w:sz w:val="24"/>
          <w:szCs w:val="24"/>
        </w:rPr>
        <w:t xml:space="preserve">Details should be given of deficiencies / inefficiencies in current services, or in the assets or other resources used to deliver them </w:t>
      </w:r>
      <w:r w:rsidR="00726888" w:rsidRPr="003A3800">
        <w:rPr>
          <w:i/>
          <w:color w:val="0066FF"/>
          <w:sz w:val="24"/>
          <w:szCs w:val="24"/>
        </w:rPr>
        <w:t>e.g.,</w:t>
      </w:r>
      <w:r w:rsidRPr="003A3800">
        <w:rPr>
          <w:i/>
          <w:color w:val="0066FF"/>
          <w:sz w:val="24"/>
          <w:szCs w:val="24"/>
        </w:rPr>
        <w:t xml:space="preserve"> failure to meet performance targets; failure to deliver an adequate customer service</w:t>
      </w:r>
      <w:r w:rsidR="00C80271">
        <w:rPr>
          <w:i/>
          <w:color w:val="0066FF"/>
          <w:sz w:val="24"/>
          <w:szCs w:val="24"/>
        </w:rPr>
        <w:t>; condition of assets</w:t>
      </w:r>
      <w:r w:rsidRPr="003A3800">
        <w:rPr>
          <w:i/>
          <w:color w:val="0066FF"/>
          <w:sz w:val="24"/>
          <w:szCs w:val="24"/>
        </w:rPr>
        <w:t xml:space="preserve">.  </w:t>
      </w:r>
    </w:p>
    <w:p w14:paraId="27895462" w14:textId="2BC9D0D8" w:rsidR="007E2E7A" w:rsidRPr="00174FEF" w:rsidRDefault="007E2E7A" w:rsidP="00174FEF">
      <w:pPr>
        <w:pStyle w:val="Heading3"/>
      </w:pPr>
      <w:r w:rsidRPr="00174FEF">
        <w:t>Drivers for Change</w:t>
      </w:r>
    </w:p>
    <w:p w14:paraId="3C7662F0" w14:textId="77777777" w:rsidR="00174FEF" w:rsidRPr="00174FEF" w:rsidRDefault="00174FEF" w:rsidP="00174FEF">
      <w:pPr>
        <w:rPr>
          <w:sz w:val="24"/>
          <w:szCs w:val="24"/>
        </w:rPr>
      </w:pPr>
    </w:p>
    <w:p w14:paraId="5A76FC81" w14:textId="63883DB0" w:rsidR="007E2E7A" w:rsidRPr="003A3800" w:rsidRDefault="007E2E7A" w:rsidP="007E2E7A">
      <w:pPr>
        <w:rPr>
          <w:i/>
          <w:color w:val="0066FF"/>
          <w:sz w:val="24"/>
          <w:szCs w:val="24"/>
        </w:rPr>
      </w:pPr>
      <w:r w:rsidRPr="003A3800">
        <w:rPr>
          <w:i/>
          <w:color w:val="0066FF"/>
          <w:sz w:val="24"/>
          <w:szCs w:val="24"/>
        </w:rPr>
        <w:t xml:space="preserve">Identify and discuss the drivers for change.  These may be legislative, </w:t>
      </w:r>
      <w:r w:rsidR="00726888" w:rsidRPr="003A3800">
        <w:rPr>
          <w:i/>
          <w:color w:val="0066FF"/>
          <w:sz w:val="24"/>
          <w:szCs w:val="24"/>
        </w:rPr>
        <w:t>strategic,</w:t>
      </w:r>
      <w:r w:rsidRPr="003A3800">
        <w:rPr>
          <w:i/>
          <w:color w:val="0066FF"/>
          <w:sz w:val="24"/>
          <w:szCs w:val="24"/>
        </w:rPr>
        <w:t xml:space="preserve"> or other business drivers.  For example, the current contract for a certain service, though not necessarily deficient, may be approaching the end of its life and cannot be renewed</w:t>
      </w:r>
      <w:r w:rsidR="00FE59D0">
        <w:rPr>
          <w:i/>
          <w:color w:val="0066FF"/>
          <w:sz w:val="24"/>
          <w:szCs w:val="24"/>
        </w:rPr>
        <w:t xml:space="preserve"> or extended</w:t>
      </w:r>
      <w:r w:rsidRPr="003A3800">
        <w:rPr>
          <w:i/>
          <w:color w:val="0066FF"/>
          <w:sz w:val="24"/>
          <w:szCs w:val="24"/>
        </w:rPr>
        <w:t xml:space="preserve">. </w:t>
      </w:r>
      <w:r w:rsidR="00FE59D0">
        <w:rPr>
          <w:i/>
          <w:color w:val="0066FF"/>
          <w:sz w:val="24"/>
          <w:szCs w:val="24"/>
        </w:rPr>
        <w:t xml:space="preserve"> </w:t>
      </w:r>
      <w:r w:rsidR="00022B42">
        <w:rPr>
          <w:i/>
          <w:color w:val="0066FF"/>
          <w:sz w:val="24"/>
          <w:szCs w:val="24"/>
        </w:rPr>
        <w:t>Outline the potential implications if the project does not go ahead.</w:t>
      </w:r>
    </w:p>
    <w:p w14:paraId="13C4F8FC" w14:textId="1EAF71AF" w:rsidR="007E2E7A" w:rsidRPr="00174FEF" w:rsidRDefault="007E2E7A" w:rsidP="00174FEF">
      <w:pPr>
        <w:pStyle w:val="Heading3"/>
      </w:pPr>
      <w:r w:rsidRPr="00174FEF">
        <w:t>Projections of Future Need or Demand</w:t>
      </w:r>
    </w:p>
    <w:p w14:paraId="31813D5D" w14:textId="77777777" w:rsidR="00174FEF" w:rsidRPr="00174FEF" w:rsidRDefault="00174FEF" w:rsidP="00174FEF">
      <w:pPr>
        <w:rPr>
          <w:sz w:val="24"/>
          <w:szCs w:val="24"/>
        </w:rPr>
      </w:pPr>
    </w:p>
    <w:p w14:paraId="06909D90" w14:textId="5F2FF397" w:rsidR="007E2E7A" w:rsidRPr="003A3800" w:rsidRDefault="007E2E7A" w:rsidP="007E2E7A">
      <w:pPr>
        <w:rPr>
          <w:i/>
          <w:color w:val="0066FF"/>
          <w:sz w:val="24"/>
          <w:szCs w:val="24"/>
        </w:rPr>
      </w:pPr>
      <w:r w:rsidRPr="003A3800">
        <w:rPr>
          <w:i/>
          <w:color w:val="0066FF"/>
          <w:sz w:val="24"/>
          <w:szCs w:val="24"/>
        </w:rPr>
        <w:t xml:space="preserve">If applicable in relation to the proposed business change, include relevant projections of the future level and nature of demand for services over time, suitably quantified. </w:t>
      </w:r>
      <w:r w:rsidR="00FE59D0">
        <w:rPr>
          <w:i/>
          <w:color w:val="0066FF"/>
          <w:sz w:val="24"/>
          <w:szCs w:val="24"/>
        </w:rPr>
        <w:t xml:space="preserve"> </w:t>
      </w:r>
      <w:r w:rsidRPr="003A3800">
        <w:rPr>
          <w:i/>
          <w:color w:val="0066FF"/>
          <w:sz w:val="24"/>
          <w:szCs w:val="24"/>
        </w:rPr>
        <w:t xml:space="preserve">The projections should be set in context by providing historical evidence of the need </w:t>
      </w:r>
      <w:r w:rsidR="00726888" w:rsidRPr="003A3800">
        <w:rPr>
          <w:i/>
          <w:color w:val="0066FF"/>
          <w:sz w:val="24"/>
          <w:szCs w:val="24"/>
        </w:rPr>
        <w:t>e.g.,</w:t>
      </w:r>
      <w:r w:rsidRPr="003A3800">
        <w:rPr>
          <w:i/>
          <w:color w:val="0066FF"/>
          <w:sz w:val="24"/>
          <w:szCs w:val="24"/>
        </w:rPr>
        <w:t xml:space="preserve"> figures for past </w:t>
      </w:r>
      <w:r w:rsidR="00193787">
        <w:rPr>
          <w:i/>
          <w:color w:val="0066FF"/>
          <w:sz w:val="24"/>
          <w:szCs w:val="24"/>
        </w:rPr>
        <w:t xml:space="preserve">number of </w:t>
      </w:r>
      <w:r w:rsidRPr="003A3800">
        <w:rPr>
          <w:i/>
          <w:color w:val="0066FF"/>
          <w:sz w:val="24"/>
          <w:szCs w:val="24"/>
        </w:rPr>
        <w:t xml:space="preserve">years. </w:t>
      </w:r>
      <w:r w:rsidR="00FE59D0">
        <w:rPr>
          <w:i/>
          <w:color w:val="0066FF"/>
          <w:sz w:val="24"/>
          <w:szCs w:val="24"/>
        </w:rPr>
        <w:t xml:space="preserve"> </w:t>
      </w:r>
      <w:r w:rsidRPr="003A3800">
        <w:rPr>
          <w:i/>
          <w:color w:val="0066FF"/>
          <w:sz w:val="24"/>
          <w:szCs w:val="24"/>
        </w:rPr>
        <w:t>Details of supporting calculations and assumptions should be provided.</w:t>
      </w:r>
    </w:p>
    <w:p w14:paraId="74F951C2" w14:textId="77777777" w:rsidR="007E2E7A" w:rsidRPr="003A3800" w:rsidRDefault="007E2E7A" w:rsidP="007E2E7A">
      <w:pPr>
        <w:rPr>
          <w:i/>
          <w:color w:val="0066FF"/>
          <w:sz w:val="24"/>
          <w:szCs w:val="24"/>
        </w:rPr>
      </w:pPr>
    </w:p>
    <w:p w14:paraId="1BC28560" w14:textId="77777777" w:rsidR="007E2E7A" w:rsidRDefault="007E2E7A" w:rsidP="007E2E7A">
      <w:pPr>
        <w:rPr>
          <w:i/>
          <w:color w:val="0066FF"/>
          <w:sz w:val="24"/>
          <w:szCs w:val="24"/>
        </w:rPr>
      </w:pPr>
      <w:r w:rsidRPr="003A3800">
        <w:rPr>
          <w:i/>
          <w:color w:val="0066FF"/>
          <w:sz w:val="24"/>
          <w:szCs w:val="24"/>
        </w:rPr>
        <w:t xml:space="preserve">If </w:t>
      </w:r>
      <w:r w:rsidR="00FE59D0">
        <w:rPr>
          <w:i/>
          <w:color w:val="0066FF"/>
          <w:sz w:val="24"/>
          <w:szCs w:val="24"/>
        </w:rPr>
        <w:t>appropriate,</w:t>
      </w:r>
      <w:r w:rsidRPr="003A3800">
        <w:rPr>
          <w:i/>
          <w:color w:val="0066FF"/>
          <w:sz w:val="24"/>
          <w:szCs w:val="24"/>
        </w:rPr>
        <w:t xml:space="preserve"> supporting data should be entered in</w:t>
      </w:r>
      <w:r w:rsidR="00FE59D0">
        <w:rPr>
          <w:i/>
          <w:color w:val="0066FF"/>
          <w:sz w:val="24"/>
          <w:szCs w:val="24"/>
        </w:rPr>
        <w:t xml:space="preserve"> an appendix</w:t>
      </w:r>
      <w:r w:rsidRPr="003A3800">
        <w:rPr>
          <w:i/>
          <w:color w:val="0066FF"/>
          <w:sz w:val="24"/>
          <w:szCs w:val="24"/>
        </w:rPr>
        <w:t>.</w:t>
      </w:r>
    </w:p>
    <w:p w14:paraId="12BC0C58" w14:textId="59FD6EB8" w:rsidR="00174FEF" w:rsidRDefault="00174FEF">
      <w:pPr>
        <w:spacing w:after="160" w:line="259" w:lineRule="auto"/>
        <w:rPr>
          <w:b/>
          <w:bCs/>
          <w:kern w:val="32"/>
          <w:sz w:val="24"/>
          <w:szCs w:val="24"/>
        </w:rPr>
      </w:pPr>
      <w:r>
        <w:rPr>
          <w:sz w:val="24"/>
          <w:szCs w:val="24"/>
        </w:rPr>
        <w:br w:type="page"/>
      </w:r>
    </w:p>
    <w:p w14:paraId="0E9D0D11" w14:textId="298F3BB7" w:rsidR="00C72D61" w:rsidRPr="00174FEF" w:rsidRDefault="00216E26" w:rsidP="00174FEF">
      <w:pPr>
        <w:pStyle w:val="Heading2"/>
        <w:rPr>
          <w:i w:val="0"/>
          <w:iCs w:val="0"/>
        </w:rPr>
      </w:pPr>
      <w:bookmarkStart w:id="7" w:name="_Toc206665139"/>
      <w:r w:rsidRPr="00174FEF">
        <w:rPr>
          <w:i w:val="0"/>
          <w:iCs w:val="0"/>
        </w:rPr>
        <w:lastRenderedPageBreak/>
        <w:t xml:space="preserve">SPENDING </w:t>
      </w:r>
      <w:r w:rsidR="007E2E7A" w:rsidRPr="00174FEF">
        <w:rPr>
          <w:i w:val="0"/>
          <w:iCs w:val="0"/>
        </w:rPr>
        <w:t>OBJECTIVES</w:t>
      </w:r>
      <w:r w:rsidR="006830EA" w:rsidRPr="00174FEF">
        <w:rPr>
          <w:i w:val="0"/>
          <w:iCs w:val="0"/>
        </w:rPr>
        <w:t xml:space="preserve">, </w:t>
      </w:r>
      <w:r w:rsidR="007E2E7A" w:rsidRPr="00174FEF">
        <w:rPr>
          <w:i w:val="0"/>
          <w:iCs w:val="0"/>
        </w:rPr>
        <w:t>CONSTRAINTS</w:t>
      </w:r>
      <w:r w:rsidR="006830EA" w:rsidRPr="00174FEF">
        <w:rPr>
          <w:i w:val="0"/>
          <w:iCs w:val="0"/>
        </w:rPr>
        <w:t xml:space="preserve"> AND DEPENDENCIES</w:t>
      </w:r>
      <w:bookmarkEnd w:id="7"/>
    </w:p>
    <w:p w14:paraId="6170A559" w14:textId="53216C67" w:rsidR="007E2E7A" w:rsidRPr="00174FEF" w:rsidRDefault="007E2E7A" w:rsidP="00174FEF">
      <w:pPr>
        <w:pStyle w:val="Heading3"/>
      </w:pPr>
      <w:r w:rsidRPr="00174FEF">
        <w:t xml:space="preserve">Definition of </w:t>
      </w:r>
      <w:r w:rsidR="00216E26" w:rsidRPr="00174FEF">
        <w:t xml:space="preserve">Spending </w:t>
      </w:r>
      <w:r w:rsidRPr="00174FEF">
        <w:t>Objectives</w:t>
      </w:r>
    </w:p>
    <w:p w14:paraId="39842EE2" w14:textId="77777777" w:rsidR="007E2E7A" w:rsidRPr="00F82A10" w:rsidRDefault="007E2E7A" w:rsidP="007E2E7A">
      <w:pPr>
        <w:rPr>
          <w:b/>
          <w:sz w:val="24"/>
          <w:szCs w:val="24"/>
        </w:rPr>
      </w:pPr>
    </w:p>
    <w:p w14:paraId="3ADD7A6D" w14:textId="58912C6C" w:rsidR="00A52D7D" w:rsidRDefault="00A52D7D" w:rsidP="007E2E7A">
      <w:pPr>
        <w:rPr>
          <w:i/>
          <w:color w:val="0066FF"/>
          <w:sz w:val="24"/>
          <w:szCs w:val="24"/>
        </w:rPr>
      </w:pPr>
      <w:r w:rsidRPr="00A52D7D">
        <w:rPr>
          <w:i/>
          <w:color w:val="0066FF"/>
          <w:sz w:val="24"/>
          <w:szCs w:val="24"/>
        </w:rPr>
        <w:t>Specify spending objectives for the project that focus on the rationale and drivers for further intervention and the key outcomes and benefits we are seeking to achieve in support of the organisation’s business strategy.</w:t>
      </w:r>
      <w:r>
        <w:rPr>
          <w:i/>
          <w:color w:val="0066FF"/>
          <w:sz w:val="24"/>
          <w:szCs w:val="24"/>
        </w:rPr>
        <w:t xml:space="preserve"> </w:t>
      </w:r>
      <w:r w:rsidRPr="00A52D7D">
        <w:rPr>
          <w:i/>
          <w:color w:val="0066FF"/>
          <w:sz w:val="24"/>
          <w:szCs w:val="24"/>
        </w:rPr>
        <w:t>This should focus on measuring improvement</w:t>
      </w:r>
      <w:r>
        <w:rPr>
          <w:i/>
          <w:color w:val="0066FF"/>
          <w:sz w:val="24"/>
          <w:szCs w:val="24"/>
        </w:rPr>
        <w:t>.</w:t>
      </w:r>
      <w:r w:rsidRPr="00A52D7D">
        <w:rPr>
          <w:i/>
          <w:color w:val="0066FF"/>
          <w:sz w:val="24"/>
          <w:szCs w:val="24"/>
        </w:rPr>
        <w:t xml:space="preserve"> See page </w:t>
      </w:r>
      <w:r w:rsidR="0086760C">
        <w:rPr>
          <w:i/>
          <w:color w:val="0066FF"/>
          <w:sz w:val="24"/>
          <w:szCs w:val="24"/>
        </w:rPr>
        <w:t>32</w:t>
      </w:r>
      <w:r w:rsidRPr="00A52D7D">
        <w:rPr>
          <w:i/>
          <w:color w:val="0066FF"/>
          <w:sz w:val="24"/>
          <w:szCs w:val="24"/>
        </w:rPr>
        <w:t xml:space="preserve"> of </w:t>
      </w:r>
      <w:hyperlink r:id="rId11" w:history="1">
        <w:r w:rsidRPr="00EA7DDD">
          <w:rPr>
            <w:rStyle w:val="Hyperlink"/>
            <w:i/>
            <w:sz w:val="24"/>
            <w:szCs w:val="24"/>
          </w:rPr>
          <w:t>HMTs guidance</w:t>
        </w:r>
      </w:hyperlink>
      <w:r w:rsidRPr="00A52D7D">
        <w:rPr>
          <w:i/>
          <w:color w:val="0066FF"/>
          <w:sz w:val="24"/>
          <w:szCs w:val="24"/>
        </w:rPr>
        <w:t>.</w:t>
      </w:r>
    </w:p>
    <w:p w14:paraId="1E0FAE91" w14:textId="77777777" w:rsidR="007E2E7A" w:rsidRPr="005A1624" w:rsidRDefault="007E2E7A" w:rsidP="007E2E7A">
      <w:pPr>
        <w:rPr>
          <w:b/>
          <w:i/>
          <w:color w:val="4655E2"/>
          <w:sz w:val="24"/>
          <w:szCs w:val="24"/>
        </w:rPr>
      </w:pPr>
    </w:p>
    <w:p w14:paraId="5AA8AB91" w14:textId="4B4A3043" w:rsidR="007E2E7A" w:rsidRPr="003A3800" w:rsidRDefault="00FE59D0" w:rsidP="007E2E7A">
      <w:pPr>
        <w:rPr>
          <w:i/>
          <w:color w:val="0066FF"/>
          <w:sz w:val="24"/>
          <w:szCs w:val="24"/>
        </w:rPr>
      </w:pPr>
      <w:r>
        <w:rPr>
          <w:i/>
          <w:color w:val="0066FF"/>
          <w:sz w:val="24"/>
          <w:szCs w:val="24"/>
        </w:rPr>
        <w:t>T</w:t>
      </w:r>
      <w:r w:rsidR="007E2E7A" w:rsidRPr="003A3800">
        <w:rPr>
          <w:i/>
          <w:color w:val="0066FF"/>
          <w:sz w:val="24"/>
          <w:szCs w:val="24"/>
        </w:rPr>
        <w:t xml:space="preserve">he </w:t>
      </w:r>
      <w:r w:rsidR="00A52D7D">
        <w:rPr>
          <w:i/>
          <w:color w:val="0066FF"/>
          <w:sz w:val="24"/>
          <w:szCs w:val="24"/>
        </w:rPr>
        <w:t xml:space="preserve">spending </w:t>
      </w:r>
      <w:r w:rsidR="007E2E7A" w:rsidRPr="003A3800">
        <w:rPr>
          <w:i/>
          <w:color w:val="0066FF"/>
          <w:sz w:val="24"/>
          <w:szCs w:val="24"/>
        </w:rPr>
        <w:t xml:space="preserve">objectives must be “SMART” – </w:t>
      </w:r>
      <w:r w:rsidR="007E2E7A" w:rsidRPr="003A3800">
        <w:rPr>
          <w:b/>
          <w:i/>
          <w:color w:val="0066FF"/>
          <w:sz w:val="24"/>
          <w:szCs w:val="24"/>
        </w:rPr>
        <w:t>S</w:t>
      </w:r>
      <w:r w:rsidR="007E2E7A" w:rsidRPr="003A3800">
        <w:rPr>
          <w:i/>
          <w:color w:val="0066FF"/>
          <w:sz w:val="24"/>
          <w:szCs w:val="24"/>
        </w:rPr>
        <w:t xml:space="preserve">pecific, </w:t>
      </w:r>
      <w:r w:rsidR="007E2E7A" w:rsidRPr="003A3800">
        <w:rPr>
          <w:b/>
          <w:i/>
          <w:color w:val="0066FF"/>
          <w:sz w:val="24"/>
          <w:szCs w:val="24"/>
        </w:rPr>
        <w:t>M</w:t>
      </w:r>
      <w:r w:rsidR="007E2E7A" w:rsidRPr="003A3800">
        <w:rPr>
          <w:i/>
          <w:color w:val="0066FF"/>
          <w:sz w:val="24"/>
          <w:szCs w:val="24"/>
        </w:rPr>
        <w:t xml:space="preserve">easurable, </w:t>
      </w:r>
      <w:r w:rsidR="007E2E7A" w:rsidRPr="003A3800">
        <w:rPr>
          <w:b/>
          <w:i/>
          <w:color w:val="0066FF"/>
          <w:sz w:val="24"/>
          <w:szCs w:val="24"/>
        </w:rPr>
        <w:t>A</w:t>
      </w:r>
      <w:r w:rsidR="007E2E7A" w:rsidRPr="003A3800">
        <w:rPr>
          <w:i/>
          <w:color w:val="0066FF"/>
          <w:sz w:val="24"/>
          <w:szCs w:val="24"/>
        </w:rPr>
        <w:t xml:space="preserve">chievable, </w:t>
      </w:r>
      <w:r w:rsidR="007E2E7A" w:rsidRPr="003A3800">
        <w:rPr>
          <w:b/>
          <w:i/>
          <w:color w:val="0066FF"/>
          <w:sz w:val="24"/>
          <w:szCs w:val="24"/>
        </w:rPr>
        <w:t>R</w:t>
      </w:r>
      <w:r w:rsidR="007E2E7A" w:rsidRPr="003A3800">
        <w:rPr>
          <w:i/>
          <w:color w:val="0066FF"/>
          <w:sz w:val="24"/>
          <w:szCs w:val="24"/>
        </w:rPr>
        <w:t xml:space="preserve">elevant and </w:t>
      </w:r>
      <w:r w:rsidR="007E2E7A" w:rsidRPr="003A3800">
        <w:rPr>
          <w:b/>
          <w:i/>
          <w:color w:val="0066FF"/>
          <w:sz w:val="24"/>
          <w:szCs w:val="24"/>
        </w:rPr>
        <w:t>T</w:t>
      </w:r>
      <w:r w:rsidR="007E2E7A" w:rsidRPr="003A3800">
        <w:rPr>
          <w:i/>
          <w:color w:val="0066FF"/>
          <w:sz w:val="24"/>
          <w:szCs w:val="24"/>
        </w:rPr>
        <w:t xml:space="preserve">ime-dependent.  </w:t>
      </w:r>
      <w:r w:rsidR="00193787">
        <w:rPr>
          <w:i/>
          <w:color w:val="0066FF"/>
          <w:sz w:val="24"/>
          <w:szCs w:val="24"/>
        </w:rPr>
        <w:t xml:space="preserve">You may wish to present this information in the following </w:t>
      </w:r>
      <w:r w:rsidR="00437584">
        <w:rPr>
          <w:i/>
          <w:color w:val="0066FF"/>
          <w:sz w:val="24"/>
          <w:szCs w:val="24"/>
        </w:rPr>
        <w:t>framework</w:t>
      </w:r>
      <w:r w:rsidR="00193787">
        <w:rPr>
          <w:i/>
          <w:color w:val="0066FF"/>
          <w:sz w:val="24"/>
          <w:szCs w:val="24"/>
        </w:rPr>
        <w:t>.</w:t>
      </w:r>
    </w:p>
    <w:p w14:paraId="13CAD10A" w14:textId="77777777" w:rsidR="007E2E7A" w:rsidRDefault="007E2E7A" w:rsidP="007E2E7A">
      <w:pPr>
        <w:rPr>
          <w:b/>
          <w:i/>
          <w:color w:val="4655E2"/>
          <w:sz w:val="24"/>
          <w:szCs w:val="24"/>
        </w:rPr>
      </w:pPr>
    </w:p>
    <w:tbl>
      <w:tblPr>
        <w:tblStyle w:val="TableGrid"/>
        <w:tblW w:w="4978" w:type="pct"/>
        <w:tblLook w:val="04A0" w:firstRow="1" w:lastRow="0" w:firstColumn="1" w:lastColumn="0" w:noHBand="0" w:noVBand="1"/>
      </w:tblPr>
      <w:tblGrid>
        <w:gridCol w:w="595"/>
        <w:gridCol w:w="4431"/>
        <w:gridCol w:w="4431"/>
        <w:gridCol w:w="4430"/>
      </w:tblGrid>
      <w:tr w:rsidR="00EA7DDD" w:rsidRPr="00156E6D" w14:paraId="4BDAC249" w14:textId="77777777" w:rsidTr="00EA7DDD">
        <w:tc>
          <w:tcPr>
            <w:tcW w:w="214" w:type="pct"/>
            <w:tcBorders>
              <w:bottom w:val="single" w:sz="4" w:space="0" w:color="auto"/>
            </w:tcBorders>
          </w:tcPr>
          <w:p w14:paraId="66C22DAB" w14:textId="77777777" w:rsidR="00EA7DDD" w:rsidRPr="007041BD" w:rsidRDefault="00EA7DDD" w:rsidP="00483EA4">
            <w:pPr>
              <w:rPr>
                <w:b/>
                <w:sz w:val="22"/>
                <w:szCs w:val="22"/>
              </w:rPr>
            </w:pPr>
            <w:r w:rsidRPr="007041BD">
              <w:rPr>
                <w:b/>
                <w:sz w:val="22"/>
                <w:szCs w:val="22"/>
              </w:rPr>
              <w:t>#</w:t>
            </w:r>
          </w:p>
        </w:tc>
        <w:tc>
          <w:tcPr>
            <w:tcW w:w="1595" w:type="pct"/>
            <w:tcBorders>
              <w:bottom w:val="single" w:sz="4" w:space="0" w:color="auto"/>
            </w:tcBorders>
          </w:tcPr>
          <w:p w14:paraId="425EEC70" w14:textId="77777777" w:rsidR="00EA7DDD" w:rsidRPr="007041BD" w:rsidRDefault="00EA7DDD" w:rsidP="00483EA4">
            <w:pPr>
              <w:jc w:val="center"/>
              <w:rPr>
                <w:b/>
                <w:sz w:val="22"/>
                <w:szCs w:val="22"/>
              </w:rPr>
            </w:pPr>
            <w:r w:rsidRPr="007041BD">
              <w:rPr>
                <w:b/>
                <w:sz w:val="22"/>
                <w:szCs w:val="22"/>
              </w:rPr>
              <w:t>Objective</w:t>
            </w:r>
          </w:p>
        </w:tc>
        <w:tc>
          <w:tcPr>
            <w:tcW w:w="1595" w:type="pct"/>
            <w:tcBorders>
              <w:bottom w:val="single" w:sz="4" w:space="0" w:color="auto"/>
            </w:tcBorders>
          </w:tcPr>
          <w:p w14:paraId="4EA14D11" w14:textId="77777777" w:rsidR="00EA7DDD" w:rsidRPr="007041BD" w:rsidRDefault="00EA7DDD" w:rsidP="00483EA4">
            <w:pPr>
              <w:jc w:val="center"/>
              <w:rPr>
                <w:b/>
                <w:sz w:val="22"/>
                <w:szCs w:val="22"/>
              </w:rPr>
            </w:pPr>
            <w:r w:rsidRPr="007041BD">
              <w:rPr>
                <w:b/>
                <w:sz w:val="22"/>
                <w:szCs w:val="22"/>
              </w:rPr>
              <w:t>Baseline</w:t>
            </w:r>
          </w:p>
        </w:tc>
        <w:tc>
          <w:tcPr>
            <w:tcW w:w="1595" w:type="pct"/>
            <w:tcBorders>
              <w:bottom w:val="single" w:sz="4" w:space="0" w:color="auto"/>
            </w:tcBorders>
          </w:tcPr>
          <w:p w14:paraId="1D1670DA" w14:textId="77777777" w:rsidR="00EA7DDD" w:rsidRPr="007041BD" w:rsidRDefault="00EA7DDD" w:rsidP="00483EA4">
            <w:pPr>
              <w:jc w:val="center"/>
              <w:rPr>
                <w:b/>
                <w:sz w:val="22"/>
                <w:szCs w:val="22"/>
              </w:rPr>
            </w:pPr>
            <w:r w:rsidRPr="007041BD">
              <w:rPr>
                <w:b/>
                <w:sz w:val="22"/>
                <w:szCs w:val="22"/>
              </w:rPr>
              <w:t>Target</w:t>
            </w:r>
          </w:p>
        </w:tc>
      </w:tr>
      <w:tr w:rsidR="00EA7DDD" w:rsidRPr="00156E6D" w14:paraId="2E2B5040" w14:textId="77777777" w:rsidTr="00EA7DDD">
        <w:tc>
          <w:tcPr>
            <w:tcW w:w="214" w:type="pct"/>
          </w:tcPr>
          <w:p w14:paraId="225C4BB4" w14:textId="77777777" w:rsidR="00EA7DDD" w:rsidRPr="007041BD" w:rsidRDefault="00EA7DDD" w:rsidP="00483EA4">
            <w:pPr>
              <w:rPr>
                <w:b/>
                <w:sz w:val="22"/>
                <w:szCs w:val="22"/>
              </w:rPr>
            </w:pPr>
            <w:r w:rsidRPr="007041BD">
              <w:rPr>
                <w:b/>
                <w:sz w:val="22"/>
                <w:szCs w:val="22"/>
              </w:rPr>
              <w:t>1.</w:t>
            </w:r>
          </w:p>
          <w:p w14:paraId="026D2546" w14:textId="77777777" w:rsidR="00EA7DDD" w:rsidRPr="007041BD" w:rsidRDefault="00EA7DDD" w:rsidP="00483EA4">
            <w:pPr>
              <w:rPr>
                <w:b/>
                <w:sz w:val="22"/>
                <w:szCs w:val="22"/>
              </w:rPr>
            </w:pPr>
          </w:p>
        </w:tc>
        <w:tc>
          <w:tcPr>
            <w:tcW w:w="1595" w:type="pct"/>
          </w:tcPr>
          <w:p w14:paraId="303B941F" w14:textId="77777777" w:rsidR="00EA7DDD" w:rsidRPr="007041BD" w:rsidRDefault="00EA7DDD" w:rsidP="00483EA4">
            <w:pPr>
              <w:rPr>
                <w:sz w:val="22"/>
                <w:szCs w:val="22"/>
              </w:rPr>
            </w:pPr>
          </w:p>
        </w:tc>
        <w:tc>
          <w:tcPr>
            <w:tcW w:w="1595" w:type="pct"/>
          </w:tcPr>
          <w:p w14:paraId="78AE2AC0" w14:textId="77777777" w:rsidR="00EA7DDD" w:rsidRPr="007041BD" w:rsidRDefault="00EA7DDD" w:rsidP="00483EA4">
            <w:pPr>
              <w:rPr>
                <w:sz w:val="22"/>
                <w:szCs w:val="22"/>
              </w:rPr>
            </w:pPr>
          </w:p>
        </w:tc>
        <w:tc>
          <w:tcPr>
            <w:tcW w:w="1595" w:type="pct"/>
          </w:tcPr>
          <w:p w14:paraId="4CAAEF27" w14:textId="77777777" w:rsidR="00EA7DDD" w:rsidRPr="007041BD" w:rsidRDefault="00EA7DDD" w:rsidP="00483EA4">
            <w:pPr>
              <w:rPr>
                <w:sz w:val="22"/>
                <w:szCs w:val="22"/>
              </w:rPr>
            </w:pPr>
          </w:p>
        </w:tc>
      </w:tr>
      <w:tr w:rsidR="00EA7DDD" w:rsidRPr="00156E6D" w14:paraId="12303EB8" w14:textId="77777777" w:rsidTr="00EA7DDD">
        <w:tc>
          <w:tcPr>
            <w:tcW w:w="214" w:type="pct"/>
          </w:tcPr>
          <w:p w14:paraId="4EB281D6" w14:textId="77777777" w:rsidR="00EA7DDD" w:rsidRPr="007041BD" w:rsidRDefault="00EA7DDD" w:rsidP="00483EA4">
            <w:pPr>
              <w:rPr>
                <w:b/>
                <w:sz w:val="22"/>
                <w:szCs w:val="22"/>
              </w:rPr>
            </w:pPr>
            <w:r w:rsidRPr="007041BD">
              <w:rPr>
                <w:b/>
                <w:sz w:val="22"/>
                <w:szCs w:val="22"/>
              </w:rPr>
              <w:t>2.</w:t>
            </w:r>
          </w:p>
          <w:p w14:paraId="6F73DB13" w14:textId="77777777" w:rsidR="00EA7DDD" w:rsidRPr="007041BD" w:rsidRDefault="00EA7DDD" w:rsidP="00483EA4">
            <w:pPr>
              <w:rPr>
                <w:b/>
                <w:sz w:val="22"/>
                <w:szCs w:val="22"/>
              </w:rPr>
            </w:pPr>
          </w:p>
        </w:tc>
        <w:tc>
          <w:tcPr>
            <w:tcW w:w="1595" w:type="pct"/>
          </w:tcPr>
          <w:p w14:paraId="4AA85D51" w14:textId="77777777" w:rsidR="00EA7DDD" w:rsidRPr="007041BD" w:rsidRDefault="00EA7DDD" w:rsidP="00483EA4">
            <w:pPr>
              <w:rPr>
                <w:sz w:val="22"/>
                <w:szCs w:val="22"/>
              </w:rPr>
            </w:pPr>
          </w:p>
        </w:tc>
        <w:tc>
          <w:tcPr>
            <w:tcW w:w="1595" w:type="pct"/>
          </w:tcPr>
          <w:p w14:paraId="3810B82E" w14:textId="77777777" w:rsidR="00EA7DDD" w:rsidRPr="007041BD" w:rsidRDefault="00EA7DDD" w:rsidP="00483EA4">
            <w:pPr>
              <w:rPr>
                <w:sz w:val="22"/>
                <w:szCs w:val="22"/>
              </w:rPr>
            </w:pPr>
          </w:p>
        </w:tc>
        <w:tc>
          <w:tcPr>
            <w:tcW w:w="1595" w:type="pct"/>
          </w:tcPr>
          <w:p w14:paraId="747688AF" w14:textId="77777777" w:rsidR="00EA7DDD" w:rsidRPr="007041BD" w:rsidRDefault="00EA7DDD" w:rsidP="00483EA4">
            <w:pPr>
              <w:rPr>
                <w:sz w:val="22"/>
                <w:szCs w:val="22"/>
              </w:rPr>
            </w:pPr>
          </w:p>
        </w:tc>
      </w:tr>
      <w:tr w:rsidR="00EA7DDD" w:rsidRPr="00156E6D" w14:paraId="15FE70F5" w14:textId="77777777" w:rsidTr="00EA7DDD">
        <w:tc>
          <w:tcPr>
            <w:tcW w:w="214" w:type="pct"/>
          </w:tcPr>
          <w:p w14:paraId="5FE2D070" w14:textId="77777777" w:rsidR="00EA7DDD" w:rsidRPr="007041BD" w:rsidRDefault="00EA7DDD" w:rsidP="00483EA4">
            <w:pPr>
              <w:rPr>
                <w:b/>
                <w:sz w:val="22"/>
                <w:szCs w:val="22"/>
              </w:rPr>
            </w:pPr>
            <w:r w:rsidRPr="007041BD">
              <w:rPr>
                <w:b/>
                <w:sz w:val="22"/>
                <w:szCs w:val="22"/>
              </w:rPr>
              <w:t>3.</w:t>
            </w:r>
          </w:p>
          <w:p w14:paraId="5A36845A" w14:textId="77777777" w:rsidR="00EA7DDD" w:rsidRPr="007041BD" w:rsidRDefault="00EA7DDD" w:rsidP="00483EA4">
            <w:pPr>
              <w:rPr>
                <w:b/>
                <w:sz w:val="22"/>
                <w:szCs w:val="22"/>
              </w:rPr>
            </w:pPr>
          </w:p>
        </w:tc>
        <w:tc>
          <w:tcPr>
            <w:tcW w:w="1595" w:type="pct"/>
          </w:tcPr>
          <w:p w14:paraId="788060EF" w14:textId="77777777" w:rsidR="00EA7DDD" w:rsidRPr="007041BD" w:rsidRDefault="00EA7DDD" w:rsidP="00483EA4">
            <w:pPr>
              <w:rPr>
                <w:sz w:val="22"/>
                <w:szCs w:val="22"/>
              </w:rPr>
            </w:pPr>
          </w:p>
        </w:tc>
        <w:tc>
          <w:tcPr>
            <w:tcW w:w="1595" w:type="pct"/>
          </w:tcPr>
          <w:p w14:paraId="7013B4C5" w14:textId="77777777" w:rsidR="00EA7DDD" w:rsidRPr="007041BD" w:rsidRDefault="00EA7DDD" w:rsidP="00483EA4">
            <w:pPr>
              <w:rPr>
                <w:sz w:val="22"/>
                <w:szCs w:val="22"/>
              </w:rPr>
            </w:pPr>
          </w:p>
        </w:tc>
        <w:tc>
          <w:tcPr>
            <w:tcW w:w="1595" w:type="pct"/>
          </w:tcPr>
          <w:p w14:paraId="3F0AE4D3" w14:textId="77777777" w:rsidR="00EA7DDD" w:rsidRPr="007041BD" w:rsidRDefault="00EA7DDD" w:rsidP="00483EA4">
            <w:pPr>
              <w:rPr>
                <w:sz w:val="22"/>
                <w:szCs w:val="22"/>
              </w:rPr>
            </w:pPr>
          </w:p>
        </w:tc>
      </w:tr>
      <w:tr w:rsidR="00EA7DDD" w:rsidRPr="00156E6D" w14:paraId="4E786D41" w14:textId="77777777" w:rsidTr="00EA7DDD">
        <w:tc>
          <w:tcPr>
            <w:tcW w:w="214" w:type="pct"/>
          </w:tcPr>
          <w:p w14:paraId="5D403561" w14:textId="77777777" w:rsidR="00EA7DDD" w:rsidRPr="007041BD" w:rsidRDefault="00EA7DDD" w:rsidP="00483EA4">
            <w:pPr>
              <w:rPr>
                <w:b/>
                <w:sz w:val="22"/>
                <w:szCs w:val="22"/>
              </w:rPr>
            </w:pPr>
            <w:r w:rsidRPr="007041BD">
              <w:rPr>
                <w:b/>
                <w:sz w:val="22"/>
                <w:szCs w:val="22"/>
              </w:rPr>
              <w:t>4.</w:t>
            </w:r>
          </w:p>
          <w:p w14:paraId="748350CC" w14:textId="77777777" w:rsidR="00EA7DDD" w:rsidRPr="007041BD" w:rsidRDefault="00EA7DDD" w:rsidP="00483EA4">
            <w:pPr>
              <w:rPr>
                <w:b/>
                <w:sz w:val="22"/>
                <w:szCs w:val="22"/>
              </w:rPr>
            </w:pPr>
          </w:p>
        </w:tc>
        <w:tc>
          <w:tcPr>
            <w:tcW w:w="1595" w:type="pct"/>
          </w:tcPr>
          <w:p w14:paraId="6CBF8696" w14:textId="77777777" w:rsidR="00EA7DDD" w:rsidRPr="007041BD" w:rsidRDefault="00EA7DDD" w:rsidP="00483EA4">
            <w:pPr>
              <w:rPr>
                <w:sz w:val="22"/>
                <w:szCs w:val="22"/>
              </w:rPr>
            </w:pPr>
          </w:p>
        </w:tc>
        <w:tc>
          <w:tcPr>
            <w:tcW w:w="1595" w:type="pct"/>
          </w:tcPr>
          <w:p w14:paraId="0A9B18AA" w14:textId="77777777" w:rsidR="00EA7DDD" w:rsidRPr="007041BD" w:rsidRDefault="00EA7DDD" w:rsidP="00483EA4">
            <w:pPr>
              <w:rPr>
                <w:sz w:val="22"/>
                <w:szCs w:val="22"/>
              </w:rPr>
            </w:pPr>
          </w:p>
        </w:tc>
        <w:tc>
          <w:tcPr>
            <w:tcW w:w="1595" w:type="pct"/>
          </w:tcPr>
          <w:p w14:paraId="7B0DE215" w14:textId="77777777" w:rsidR="00EA7DDD" w:rsidRPr="007041BD" w:rsidRDefault="00EA7DDD" w:rsidP="00483EA4">
            <w:pPr>
              <w:rPr>
                <w:sz w:val="22"/>
                <w:szCs w:val="22"/>
              </w:rPr>
            </w:pPr>
          </w:p>
        </w:tc>
      </w:tr>
      <w:tr w:rsidR="00EA7DDD" w:rsidRPr="00156E6D" w14:paraId="1721AA31" w14:textId="77777777" w:rsidTr="00EA7DDD">
        <w:tc>
          <w:tcPr>
            <w:tcW w:w="214" w:type="pct"/>
          </w:tcPr>
          <w:p w14:paraId="7D04432E" w14:textId="77777777" w:rsidR="00EA7DDD" w:rsidRPr="007041BD" w:rsidRDefault="00EA7DDD" w:rsidP="00483EA4">
            <w:pPr>
              <w:rPr>
                <w:b/>
                <w:sz w:val="22"/>
                <w:szCs w:val="22"/>
              </w:rPr>
            </w:pPr>
          </w:p>
        </w:tc>
        <w:tc>
          <w:tcPr>
            <w:tcW w:w="1595" w:type="pct"/>
          </w:tcPr>
          <w:p w14:paraId="2792437C" w14:textId="77777777" w:rsidR="00EA7DDD" w:rsidRPr="007041BD" w:rsidRDefault="00EA7DDD" w:rsidP="00483EA4">
            <w:pPr>
              <w:rPr>
                <w:sz w:val="22"/>
                <w:szCs w:val="22"/>
              </w:rPr>
            </w:pPr>
          </w:p>
        </w:tc>
        <w:tc>
          <w:tcPr>
            <w:tcW w:w="1595" w:type="pct"/>
          </w:tcPr>
          <w:p w14:paraId="3133A49E" w14:textId="77777777" w:rsidR="00EA7DDD" w:rsidRPr="007041BD" w:rsidRDefault="00EA7DDD" w:rsidP="00483EA4">
            <w:pPr>
              <w:rPr>
                <w:sz w:val="22"/>
                <w:szCs w:val="22"/>
              </w:rPr>
            </w:pPr>
          </w:p>
        </w:tc>
        <w:tc>
          <w:tcPr>
            <w:tcW w:w="1595" w:type="pct"/>
          </w:tcPr>
          <w:p w14:paraId="253F208F" w14:textId="77777777" w:rsidR="00EA7DDD" w:rsidRPr="007041BD" w:rsidRDefault="00EA7DDD" w:rsidP="00483EA4">
            <w:pPr>
              <w:rPr>
                <w:sz w:val="22"/>
                <w:szCs w:val="22"/>
              </w:rPr>
            </w:pPr>
          </w:p>
        </w:tc>
      </w:tr>
      <w:tr w:rsidR="00EA7DDD" w:rsidRPr="00156E6D" w14:paraId="43546BBC" w14:textId="77777777" w:rsidTr="00EA7DDD">
        <w:tc>
          <w:tcPr>
            <w:tcW w:w="214" w:type="pct"/>
            <w:tcBorders>
              <w:bottom w:val="single" w:sz="4" w:space="0" w:color="auto"/>
            </w:tcBorders>
          </w:tcPr>
          <w:p w14:paraId="018AE8B4" w14:textId="77777777" w:rsidR="00EA7DDD" w:rsidRPr="007041BD" w:rsidRDefault="00EA7DDD" w:rsidP="00483EA4">
            <w:pPr>
              <w:rPr>
                <w:b/>
                <w:sz w:val="22"/>
                <w:szCs w:val="22"/>
              </w:rPr>
            </w:pPr>
          </w:p>
        </w:tc>
        <w:tc>
          <w:tcPr>
            <w:tcW w:w="1595" w:type="pct"/>
            <w:tcBorders>
              <w:bottom w:val="single" w:sz="4" w:space="0" w:color="auto"/>
            </w:tcBorders>
          </w:tcPr>
          <w:p w14:paraId="490DFF22" w14:textId="77777777" w:rsidR="00EA7DDD" w:rsidRPr="007041BD" w:rsidRDefault="00EA7DDD" w:rsidP="00483EA4">
            <w:pPr>
              <w:rPr>
                <w:sz w:val="22"/>
                <w:szCs w:val="22"/>
              </w:rPr>
            </w:pPr>
          </w:p>
        </w:tc>
        <w:tc>
          <w:tcPr>
            <w:tcW w:w="1595" w:type="pct"/>
            <w:tcBorders>
              <w:bottom w:val="single" w:sz="4" w:space="0" w:color="auto"/>
            </w:tcBorders>
          </w:tcPr>
          <w:p w14:paraId="3901889B" w14:textId="77777777" w:rsidR="00EA7DDD" w:rsidRPr="007041BD" w:rsidRDefault="00EA7DDD" w:rsidP="00483EA4">
            <w:pPr>
              <w:rPr>
                <w:sz w:val="22"/>
                <w:szCs w:val="22"/>
              </w:rPr>
            </w:pPr>
          </w:p>
        </w:tc>
        <w:tc>
          <w:tcPr>
            <w:tcW w:w="1595" w:type="pct"/>
            <w:tcBorders>
              <w:bottom w:val="single" w:sz="4" w:space="0" w:color="auto"/>
            </w:tcBorders>
          </w:tcPr>
          <w:p w14:paraId="0AE26BAB" w14:textId="77777777" w:rsidR="00EA7DDD" w:rsidRPr="007041BD" w:rsidRDefault="00EA7DDD" w:rsidP="00483EA4">
            <w:pPr>
              <w:rPr>
                <w:sz w:val="22"/>
                <w:szCs w:val="22"/>
              </w:rPr>
            </w:pPr>
          </w:p>
        </w:tc>
      </w:tr>
    </w:tbl>
    <w:p w14:paraId="14274CC5" w14:textId="3C78712F" w:rsidR="007E2E7A" w:rsidRPr="00174FEF" w:rsidRDefault="007E2E7A" w:rsidP="00174FEF">
      <w:pPr>
        <w:pStyle w:val="Heading3"/>
      </w:pPr>
      <w:r w:rsidRPr="00174FEF">
        <w:t>Identification of Constraints</w:t>
      </w:r>
    </w:p>
    <w:p w14:paraId="42B8E5FA" w14:textId="77777777" w:rsidR="007E2E7A" w:rsidRPr="00F82A10" w:rsidRDefault="007E2E7A" w:rsidP="007E2E7A">
      <w:pPr>
        <w:rPr>
          <w:b/>
          <w:sz w:val="24"/>
          <w:szCs w:val="24"/>
        </w:rPr>
      </w:pPr>
    </w:p>
    <w:p w14:paraId="4A5B7B71" w14:textId="77777777" w:rsidR="007E2E7A" w:rsidRPr="003A3800" w:rsidRDefault="007E2E7A" w:rsidP="007E2E7A">
      <w:pPr>
        <w:rPr>
          <w:i/>
          <w:color w:val="0066FF"/>
          <w:sz w:val="24"/>
          <w:szCs w:val="24"/>
        </w:rPr>
      </w:pPr>
      <w:r w:rsidRPr="003A3800">
        <w:rPr>
          <w:i/>
          <w:color w:val="0066FF"/>
          <w:sz w:val="24"/>
          <w:szCs w:val="24"/>
        </w:rPr>
        <w:t>Constraints are definite/actual limitations which have been identified from the outset.</w:t>
      </w:r>
    </w:p>
    <w:p w14:paraId="329B6CCD" w14:textId="77777777" w:rsidR="00F32EA4" w:rsidRDefault="00F32EA4" w:rsidP="007E2E7A">
      <w:pPr>
        <w:rPr>
          <w:i/>
          <w:color w:val="0066FF"/>
          <w:sz w:val="24"/>
          <w:szCs w:val="24"/>
        </w:rPr>
      </w:pPr>
    </w:p>
    <w:p w14:paraId="0FA9CAA5" w14:textId="3E4AF0D0" w:rsidR="007E2E7A" w:rsidRDefault="007E2E7A" w:rsidP="007E2E7A">
      <w:pPr>
        <w:rPr>
          <w:i/>
          <w:color w:val="0066FF"/>
          <w:sz w:val="24"/>
          <w:szCs w:val="24"/>
        </w:rPr>
      </w:pPr>
      <w:r w:rsidRPr="003A3800">
        <w:rPr>
          <w:i/>
          <w:color w:val="0066FF"/>
          <w:sz w:val="24"/>
          <w:szCs w:val="24"/>
        </w:rPr>
        <w:t xml:space="preserve">They may be categorised under headings, </w:t>
      </w:r>
      <w:r w:rsidR="00726888" w:rsidRPr="003A3800">
        <w:rPr>
          <w:i/>
          <w:color w:val="0066FF"/>
          <w:sz w:val="24"/>
          <w:szCs w:val="24"/>
        </w:rPr>
        <w:t>e.g.,</w:t>
      </w:r>
      <w:r w:rsidRPr="003A3800">
        <w:rPr>
          <w:i/>
          <w:color w:val="0066FF"/>
          <w:sz w:val="24"/>
          <w:szCs w:val="24"/>
        </w:rPr>
        <w:t xml:space="preserve"> </w:t>
      </w:r>
      <w:proofErr w:type="gramStart"/>
      <w:r w:rsidRPr="003A3800">
        <w:rPr>
          <w:i/>
          <w:color w:val="0066FF"/>
          <w:sz w:val="24"/>
          <w:szCs w:val="24"/>
        </w:rPr>
        <w:t>such as:</w:t>
      </w:r>
      <w:proofErr w:type="gramEnd"/>
      <w:r w:rsidRPr="003A3800">
        <w:rPr>
          <w:i/>
          <w:color w:val="0066FF"/>
          <w:sz w:val="24"/>
          <w:szCs w:val="24"/>
        </w:rPr>
        <w:t xml:space="preserve"> financial, technical, legal, political, timing or location.</w:t>
      </w:r>
    </w:p>
    <w:p w14:paraId="7FCFCB11" w14:textId="77777777" w:rsidR="00F32EA4" w:rsidRDefault="00F32EA4" w:rsidP="007E2E7A">
      <w:pPr>
        <w:rPr>
          <w:i/>
          <w:color w:val="0066FF"/>
          <w:sz w:val="24"/>
          <w:szCs w:val="24"/>
        </w:rPr>
      </w:pPr>
    </w:p>
    <w:p w14:paraId="61AE550B" w14:textId="77777777" w:rsidR="00F32EA4" w:rsidRPr="003A3800" w:rsidRDefault="00F32EA4" w:rsidP="007E2E7A">
      <w:pPr>
        <w:rPr>
          <w:i/>
          <w:color w:val="0066FF"/>
          <w:sz w:val="24"/>
          <w:szCs w:val="24"/>
        </w:rPr>
      </w:pPr>
      <w:r>
        <w:rPr>
          <w:i/>
          <w:color w:val="0066FF"/>
          <w:sz w:val="24"/>
          <w:szCs w:val="24"/>
        </w:rPr>
        <w:t>Identify measures to address constraints.</w:t>
      </w:r>
    </w:p>
    <w:p w14:paraId="78016939" w14:textId="77777777" w:rsidR="00F32EA4" w:rsidRDefault="00F32EA4" w:rsidP="007E2E7A">
      <w:pPr>
        <w:rPr>
          <w:i/>
          <w:color w:val="0066FF"/>
          <w:sz w:val="24"/>
          <w:szCs w:val="24"/>
        </w:rPr>
      </w:pPr>
    </w:p>
    <w:p w14:paraId="692EB4ED" w14:textId="4E6007C8" w:rsidR="007E2E7A" w:rsidRPr="003A3800" w:rsidRDefault="007E2E7A" w:rsidP="007E2E7A">
      <w:pPr>
        <w:rPr>
          <w:i/>
          <w:color w:val="0066FF"/>
          <w:sz w:val="24"/>
          <w:szCs w:val="24"/>
        </w:rPr>
      </w:pPr>
      <w:r w:rsidRPr="003A3800">
        <w:rPr>
          <w:i/>
          <w:color w:val="0066FF"/>
          <w:sz w:val="24"/>
          <w:szCs w:val="24"/>
        </w:rPr>
        <w:lastRenderedPageBreak/>
        <w:t xml:space="preserve">Constraints </w:t>
      </w:r>
      <w:r w:rsidR="00726888">
        <w:rPr>
          <w:i/>
          <w:color w:val="0066FF"/>
          <w:sz w:val="24"/>
          <w:szCs w:val="24"/>
        </w:rPr>
        <w:t xml:space="preserve">should </w:t>
      </w:r>
      <w:r w:rsidRPr="003A3800">
        <w:rPr>
          <w:i/>
          <w:color w:val="0066FF"/>
          <w:sz w:val="24"/>
          <w:szCs w:val="24"/>
        </w:rPr>
        <w:t xml:space="preserve">not be confused with risks, which may occur and may impact adversely on the project at any time. </w:t>
      </w:r>
      <w:r w:rsidR="00193787">
        <w:rPr>
          <w:i/>
          <w:color w:val="0066FF"/>
          <w:sz w:val="24"/>
          <w:szCs w:val="24"/>
        </w:rPr>
        <w:t>These will be dealt with in the Economic Case.</w:t>
      </w:r>
    </w:p>
    <w:p w14:paraId="0BA6263C" w14:textId="059F1995" w:rsidR="006830EA" w:rsidRPr="00174FEF" w:rsidRDefault="006830EA" w:rsidP="00174FEF">
      <w:pPr>
        <w:pStyle w:val="Heading3"/>
      </w:pPr>
      <w:r w:rsidRPr="00174FEF">
        <w:t>Identification of Dependencies</w:t>
      </w:r>
    </w:p>
    <w:p w14:paraId="00158486" w14:textId="77777777" w:rsidR="006830EA" w:rsidRDefault="006830EA" w:rsidP="007E2E7A">
      <w:pPr>
        <w:rPr>
          <w:sz w:val="24"/>
          <w:szCs w:val="24"/>
        </w:rPr>
      </w:pPr>
    </w:p>
    <w:p w14:paraId="5489A90C" w14:textId="3DCC548D" w:rsidR="006830EA" w:rsidRPr="003A3800" w:rsidRDefault="006830EA" w:rsidP="006830EA">
      <w:pPr>
        <w:rPr>
          <w:i/>
          <w:color w:val="0066FF"/>
          <w:sz w:val="24"/>
          <w:szCs w:val="24"/>
        </w:rPr>
      </w:pPr>
      <w:r>
        <w:rPr>
          <w:i/>
          <w:color w:val="0066FF"/>
          <w:sz w:val="24"/>
          <w:szCs w:val="24"/>
        </w:rPr>
        <w:t>Specify any dependencies outside the scope of the proposal upon which successful delivery is dependent (</w:t>
      </w:r>
      <w:r w:rsidR="00726888">
        <w:rPr>
          <w:i/>
          <w:color w:val="0066FF"/>
          <w:sz w:val="24"/>
          <w:szCs w:val="24"/>
        </w:rPr>
        <w:t>i.e.,</w:t>
      </w:r>
      <w:r>
        <w:rPr>
          <w:i/>
          <w:color w:val="0066FF"/>
          <w:sz w:val="24"/>
          <w:szCs w:val="24"/>
        </w:rPr>
        <w:t xml:space="preserve"> is the project dependent on another project/external environment to be successful?)</w:t>
      </w:r>
    </w:p>
    <w:p w14:paraId="379763CC" w14:textId="6EA284CA" w:rsidR="007E2E7A" w:rsidRPr="00174FEF" w:rsidRDefault="007E2E7A" w:rsidP="00174FEF">
      <w:pPr>
        <w:pStyle w:val="Heading3"/>
      </w:pPr>
      <w:r w:rsidRPr="00174FEF">
        <w:t>Scope of Project</w:t>
      </w:r>
    </w:p>
    <w:p w14:paraId="45DC6D23" w14:textId="77777777" w:rsidR="007E2E7A" w:rsidRPr="00F82A10" w:rsidRDefault="007E2E7A" w:rsidP="007E2E7A">
      <w:pPr>
        <w:rPr>
          <w:b/>
          <w:sz w:val="24"/>
          <w:szCs w:val="24"/>
        </w:rPr>
      </w:pPr>
    </w:p>
    <w:p w14:paraId="3453C45D" w14:textId="62D4898D" w:rsidR="007E2E7A" w:rsidRDefault="007E2E7A" w:rsidP="007E2E7A">
      <w:pPr>
        <w:rPr>
          <w:i/>
          <w:color w:val="0066FF"/>
          <w:sz w:val="24"/>
          <w:szCs w:val="24"/>
        </w:rPr>
      </w:pPr>
      <w:r w:rsidRPr="003A3800">
        <w:rPr>
          <w:i/>
          <w:color w:val="0066FF"/>
          <w:sz w:val="24"/>
          <w:szCs w:val="24"/>
        </w:rPr>
        <w:t xml:space="preserve">Insert the scope of the project, </w:t>
      </w:r>
      <w:r w:rsidR="00726888" w:rsidRPr="003A3800">
        <w:rPr>
          <w:i/>
          <w:color w:val="0066FF"/>
          <w:sz w:val="24"/>
          <w:szCs w:val="24"/>
        </w:rPr>
        <w:t>i.e.,</w:t>
      </w:r>
      <w:r w:rsidRPr="003A3800">
        <w:rPr>
          <w:i/>
          <w:color w:val="0066FF"/>
          <w:sz w:val="24"/>
          <w:szCs w:val="24"/>
        </w:rPr>
        <w:t xml:space="preserve"> so that all stakeholders will have a common view of what is included within the project - the boundaries.</w:t>
      </w:r>
    </w:p>
    <w:p w14:paraId="0CA0E5CD" w14:textId="77777777" w:rsidR="00AA22E9" w:rsidRDefault="00AA22E9" w:rsidP="007E2E7A">
      <w:pPr>
        <w:rPr>
          <w:i/>
          <w:color w:val="0066FF"/>
          <w:sz w:val="24"/>
          <w:szCs w:val="24"/>
        </w:rPr>
      </w:pPr>
    </w:p>
    <w:p w14:paraId="139C9DED" w14:textId="0EADC862" w:rsidR="007E2E7A" w:rsidRPr="003A3800" w:rsidRDefault="00AA22E9" w:rsidP="007E2E7A">
      <w:pPr>
        <w:rPr>
          <w:i/>
          <w:color w:val="0066FF"/>
          <w:sz w:val="24"/>
          <w:szCs w:val="24"/>
        </w:rPr>
      </w:pPr>
      <w:r>
        <w:rPr>
          <w:i/>
          <w:color w:val="0066FF"/>
          <w:sz w:val="24"/>
          <w:szCs w:val="24"/>
        </w:rPr>
        <w:t xml:space="preserve">The scope can be defined in terms of operational capabilities and service changes required to satisfy the identified business needs.  </w:t>
      </w:r>
      <w:r w:rsidR="00493FE2">
        <w:rPr>
          <w:i/>
          <w:color w:val="0066FF"/>
          <w:sz w:val="24"/>
          <w:szCs w:val="24"/>
        </w:rPr>
        <w:t xml:space="preserve">Business needs </w:t>
      </w:r>
      <w:r w:rsidR="00CD251B">
        <w:rPr>
          <w:i/>
          <w:color w:val="0066FF"/>
          <w:sz w:val="24"/>
          <w:szCs w:val="24"/>
        </w:rPr>
        <w:t xml:space="preserve">considered </w:t>
      </w:r>
      <w:r w:rsidR="00493FE2">
        <w:rPr>
          <w:i/>
          <w:color w:val="0066FF"/>
          <w:sz w:val="24"/>
          <w:szCs w:val="24"/>
        </w:rPr>
        <w:t xml:space="preserve">essential to meet should be defined as core needs, with others categorised as desirable or optional.  Defining scope </w:t>
      </w:r>
      <w:r>
        <w:rPr>
          <w:i/>
          <w:color w:val="0066FF"/>
          <w:sz w:val="24"/>
          <w:szCs w:val="24"/>
        </w:rPr>
        <w:t xml:space="preserve">involves identifying the </w:t>
      </w:r>
      <w:r w:rsidRPr="001628FC">
        <w:rPr>
          <w:i/>
          <w:color w:val="0066FF"/>
          <w:sz w:val="24"/>
          <w:szCs w:val="24"/>
        </w:rPr>
        <w:t>B</w:t>
      </w:r>
      <w:r w:rsidR="007E2E7A" w:rsidRPr="001628FC">
        <w:rPr>
          <w:i/>
          <w:color w:val="0066FF"/>
          <w:sz w:val="24"/>
          <w:szCs w:val="24"/>
        </w:rPr>
        <w:t xml:space="preserve">usiness </w:t>
      </w:r>
      <w:r w:rsidRPr="001628FC">
        <w:rPr>
          <w:i/>
          <w:color w:val="0066FF"/>
          <w:sz w:val="24"/>
          <w:szCs w:val="24"/>
        </w:rPr>
        <w:t>F</w:t>
      </w:r>
      <w:r w:rsidR="007E2E7A" w:rsidRPr="001628FC">
        <w:rPr>
          <w:i/>
          <w:color w:val="0066FF"/>
          <w:sz w:val="24"/>
          <w:szCs w:val="24"/>
        </w:rPr>
        <w:t xml:space="preserve">unctions that the project deliverables will support; Users of the project deliverables; and Technology that will be acquired, </w:t>
      </w:r>
      <w:r w:rsidR="00726888" w:rsidRPr="001628FC">
        <w:rPr>
          <w:i/>
          <w:color w:val="0066FF"/>
          <w:sz w:val="24"/>
          <w:szCs w:val="24"/>
        </w:rPr>
        <w:t>e.g.,</w:t>
      </w:r>
      <w:r w:rsidR="007E2E7A" w:rsidRPr="001628FC">
        <w:rPr>
          <w:i/>
          <w:color w:val="0066FF"/>
          <w:sz w:val="24"/>
          <w:szCs w:val="24"/>
        </w:rPr>
        <w:t xml:space="preserve"> hardware, software, telephony etc.</w:t>
      </w:r>
    </w:p>
    <w:p w14:paraId="7A634644" w14:textId="77777777" w:rsidR="00F32EA4" w:rsidRDefault="00F32EA4" w:rsidP="007E2E7A">
      <w:pPr>
        <w:rPr>
          <w:i/>
          <w:color w:val="0066FF"/>
          <w:sz w:val="24"/>
          <w:szCs w:val="24"/>
        </w:rPr>
      </w:pPr>
    </w:p>
    <w:p w14:paraId="4D8B8F3F" w14:textId="37D096D0" w:rsidR="00A86B55" w:rsidRDefault="00726888" w:rsidP="007E2E7A">
      <w:pPr>
        <w:rPr>
          <w:i/>
          <w:color w:val="0066FF"/>
          <w:sz w:val="24"/>
          <w:szCs w:val="24"/>
        </w:rPr>
      </w:pPr>
      <w:r>
        <w:rPr>
          <w:i/>
          <w:color w:val="0066FF"/>
          <w:sz w:val="24"/>
          <w:szCs w:val="24"/>
        </w:rPr>
        <w:t>I</w:t>
      </w:r>
      <w:r w:rsidR="007E2E7A" w:rsidRPr="003A3800">
        <w:rPr>
          <w:i/>
          <w:color w:val="0066FF"/>
          <w:sz w:val="24"/>
          <w:szCs w:val="24"/>
        </w:rPr>
        <w:t xml:space="preserve">t can </w:t>
      </w:r>
      <w:r w:rsidR="007E2E7A" w:rsidRPr="00193787">
        <w:rPr>
          <w:i/>
          <w:color w:val="0066FF"/>
          <w:sz w:val="24"/>
          <w:szCs w:val="24"/>
        </w:rPr>
        <w:t xml:space="preserve">be </w:t>
      </w:r>
      <w:r w:rsidR="007E2E7A" w:rsidRPr="003A3800">
        <w:rPr>
          <w:i/>
          <w:color w:val="0066FF"/>
          <w:sz w:val="24"/>
          <w:szCs w:val="24"/>
        </w:rPr>
        <w:t xml:space="preserve">important to also define what </w:t>
      </w:r>
      <w:r w:rsidR="001628FC">
        <w:rPr>
          <w:i/>
          <w:color w:val="0066FF"/>
          <w:sz w:val="24"/>
          <w:szCs w:val="24"/>
        </w:rPr>
        <w:t xml:space="preserve">deficiencies/needs </w:t>
      </w:r>
      <w:r w:rsidR="007E2E7A" w:rsidRPr="003A3800">
        <w:rPr>
          <w:i/>
          <w:color w:val="0066FF"/>
          <w:sz w:val="24"/>
          <w:szCs w:val="24"/>
        </w:rPr>
        <w:t xml:space="preserve">the project scope will </w:t>
      </w:r>
      <w:r w:rsidR="001628FC">
        <w:rPr>
          <w:i/>
          <w:color w:val="0066FF"/>
          <w:sz w:val="24"/>
          <w:szCs w:val="24"/>
          <w:u w:val="single"/>
        </w:rPr>
        <w:t xml:space="preserve">not </w:t>
      </w:r>
      <w:r w:rsidR="001628FC" w:rsidRPr="001628FC">
        <w:rPr>
          <w:i/>
          <w:color w:val="0066FF"/>
          <w:sz w:val="24"/>
          <w:szCs w:val="24"/>
        </w:rPr>
        <w:t>address</w:t>
      </w:r>
      <w:r w:rsidR="001628FC">
        <w:rPr>
          <w:i/>
          <w:color w:val="0066FF"/>
          <w:sz w:val="24"/>
          <w:szCs w:val="24"/>
        </w:rPr>
        <w:t xml:space="preserve">, </w:t>
      </w:r>
      <w:r>
        <w:rPr>
          <w:i/>
          <w:color w:val="0066FF"/>
          <w:sz w:val="24"/>
          <w:szCs w:val="24"/>
        </w:rPr>
        <w:t>i.e.,</w:t>
      </w:r>
      <w:r w:rsidR="001628FC">
        <w:rPr>
          <w:i/>
          <w:color w:val="0066FF"/>
          <w:sz w:val="24"/>
          <w:szCs w:val="24"/>
        </w:rPr>
        <w:t xml:space="preserve"> its limitations</w:t>
      </w:r>
      <w:r w:rsidR="007E2E7A" w:rsidRPr="003A3800">
        <w:rPr>
          <w:i/>
          <w:color w:val="0066FF"/>
          <w:sz w:val="24"/>
          <w:szCs w:val="24"/>
        </w:rPr>
        <w:t>.</w:t>
      </w:r>
    </w:p>
    <w:p w14:paraId="583676E3" w14:textId="77777777" w:rsidR="00A86B55" w:rsidRDefault="00A86B55">
      <w:pPr>
        <w:spacing w:after="160" w:line="259" w:lineRule="auto"/>
        <w:rPr>
          <w:i/>
          <w:color w:val="0066FF"/>
          <w:sz w:val="24"/>
          <w:szCs w:val="24"/>
        </w:rPr>
      </w:pPr>
      <w:r>
        <w:rPr>
          <w:i/>
          <w:color w:val="0066FF"/>
          <w:sz w:val="24"/>
          <w:szCs w:val="24"/>
        </w:rPr>
        <w:br w:type="page"/>
      </w:r>
    </w:p>
    <w:p w14:paraId="7D6800DB" w14:textId="777FFE0F" w:rsidR="006542B0" w:rsidRPr="00A86B55" w:rsidRDefault="006542B0" w:rsidP="00A86B55">
      <w:pPr>
        <w:pStyle w:val="Heading2"/>
        <w:rPr>
          <w:i w:val="0"/>
          <w:iCs w:val="0"/>
        </w:rPr>
      </w:pPr>
      <w:bookmarkStart w:id="8" w:name="_Toc206665140"/>
      <w:r w:rsidRPr="00A86B55">
        <w:rPr>
          <w:i w:val="0"/>
          <w:iCs w:val="0"/>
        </w:rPr>
        <w:lastRenderedPageBreak/>
        <w:t>ENVIRONMENTAL AND C</w:t>
      </w:r>
      <w:r w:rsidR="00726888" w:rsidRPr="00A86B55">
        <w:rPr>
          <w:i w:val="0"/>
          <w:iCs w:val="0"/>
        </w:rPr>
        <w:t>L</w:t>
      </w:r>
      <w:r w:rsidRPr="00A86B55">
        <w:rPr>
          <w:i w:val="0"/>
          <w:iCs w:val="0"/>
        </w:rPr>
        <w:t>IMATE SCREENING</w:t>
      </w:r>
      <w:bookmarkEnd w:id="8"/>
    </w:p>
    <w:p w14:paraId="3E0550B5" w14:textId="77777777" w:rsidR="00132366" w:rsidRDefault="00132366" w:rsidP="00132366">
      <w:pPr>
        <w:rPr>
          <w:i/>
          <w:color w:val="0066FF"/>
          <w:sz w:val="24"/>
          <w:szCs w:val="24"/>
        </w:rPr>
      </w:pPr>
    </w:p>
    <w:p w14:paraId="7BCC4F94" w14:textId="445F977B" w:rsidR="00F904E9" w:rsidRDefault="00132366" w:rsidP="00132366">
      <w:pPr>
        <w:rPr>
          <w:i/>
          <w:color w:val="0066FF"/>
          <w:sz w:val="24"/>
          <w:szCs w:val="24"/>
        </w:rPr>
      </w:pPr>
      <w:r w:rsidRPr="00132366">
        <w:rPr>
          <w:i/>
          <w:color w:val="0066FF"/>
          <w:sz w:val="24"/>
          <w:szCs w:val="24"/>
        </w:rPr>
        <w:t>Consider the potential environmental</w:t>
      </w:r>
      <w:r w:rsidR="00CE11F1">
        <w:rPr>
          <w:i/>
          <w:color w:val="0066FF"/>
          <w:sz w:val="24"/>
          <w:szCs w:val="24"/>
        </w:rPr>
        <w:t xml:space="preserve"> and climate</w:t>
      </w:r>
      <w:r w:rsidRPr="00132366">
        <w:rPr>
          <w:i/>
          <w:color w:val="0066FF"/>
          <w:sz w:val="24"/>
          <w:szCs w:val="24"/>
        </w:rPr>
        <w:t xml:space="preserve"> impact of the project </w:t>
      </w:r>
      <w:r w:rsidR="00F904E9">
        <w:rPr>
          <w:i/>
          <w:color w:val="0066FF"/>
          <w:sz w:val="24"/>
          <w:szCs w:val="24"/>
        </w:rPr>
        <w:t xml:space="preserve">and </w:t>
      </w:r>
      <w:r w:rsidR="00CE11F1">
        <w:rPr>
          <w:i/>
          <w:color w:val="0066FF"/>
          <w:sz w:val="24"/>
          <w:szCs w:val="24"/>
        </w:rPr>
        <w:t xml:space="preserve">complete the screening </w:t>
      </w:r>
      <w:r w:rsidR="00F904E9">
        <w:rPr>
          <w:i/>
          <w:color w:val="0066FF"/>
          <w:sz w:val="24"/>
          <w:szCs w:val="24"/>
        </w:rPr>
        <w:t>form</w:t>
      </w:r>
      <w:r w:rsidR="00CE11F1">
        <w:rPr>
          <w:i/>
          <w:color w:val="0066FF"/>
          <w:sz w:val="24"/>
          <w:szCs w:val="24"/>
        </w:rPr>
        <w:t xml:space="preserve"> </w:t>
      </w:r>
      <w:r w:rsidR="00F904E9">
        <w:rPr>
          <w:i/>
          <w:color w:val="0066FF"/>
          <w:sz w:val="24"/>
          <w:szCs w:val="24"/>
        </w:rPr>
        <w:t>overleaf</w:t>
      </w:r>
      <w:r w:rsidRPr="00132366">
        <w:rPr>
          <w:i/>
          <w:color w:val="0066FF"/>
          <w:sz w:val="24"/>
          <w:szCs w:val="24"/>
        </w:rPr>
        <w:t>.</w:t>
      </w:r>
      <w:r w:rsidR="00726888">
        <w:rPr>
          <w:i/>
          <w:color w:val="0066FF"/>
          <w:sz w:val="24"/>
          <w:szCs w:val="24"/>
        </w:rPr>
        <w:t xml:space="preserve"> </w:t>
      </w:r>
      <w:r w:rsidR="00F904E9" w:rsidRPr="00F904E9">
        <w:rPr>
          <w:i/>
          <w:color w:val="0066FF"/>
          <w:sz w:val="24"/>
          <w:szCs w:val="24"/>
        </w:rPr>
        <w:t xml:space="preserve">For more information on each of the screening questions and how to complete this </w:t>
      </w:r>
      <w:r w:rsidR="00F904E9">
        <w:rPr>
          <w:i/>
          <w:color w:val="0066FF"/>
          <w:sz w:val="24"/>
          <w:szCs w:val="24"/>
        </w:rPr>
        <w:t>form</w:t>
      </w:r>
      <w:r w:rsidR="00F904E9" w:rsidRPr="00F904E9">
        <w:rPr>
          <w:i/>
          <w:color w:val="0066FF"/>
          <w:sz w:val="24"/>
          <w:szCs w:val="24"/>
        </w:rPr>
        <w:t>, see</w:t>
      </w:r>
      <w:r w:rsidR="00F904E9">
        <w:rPr>
          <w:i/>
          <w:color w:val="0066FF"/>
          <w:sz w:val="24"/>
          <w:szCs w:val="24"/>
        </w:rPr>
        <w:t xml:space="preserve"> </w:t>
      </w:r>
      <w:hyperlink r:id="rId12" w:history="1">
        <w:r w:rsidR="00F904E9" w:rsidRPr="00142BAD">
          <w:rPr>
            <w:rStyle w:val="Hyperlink"/>
            <w:i/>
            <w:sz w:val="24"/>
            <w:szCs w:val="24"/>
          </w:rPr>
          <w:t>Incorporating Environmental and Climate Considerations into Business Cases.</w:t>
        </w:r>
      </w:hyperlink>
      <w:r w:rsidR="00F904E9" w:rsidRPr="00F904E9">
        <w:rPr>
          <w:i/>
          <w:color w:val="0066FF"/>
          <w:sz w:val="24"/>
          <w:szCs w:val="24"/>
        </w:rPr>
        <w:t xml:space="preserve"> </w:t>
      </w:r>
    </w:p>
    <w:p w14:paraId="78771895" w14:textId="77777777" w:rsidR="00F904E9" w:rsidRDefault="00F904E9" w:rsidP="00132366">
      <w:pPr>
        <w:rPr>
          <w:i/>
          <w:color w:val="0066FF"/>
          <w:sz w:val="24"/>
          <w:szCs w:val="24"/>
        </w:rPr>
      </w:pPr>
    </w:p>
    <w:p w14:paraId="7479EEE2" w14:textId="554D9A19" w:rsidR="001B47D2" w:rsidRDefault="00F904E9" w:rsidP="00132366">
      <w:pPr>
        <w:rPr>
          <w:i/>
          <w:color w:val="0066FF"/>
          <w:sz w:val="24"/>
          <w:szCs w:val="24"/>
        </w:rPr>
      </w:pPr>
      <w:r w:rsidRPr="00F904E9">
        <w:rPr>
          <w:i/>
          <w:color w:val="0066FF"/>
          <w:sz w:val="24"/>
          <w:szCs w:val="24"/>
        </w:rPr>
        <w:t xml:space="preserve">If, after completing </w:t>
      </w:r>
      <w:r w:rsidR="001B47D2" w:rsidRPr="001B47D2">
        <w:rPr>
          <w:i/>
          <w:color w:val="0066FF"/>
          <w:sz w:val="24"/>
          <w:szCs w:val="24"/>
        </w:rPr>
        <w:t xml:space="preserve">part 1 </w:t>
      </w:r>
      <w:r w:rsidRPr="00F904E9">
        <w:rPr>
          <w:i/>
          <w:color w:val="0066FF"/>
          <w:sz w:val="24"/>
          <w:szCs w:val="24"/>
        </w:rPr>
        <w:t xml:space="preserve">the screening </w:t>
      </w:r>
      <w:r>
        <w:rPr>
          <w:i/>
          <w:color w:val="0066FF"/>
          <w:sz w:val="24"/>
          <w:szCs w:val="24"/>
        </w:rPr>
        <w:t>form</w:t>
      </w:r>
      <w:r w:rsidRPr="00F904E9">
        <w:rPr>
          <w:i/>
          <w:color w:val="0066FF"/>
          <w:sz w:val="24"/>
          <w:szCs w:val="24"/>
        </w:rPr>
        <w:t xml:space="preserve"> overleaf, it is determined that the project is likely to have a notable impact on the environment and climate, </w:t>
      </w:r>
      <w:r w:rsidR="001B47D2" w:rsidRPr="001B47D2">
        <w:rPr>
          <w:i/>
          <w:color w:val="0066FF"/>
          <w:sz w:val="24"/>
          <w:szCs w:val="24"/>
        </w:rPr>
        <w:t>you should explain why this is the case and move on- there is no need to complete Part 2.</w:t>
      </w:r>
    </w:p>
    <w:p w14:paraId="33692D7C" w14:textId="77777777" w:rsidR="001B47D2" w:rsidRDefault="001B47D2" w:rsidP="00132366">
      <w:pPr>
        <w:rPr>
          <w:i/>
          <w:color w:val="0066FF"/>
          <w:sz w:val="24"/>
          <w:szCs w:val="24"/>
        </w:rPr>
      </w:pPr>
    </w:p>
    <w:p w14:paraId="3072CE5D" w14:textId="2A1D03CC" w:rsidR="00132366" w:rsidRDefault="001B47D2" w:rsidP="00132366">
      <w:pPr>
        <w:rPr>
          <w:i/>
          <w:color w:val="0066FF"/>
          <w:sz w:val="24"/>
          <w:szCs w:val="24"/>
        </w:rPr>
      </w:pPr>
      <w:r w:rsidRPr="001B47D2">
        <w:rPr>
          <w:i/>
          <w:color w:val="0066FF"/>
          <w:sz w:val="24"/>
          <w:szCs w:val="24"/>
        </w:rPr>
        <w:t>If, however, the project is likely to have a notable impact on the environment and climate, you should complete part 2 of the form and apply the remainder of the Guidance as appropriate.</w:t>
      </w:r>
      <w:r>
        <w:rPr>
          <w:i/>
          <w:color w:val="0066FF"/>
          <w:sz w:val="24"/>
          <w:szCs w:val="24"/>
        </w:rPr>
        <w:t xml:space="preserve"> </w:t>
      </w:r>
    </w:p>
    <w:p w14:paraId="0AE1D631" w14:textId="77777777" w:rsidR="0032747F" w:rsidRDefault="0032747F" w:rsidP="00132366">
      <w:pPr>
        <w:rPr>
          <w:i/>
          <w:color w:val="0066FF"/>
          <w:sz w:val="24"/>
          <w:szCs w:val="24"/>
        </w:rPr>
      </w:pPr>
    </w:p>
    <w:p w14:paraId="644A4F77" w14:textId="71D5B807" w:rsidR="00CE11F1" w:rsidRDefault="00CE11F1" w:rsidP="007E2E7A">
      <w:pPr>
        <w:rPr>
          <w:b/>
          <w:i/>
          <w:color w:val="0066FF"/>
          <w:sz w:val="24"/>
          <w:szCs w:val="24"/>
        </w:rPr>
      </w:pPr>
    </w:p>
    <w:p w14:paraId="2F01C5E0" w14:textId="77777777" w:rsidR="00CE11F1" w:rsidRDefault="00CE11F1">
      <w:pPr>
        <w:spacing w:after="160" w:line="259" w:lineRule="auto"/>
        <w:rPr>
          <w:b/>
          <w:i/>
          <w:color w:val="0066FF"/>
          <w:sz w:val="24"/>
          <w:szCs w:val="24"/>
        </w:rPr>
      </w:pPr>
      <w:r>
        <w:rPr>
          <w:b/>
          <w:i/>
          <w:color w:val="0066FF"/>
          <w:sz w:val="24"/>
          <w:szCs w:val="24"/>
        </w:rPr>
        <w:br w:type="page"/>
      </w:r>
    </w:p>
    <w:tbl>
      <w:tblPr>
        <w:tblStyle w:val="TableGrid"/>
        <w:tblW w:w="13609" w:type="dxa"/>
        <w:jc w:val="center"/>
        <w:tblLook w:val="04A0" w:firstRow="1" w:lastRow="0" w:firstColumn="1" w:lastColumn="0" w:noHBand="0" w:noVBand="1"/>
      </w:tblPr>
      <w:tblGrid>
        <w:gridCol w:w="2729"/>
        <w:gridCol w:w="2484"/>
        <w:gridCol w:w="2436"/>
        <w:gridCol w:w="1603"/>
        <w:gridCol w:w="1603"/>
        <w:gridCol w:w="1444"/>
        <w:gridCol w:w="1310"/>
      </w:tblGrid>
      <w:tr w:rsidR="00CE11F1" w:rsidRPr="007C3A32" w14:paraId="09793126" w14:textId="77777777" w:rsidTr="00CE11F1">
        <w:trPr>
          <w:trHeight w:val="416"/>
          <w:jc w:val="center"/>
        </w:trPr>
        <w:tc>
          <w:tcPr>
            <w:tcW w:w="13609" w:type="dxa"/>
            <w:gridSpan w:val="7"/>
            <w:shd w:val="clear" w:color="auto" w:fill="2E74B5" w:themeFill="accent1" w:themeFillShade="BF"/>
            <w:vAlign w:val="center"/>
          </w:tcPr>
          <w:p w14:paraId="4E6811A1" w14:textId="77777777" w:rsidR="00CE11F1" w:rsidRPr="007C3A32" w:rsidRDefault="00CE11F1" w:rsidP="00151513">
            <w:pPr>
              <w:jc w:val="center"/>
              <w:rPr>
                <w:b/>
                <w:bCs/>
                <w:caps/>
                <w:color w:val="FFFFFF" w:themeColor="background1"/>
                <w:sz w:val="24"/>
                <w:szCs w:val="24"/>
              </w:rPr>
            </w:pPr>
            <w:r w:rsidRPr="007C3A32">
              <w:rPr>
                <w:b/>
                <w:bCs/>
                <w:caps/>
                <w:color w:val="FFFFFF" w:themeColor="background1"/>
                <w:sz w:val="24"/>
                <w:szCs w:val="24"/>
              </w:rPr>
              <w:lastRenderedPageBreak/>
              <w:t>Environmental AND CLIMATE Screening Form</w:t>
            </w:r>
          </w:p>
        </w:tc>
      </w:tr>
      <w:tr w:rsidR="00CE11F1" w:rsidRPr="007C3A32" w14:paraId="5A6F61A8" w14:textId="77777777" w:rsidTr="00EA7DDD">
        <w:trPr>
          <w:jc w:val="center"/>
        </w:trPr>
        <w:tc>
          <w:tcPr>
            <w:tcW w:w="2729" w:type="dxa"/>
            <w:vMerge w:val="restart"/>
            <w:shd w:val="clear" w:color="auto" w:fill="A8D08D" w:themeFill="accent6" w:themeFillTint="99"/>
            <w:vAlign w:val="center"/>
          </w:tcPr>
          <w:p w14:paraId="095F2240" w14:textId="77777777" w:rsidR="00CE11F1" w:rsidRPr="007C3A32" w:rsidRDefault="00CE11F1" w:rsidP="00151513">
            <w:pPr>
              <w:rPr>
                <w:b/>
                <w:bCs/>
                <w:sz w:val="24"/>
                <w:szCs w:val="24"/>
              </w:rPr>
            </w:pPr>
            <w:r w:rsidRPr="007C3A32">
              <w:rPr>
                <w:b/>
                <w:bCs/>
                <w:sz w:val="24"/>
                <w:szCs w:val="24"/>
              </w:rPr>
              <w:t>Environmental and Climate Consideration</w:t>
            </w:r>
          </w:p>
        </w:tc>
        <w:tc>
          <w:tcPr>
            <w:tcW w:w="2484" w:type="dxa"/>
            <w:vMerge w:val="restart"/>
            <w:shd w:val="clear" w:color="auto" w:fill="A8D08D" w:themeFill="accent6" w:themeFillTint="99"/>
            <w:vAlign w:val="center"/>
          </w:tcPr>
          <w:p w14:paraId="21B1A182" w14:textId="77777777" w:rsidR="00CE11F1" w:rsidRPr="007C3A32" w:rsidRDefault="00CE11F1" w:rsidP="00151513">
            <w:pPr>
              <w:rPr>
                <w:b/>
                <w:bCs/>
                <w:sz w:val="24"/>
                <w:szCs w:val="24"/>
                <w:u w:val="single"/>
              </w:rPr>
            </w:pPr>
            <w:r w:rsidRPr="007C3A32">
              <w:rPr>
                <w:b/>
                <w:bCs/>
                <w:sz w:val="24"/>
                <w:szCs w:val="24"/>
                <w:u w:val="single"/>
              </w:rPr>
              <w:t>PART 1</w:t>
            </w:r>
          </w:p>
          <w:p w14:paraId="368DAACE" w14:textId="77777777" w:rsidR="00CE11F1" w:rsidRPr="007C3A32" w:rsidRDefault="00CE11F1" w:rsidP="00151513">
            <w:pPr>
              <w:rPr>
                <w:b/>
                <w:bCs/>
                <w:sz w:val="24"/>
                <w:szCs w:val="24"/>
              </w:rPr>
            </w:pPr>
            <w:r w:rsidRPr="007C3A32">
              <w:rPr>
                <w:b/>
                <w:bCs/>
                <w:sz w:val="24"/>
                <w:szCs w:val="24"/>
              </w:rPr>
              <w:t>What is the likely level of impact expected?</w:t>
            </w:r>
          </w:p>
          <w:p w14:paraId="73DE6B9D" w14:textId="77777777" w:rsidR="00CE11F1" w:rsidRPr="007C3A32" w:rsidRDefault="00CE11F1" w:rsidP="00151513">
            <w:pPr>
              <w:rPr>
                <w:b/>
                <w:bCs/>
                <w:sz w:val="24"/>
                <w:szCs w:val="24"/>
              </w:rPr>
            </w:pPr>
            <w:r w:rsidRPr="007C3A32">
              <w:rPr>
                <w:b/>
                <w:bCs/>
                <w:sz w:val="24"/>
                <w:szCs w:val="24"/>
              </w:rPr>
              <w:t>(None/Minor or Notable)</w:t>
            </w:r>
          </w:p>
        </w:tc>
        <w:tc>
          <w:tcPr>
            <w:tcW w:w="2436" w:type="dxa"/>
            <w:vMerge w:val="restart"/>
            <w:shd w:val="clear" w:color="auto" w:fill="2E74B5" w:themeFill="accent1" w:themeFillShade="BF"/>
            <w:vAlign w:val="center"/>
          </w:tcPr>
          <w:p w14:paraId="36D34A84" w14:textId="77777777" w:rsidR="00CE11F1" w:rsidRPr="007C3A32" w:rsidRDefault="00CE11F1" w:rsidP="00151513">
            <w:pPr>
              <w:rPr>
                <w:b/>
                <w:bCs/>
                <w:color w:val="FFFFFF" w:themeColor="background1"/>
                <w:sz w:val="24"/>
                <w:szCs w:val="24"/>
                <w:u w:val="single"/>
              </w:rPr>
            </w:pPr>
            <w:r w:rsidRPr="007C3A32">
              <w:rPr>
                <w:b/>
                <w:bCs/>
                <w:color w:val="FFFFFF" w:themeColor="background1"/>
                <w:sz w:val="24"/>
                <w:szCs w:val="24"/>
                <w:u w:val="single"/>
              </w:rPr>
              <w:t>PART 2:</w:t>
            </w:r>
          </w:p>
          <w:p w14:paraId="62DE73C1" w14:textId="77777777" w:rsidR="00CE11F1" w:rsidRPr="007C3A32" w:rsidRDefault="00CE11F1" w:rsidP="00151513">
            <w:pPr>
              <w:rPr>
                <w:b/>
                <w:bCs/>
                <w:sz w:val="24"/>
                <w:szCs w:val="24"/>
              </w:rPr>
            </w:pPr>
            <w:r w:rsidRPr="007C3A32">
              <w:rPr>
                <w:b/>
                <w:bCs/>
                <w:color w:val="FFFFFF" w:themeColor="background1"/>
                <w:sz w:val="24"/>
                <w:szCs w:val="24"/>
              </w:rPr>
              <w:t>If a notable impact is expected, is this likely to be Positive or Negative?</w:t>
            </w:r>
          </w:p>
        </w:tc>
        <w:tc>
          <w:tcPr>
            <w:tcW w:w="5960" w:type="dxa"/>
            <w:gridSpan w:val="4"/>
            <w:shd w:val="clear" w:color="auto" w:fill="2E74B5" w:themeFill="accent1" w:themeFillShade="BF"/>
            <w:vAlign w:val="center"/>
          </w:tcPr>
          <w:p w14:paraId="0B0BB019" w14:textId="77777777" w:rsidR="00CE11F1" w:rsidRPr="007C3A32" w:rsidRDefault="00CE11F1" w:rsidP="00151513">
            <w:pPr>
              <w:jc w:val="center"/>
              <w:rPr>
                <w:b/>
                <w:bCs/>
                <w:color w:val="FFFFFF" w:themeColor="background1"/>
                <w:sz w:val="24"/>
                <w:szCs w:val="24"/>
              </w:rPr>
            </w:pPr>
            <w:r w:rsidRPr="007C3A32">
              <w:rPr>
                <w:b/>
                <w:bCs/>
                <w:color w:val="FFFFFF" w:themeColor="background1"/>
                <w:sz w:val="24"/>
                <w:szCs w:val="24"/>
              </w:rPr>
              <w:t>If the impact is notable, indicate how this will be appraised in the business case in the relevant boxes below.</w:t>
            </w:r>
          </w:p>
        </w:tc>
      </w:tr>
      <w:tr w:rsidR="00CE11F1" w:rsidRPr="007C3A32" w14:paraId="70494F94" w14:textId="77777777" w:rsidTr="00EA7DDD">
        <w:trPr>
          <w:jc w:val="center"/>
        </w:trPr>
        <w:tc>
          <w:tcPr>
            <w:tcW w:w="2729" w:type="dxa"/>
            <w:vMerge/>
            <w:shd w:val="clear" w:color="auto" w:fill="A8D08D" w:themeFill="accent6" w:themeFillTint="99"/>
            <w:vAlign w:val="center"/>
          </w:tcPr>
          <w:p w14:paraId="7E025B2B" w14:textId="77777777" w:rsidR="00CE11F1" w:rsidRPr="007C3A32" w:rsidRDefault="00CE11F1" w:rsidP="00151513">
            <w:pPr>
              <w:rPr>
                <w:sz w:val="24"/>
                <w:szCs w:val="24"/>
              </w:rPr>
            </w:pPr>
          </w:p>
        </w:tc>
        <w:tc>
          <w:tcPr>
            <w:tcW w:w="2484" w:type="dxa"/>
            <w:vMerge/>
            <w:shd w:val="clear" w:color="auto" w:fill="A8D08D" w:themeFill="accent6" w:themeFillTint="99"/>
            <w:vAlign w:val="center"/>
          </w:tcPr>
          <w:p w14:paraId="3B708B77" w14:textId="77777777" w:rsidR="00CE11F1" w:rsidRPr="007C3A32" w:rsidRDefault="00CE11F1" w:rsidP="00CE11F1">
            <w:pPr>
              <w:pStyle w:val="ListParagraph"/>
              <w:numPr>
                <w:ilvl w:val="0"/>
                <w:numId w:val="9"/>
              </w:numPr>
              <w:ind w:left="304" w:hanging="284"/>
              <w:contextualSpacing/>
              <w:rPr>
                <w:sz w:val="24"/>
                <w:szCs w:val="24"/>
              </w:rPr>
            </w:pPr>
          </w:p>
        </w:tc>
        <w:tc>
          <w:tcPr>
            <w:tcW w:w="2436" w:type="dxa"/>
            <w:vMerge/>
            <w:shd w:val="clear" w:color="auto" w:fill="2E74B5" w:themeFill="accent1" w:themeFillShade="BF"/>
            <w:vAlign w:val="center"/>
          </w:tcPr>
          <w:p w14:paraId="67A31E08" w14:textId="77777777" w:rsidR="00CE11F1" w:rsidRPr="007C3A32" w:rsidRDefault="00CE11F1" w:rsidP="00151513">
            <w:pPr>
              <w:rPr>
                <w:b/>
                <w:bCs/>
                <w:sz w:val="24"/>
                <w:szCs w:val="24"/>
              </w:rPr>
            </w:pPr>
          </w:p>
        </w:tc>
        <w:tc>
          <w:tcPr>
            <w:tcW w:w="1603" w:type="dxa"/>
            <w:shd w:val="clear" w:color="auto" w:fill="2E74B5" w:themeFill="accent1" w:themeFillShade="BF"/>
            <w:vAlign w:val="center"/>
          </w:tcPr>
          <w:p w14:paraId="77C415E2" w14:textId="77777777" w:rsidR="00CE11F1" w:rsidRPr="007C3A32" w:rsidRDefault="00CE11F1" w:rsidP="00151513">
            <w:pPr>
              <w:jc w:val="center"/>
              <w:rPr>
                <w:color w:val="FFFFFF" w:themeColor="background1"/>
                <w:sz w:val="24"/>
                <w:szCs w:val="24"/>
              </w:rPr>
            </w:pPr>
            <w:r w:rsidRPr="007C3A32">
              <w:rPr>
                <w:b/>
                <w:bCs/>
                <w:color w:val="FFFFFF" w:themeColor="background1"/>
                <w:sz w:val="24"/>
                <w:szCs w:val="24"/>
              </w:rPr>
              <w:t>Monetisable</w:t>
            </w:r>
          </w:p>
        </w:tc>
        <w:tc>
          <w:tcPr>
            <w:tcW w:w="1603" w:type="dxa"/>
            <w:shd w:val="clear" w:color="auto" w:fill="2E74B5" w:themeFill="accent1" w:themeFillShade="BF"/>
            <w:vAlign w:val="center"/>
          </w:tcPr>
          <w:p w14:paraId="38887E68" w14:textId="77777777" w:rsidR="00CE11F1" w:rsidRPr="007C3A32" w:rsidRDefault="00CE11F1" w:rsidP="00151513">
            <w:pPr>
              <w:jc w:val="center"/>
              <w:rPr>
                <w:color w:val="FFFFFF" w:themeColor="background1"/>
                <w:sz w:val="24"/>
                <w:szCs w:val="24"/>
              </w:rPr>
            </w:pPr>
            <w:r w:rsidRPr="007C3A32">
              <w:rPr>
                <w:b/>
                <w:bCs/>
                <w:color w:val="FFFFFF" w:themeColor="background1"/>
                <w:sz w:val="24"/>
                <w:szCs w:val="24"/>
              </w:rPr>
              <w:t>Quantifiable</w:t>
            </w:r>
          </w:p>
        </w:tc>
        <w:tc>
          <w:tcPr>
            <w:tcW w:w="1444" w:type="dxa"/>
            <w:shd w:val="clear" w:color="auto" w:fill="2E74B5" w:themeFill="accent1" w:themeFillShade="BF"/>
            <w:vAlign w:val="center"/>
          </w:tcPr>
          <w:p w14:paraId="676626A2" w14:textId="77777777" w:rsidR="00CE11F1" w:rsidRPr="007C3A32" w:rsidRDefault="00CE11F1" w:rsidP="00151513">
            <w:pPr>
              <w:jc w:val="center"/>
              <w:rPr>
                <w:color w:val="FFFFFF" w:themeColor="background1"/>
                <w:sz w:val="24"/>
                <w:szCs w:val="24"/>
              </w:rPr>
            </w:pPr>
            <w:r w:rsidRPr="007C3A32">
              <w:rPr>
                <w:b/>
                <w:bCs/>
                <w:color w:val="FFFFFF" w:themeColor="background1"/>
                <w:sz w:val="24"/>
                <w:szCs w:val="24"/>
              </w:rPr>
              <w:t>Qualitative</w:t>
            </w:r>
          </w:p>
        </w:tc>
        <w:tc>
          <w:tcPr>
            <w:tcW w:w="1310" w:type="dxa"/>
            <w:shd w:val="clear" w:color="auto" w:fill="2E74B5" w:themeFill="accent1" w:themeFillShade="BF"/>
            <w:vAlign w:val="center"/>
          </w:tcPr>
          <w:p w14:paraId="54E5004C" w14:textId="77777777" w:rsidR="00CE11F1" w:rsidRPr="007C3A32" w:rsidRDefault="00CE11F1" w:rsidP="00151513">
            <w:pPr>
              <w:jc w:val="center"/>
              <w:rPr>
                <w:color w:val="FFFFFF" w:themeColor="background1"/>
                <w:sz w:val="24"/>
                <w:szCs w:val="24"/>
              </w:rPr>
            </w:pPr>
            <w:r w:rsidRPr="007C3A32">
              <w:rPr>
                <w:b/>
                <w:bCs/>
                <w:color w:val="FFFFFF" w:themeColor="background1"/>
                <w:sz w:val="24"/>
                <w:szCs w:val="24"/>
              </w:rPr>
              <w:t>Risk</w:t>
            </w:r>
          </w:p>
        </w:tc>
      </w:tr>
      <w:tr w:rsidR="00CE11F1" w:rsidRPr="007C3A32" w14:paraId="29BFC3D4" w14:textId="77777777" w:rsidTr="00EA7DDD">
        <w:trPr>
          <w:jc w:val="center"/>
        </w:trPr>
        <w:tc>
          <w:tcPr>
            <w:tcW w:w="2729" w:type="dxa"/>
            <w:shd w:val="clear" w:color="auto" w:fill="A8D08D" w:themeFill="accent6" w:themeFillTint="99"/>
            <w:vAlign w:val="center"/>
          </w:tcPr>
          <w:p w14:paraId="477ED727" w14:textId="77777777" w:rsidR="00CE11F1" w:rsidRPr="007C3A32" w:rsidRDefault="00CE11F1" w:rsidP="00151513">
            <w:pPr>
              <w:rPr>
                <w:sz w:val="24"/>
                <w:szCs w:val="24"/>
              </w:rPr>
            </w:pPr>
            <w:r w:rsidRPr="007C3A32">
              <w:rPr>
                <w:sz w:val="24"/>
                <w:szCs w:val="24"/>
              </w:rPr>
              <w:t>A change in land use or management</w:t>
            </w:r>
          </w:p>
        </w:tc>
        <w:tc>
          <w:tcPr>
            <w:tcW w:w="2484" w:type="dxa"/>
            <w:vAlign w:val="center"/>
          </w:tcPr>
          <w:p w14:paraId="6810CCB5" w14:textId="77777777" w:rsidR="00CE11F1" w:rsidRPr="007C3A32" w:rsidRDefault="00CE11F1" w:rsidP="00151513">
            <w:pPr>
              <w:rPr>
                <w:sz w:val="24"/>
                <w:szCs w:val="24"/>
              </w:rPr>
            </w:pPr>
          </w:p>
        </w:tc>
        <w:tc>
          <w:tcPr>
            <w:tcW w:w="2436" w:type="dxa"/>
            <w:vAlign w:val="center"/>
          </w:tcPr>
          <w:p w14:paraId="678A17EA" w14:textId="77777777" w:rsidR="00CE11F1" w:rsidRPr="007C3A32" w:rsidRDefault="00CE11F1" w:rsidP="00151513">
            <w:pPr>
              <w:rPr>
                <w:sz w:val="24"/>
                <w:szCs w:val="24"/>
              </w:rPr>
            </w:pPr>
          </w:p>
        </w:tc>
        <w:tc>
          <w:tcPr>
            <w:tcW w:w="1603" w:type="dxa"/>
          </w:tcPr>
          <w:p w14:paraId="37C455E2" w14:textId="77777777" w:rsidR="00CE11F1" w:rsidRPr="007C3A32" w:rsidRDefault="00CE11F1" w:rsidP="00151513">
            <w:pPr>
              <w:jc w:val="center"/>
              <w:rPr>
                <w:sz w:val="24"/>
                <w:szCs w:val="24"/>
              </w:rPr>
            </w:pPr>
          </w:p>
        </w:tc>
        <w:tc>
          <w:tcPr>
            <w:tcW w:w="1603" w:type="dxa"/>
          </w:tcPr>
          <w:p w14:paraId="021F8BD5" w14:textId="77777777" w:rsidR="00CE11F1" w:rsidRPr="007C3A32" w:rsidRDefault="00CE11F1" w:rsidP="00151513">
            <w:pPr>
              <w:jc w:val="center"/>
              <w:rPr>
                <w:sz w:val="24"/>
                <w:szCs w:val="24"/>
              </w:rPr>
            </w:pPr>
          </w:p>
        </w:tc>
        <w:tc>
          <w:tcPr>
            <w:tcW w:w="1444" w:type="dxa"/>
          </w:tcPr>
          <w:p w14:paraId="0F441DDC" w14:textId="77777777" w:rsidR="00CE11F1" w:rsidRPr="007C3A32" w:rsidRDefault="00CE11F1" w:rsidP="00151513">
            <w:pPr>
              <w:jc w:val="center"/>
              <w:rPr>
                <w:sz w:val="24"/>
                <w:szCs w:val="24"/>
              </w:rPr>
            </w:pPr>
          </w:p>
        </w:tc>
        <w:tc>
          <w:tcPr>
            <w:tcW w:w="1310" w:type="dxa"/>
          </w:tcPr>
          <w:p w14:paraId="433A2C3C" w14:textId="77777777" w:rsidR="00CE11F1" w:rsidRPr="007C3A32" w:rsidRDefault="00CE11F1" w:rsidP="00151513">
            <w:pPr>
              <w:jc w:val="center"/>
              <w:rPr>
                <w:sz w:val="24"/>
                <w:szCs w:val="24"/>
              </w:rPr>
            </w:pPr>
          </w:p>
        </w:tc>
      </w:tr>
      <w:tr w:rsidR="00CE11F1" w:rsidRPr="007C3A32" w14:paraId="4CFDB5E9" w14:textId="77777777" w:rsidTr="00EA7DDD">
        <w:trPr>
          <w:jc w:val="center"/>
        </w:trPr>
        <w:tc>
          <w:tcPr>
            <w:tcW w:w="2729" w:type="dxa"/>
            <w:shd w:val="clear" w:color="auto" w:fill="A8D08D" w:themeFill="accent6" w:themeFillTint="99"/>
            <w:vAlign w:val="center"/>
          </w:tcPr>
          <w:p w14:paraId="3CC8612D" w14:textId="77777777" w:rsidR="00CE11F1" w:rsidRPr="007C3A32" w:rsidRDefault="00CE11F1" w:rsidP="00151513">
            <w:pPr>
              <w:rPr>
                <w:sz w:val="24"/>
                <w:szCs w:val="24"/>
              </w:rPr>
            </w:pPr>
            <w:r w:rsidRPr="007C3A32">
              <w:rPr>
                <w:sz w:val="24"/>
                <w:szCs w:val="24"/>
              </w:rPr>
              <w:t>GHG Emissions and Climate Change Mitigation</w:t>
            </w:r>
          </w:p>
        </w:tc>
        <w:tc>
          <w:tcPr>
            <w:tcW w:w="2484" w:type="dxa"/>
            <w:vAlign w:val="center"/>
          </w:tcPr>
          <w:p w14:paraId="6E44C7EC" w14:textId="77777777" w:rsidR="00CE11F1" w:rsidRPr="007C3A32" w:rsidRDefault="00CE11F1" w:rsidP="00151513">
            <w:pPr>
              <w:rPr>
                <w:sz w:val="24"/>
                <w:szCs w:val="24"/>
              </w:rPr>
            </w:pPr>
          </w:p>
        </w:tc>
        <w:tc>
          <w:tcPr>
            <w:tcW w:w="2436" w:type="dxa"/>
            <w:vAlign w:val="center"/>
          </w:tcPr>
          <w:p w14:paraId="5FB69B00" w14:textId="77777777" w:rsidR="00CE11F1" w:rsidRPr="007C3A32" w:rsidRDefault="00CE11F1" w:rsidP="00151513">
            <w:pPr>
              <w:rPr>
                <w:sz w:val="24"/>
                <w:szCs w:val="24"/>
              </w:rPr>
            </w:pPr>
          </w:p>
        </w:tc>
        <w:tc>
          <w:tcPr>
            <w:tcW w:w="1603" w:type="dxa"/>
          </w:tcPr>
          <w:p w14:paraId="7B6528FC" w14:textId="77777777" w:rsidR="00CE11F1" w:rsidRPr="007C3A32" w:rsidRDefault="00CE11F1" w:rsidP="00151513">
            <w:pPr>
              <w:jc w:val="center"/>
              <w:rPr>
                <w:sz w:val="24"/>
                <w:szCs w:val="24"/>
              </w:rPr>
            </w:pPr>
          </w:p>
        </w:tc>
        <w:tc>
          <w:tcPr>
            <w:tcW w:w="1603" w:type="dxa"/>
          </w:tcPr>
          <w:p w14:paraId="72E25184" w14:textId="77777777" w:rsidR="00CE11F1" w:rsidRPr="007C3A32" w:rsidRDefault="00CE11F1" w:rsidP="00151513">
            <w:pPr>
              <w:jc w:val="center"/>
              <w:rPr>
                <w:sz w:val="24"/>
                <w:szCs w:val="24"/>
              </w:rPr>
            </w:pPr>
          </w:p>
        </w:tc>
        <w:tc>
          <w:tcPr>
            <w:tcW w:w="1444" w:type="dxa"/>
          </w:tcPr>
          <w:p w14:paraId="6F5E2C76" w14:textId="77777777" w:rsidR="00CE11F1" w:rsidRPr="007C3A32" w:rsidRDefault="00CE11F1" w:rsidP="00151513">
            <w:pPr>
              <w:jc w:val="center"/>
              <w:rPr>
                <w:sz w:val="24"/>
                <w:szCs w:val="24"/>
              </w:rPr>
            </w:pPr>
          </w:p>
        </w:tc>
        <w:tc>
          <w:tcPr>
            <w:tcW w:w="1310" w:type="dxa"/>
          </w:tcPr>
          <w:p w14:paraId="0ADCA049" w14:textId="77777777" w:rsidR="00CE11F1" w:rsidRPr="007C3A32" w:rsidRDefault="00CE11F1" w:rsidP="00151513">
            <w:pPr>
              <w:jc w:val="center"/>
              <w:rPr>
                <w:sz w:val="24"/>
                <w:szCs w:val="24"/>
              </w:rPr>
            </w:pPr>
          </w:p>
        </w:tc>
      </w:tr>
      <w:tr w:rsidR="00CE11F1" w:rsidRPr="007C3A32" w14:paraId="17706DCE" w14:textId="77777777" w:rsidTr="00EA7DDD">
        <w:trPr>
          <w:jc w:val="center"/>
        </w:trPr>
        <w:tc>
          <w:tcPr>
            <w:tcW w:w="2729" w:type="dxa"/>
            <w:shd w:val="clear" w:color="auto" w:fill="A8D08D" w:themeFill="accent6" w:themeFillTint="99"/>
            <w:vAlign w:val="center"/>
          </w:tcPr>
          <w:p w14:paraId="3C38779F" w14:textId="77777777" w:rsidR="00CE11F1" w:rsidRPr="007C3A32" w:rsidRDefault="00CE11F1" w:rsidP="00151513">
            <w:pPr>
              <w:rPr>
                <w:sz w:val="24"/>
                <w:szCs w:val="24"/>
              </w:rPr>
            </w:pPr>
            <w:r w:rsidRPr="007C3A32">
              <w:rPr>
                <w:sz w:val="24"/>
                <w:szCs w:val="24"/>
              </w:rPr>
              <w:t>Climate Change Adaptation</w:t>
            </w:r>
          </w:p>
        </w:tc>
        <w:tc>
          <w:tcPr>
            <w:tcW w:w="2484" w:type="dxa"/>
            <w:vAlign w:val="center"/>
          </w:tcPr>
          <w:p w14:paraId="5D51EFA4" w14:textId="77777777" w:rsidR="00CE11F1" w:rsidRPr="007C3A32" w:rsidRDefault="00CE11F1" w:rsidP="00151513">
            <w:pPr>
              <w:rPr>
                <w:sz w:val="24"/>
                <w:szCs w:val="24"/>
              </w:rPr>
            </w:pPr>
          </w:p>
        </w:tc>
        <w:tc>
          <w:tcPr>
            <w:tcW w:w="2436" w:type="dxa"/>
            <w:vAlign w:val="center"/>
          </w:tcPr>
          <w:p w14:paraId="2B636176" w14:textId="77777777" w:rsidR="00CE11F1" w:rsidRPr="007C3A32" w:rsidRDefault="00CE11F1" w:rsidP="00151513">
            <w:pPr>
              <w:rPr>
                <w:sz w:val="24"/>
                <w:szCs w:val="24"/>
              </w:rPr>
            </w:pPr>
          </w:p>
        </w:tc>
        <w:tc>
          <w:tcPr>
            <w:tcW w:w="1603" w:type="dxa"/>
          </w:tcPr>
          <w:p w14:paraId="1E9EC183" w14:textId="77777777" w:rsidR="00CE11F1" w:rsidRPr="007C3A32" w:rsidRDefault="00CE11F1" w:rsidP="00151513">
            <w:pPr>
              <w:jc w:val="center"/>
              <w:rPr>
                <w:sz w:val="24"/>
                <w:szCs w:val="24"/>
              </w:rPr>
            </w:pPr>
          </w:p>
        </w:tc>
        <w:tc>
          <w:tcPr>
            <w:tcW w:w="1603" w:type="dxa"/>
          </w:tcPr>
          <w:p w14:paraId="4B7289AB" w14:textId="77777777" w:rsidR="00CE11F1" w:rsidRPr="007C3A32" w:rsidRDefault="00CE11F1" w:rsidP="00151513">
            <w:pPr>
              <w:jc w:val="center"/>
              <w:rPr>
                <w:sz w:val="24"/>
                <w:szCs w:val="24"/>
              </w:rPr>
            </w:pPr>
          </w:p>
        </w:tc>
        <w:tc>
          <w:tcPr>
            <w:tcW w:w="1444" w:type="dxa"/>
          </w:tcPr>
          <w:p w14:paraId="04183F1D" w14:textId="77777777" w:rsidR="00CE11F1" w:rsidRPr="007C3A32" w:rsidRDefault="00CE11F1" w:rsidP="00151513">
            <w:pPr>
              <w:jc w:val="center"/>
              <w:rPr>
                <w:sz w:val="24"/>
                <w:szCs w:val="24"/>
              </w:rPr>
            </w:pPr>
          </w:p>
        </w:tc>
        <w:tc>
          <w:tcPr>
            <w:tcW w:w="1310" w:type="dxa"/>
          </w:tcPr>
          <w:p w14:paraId="3139F4C8" w14:textId="77777777" w:rsidR="00CE11F1" w:rsidRPr="007C3A32" w:rsidRDefault="00CE11F1" w:rsidP="00151513">
            <w:pPr>
              <w:jc w:val="center"/>
              <w:rPr>
                <w:sz w:val="24"/>
                <w:szCs w:val="24"/>
              </w:rPr>
            </w:pPr>
          </w:p>
        </w:tc>
      </w:tr>
      <w:tr w:rsidR="00CE11F1" w:rsidRPr="007C3A32" w14:paraId="6B1891F1" w14:textId="77777777" w:rsidTr="00EA7DDD">
        <w:trPr>
          <w:jc w:val="center"/>
        </w:trPr>
        <w:tc>
          <w:tcPr>
            <w:tcW w:w="2729" w:type="dxa"/>
            <w:shd w:val="clear" w:color="auto" w:fill="A8D08D" w:themeFill="accent6" w:themeFillTint="99"/>
            <w:vAlign w:val="center"/>
          </w:tcPr>
          <w:p w14:paraId="4F3146CF" w14:textId="77777777" w:rsidR="00CE11F1" w:rsidRPr="007C3A32" w:rsidRDefault="00CE11F1" w:rsidP="00151513">
            <w:pPr>
              <w:rPr>
                <w:sz w:val="24"/>
                <w:szCs w:val="24"/>
              </w:rPr>
            </w:pPr>
            <w:r w:rsidRPr="007C3A32">
              <w:rPr>
                <w:sz w:val="24"/>
                <w:szCs w:val="24"/>
              </w:rPr>
              <w:t>Air Quality</w:t>
            </w:r>
          </w:p>
          <w:p w14:paraId="30765E46" w14:textId="77777777" w:rsidR="00CE11F1" w:rsidRPr="007C3A32" w:rsidRDefault="00CE11F1" w:rsidP="00151513">
            <w:pPr>
              <w:rPr>
                <w:sz w:val="24"/>
                <w:szCs w:val="24"/>
              </w:rPr>
            </w:pPr>
          </w:p>
        </w:tc>
        <w:tc>
          <w:tcPr>
            <w:tcW w:w="2484" w:type="dxa"/>
            <w:vAlign w:val="center"/>
          </w:tcPr>
          <w:p w14:paraId="480B6C8F" w14:textId="77777777" w:rsidR="00CE11F1" w:rsidRPr="007C3A32" w:rsidRDefault="00CE11F1" w:rsidP="00151513">
            <w:pPr>
              <w:rPr>
                <w:sz w:val="24"/>
                <w:szCs w:val="24"/>
              </w:rPr>
            </w:pPr>
          </w:p>
        </w:tc>
        <w:tc>
          <w:tcPr>
            <w:tcW w:w="2436" w:type="dxa"/>
            <w:vAlign w:val="center"/>
          </w:tcPr>
          <w:p w14:paraId="79508E93" w14:textId="77777777" w:rsidR="00CE11F1" w:rsidRPr="007C3A32" w:rsidRDefault="00CE11F1" w:rsidP="00151513">
            <w:pPr>
              <w:rPr>
                <w:sz w:val="24"/>
                <w:szCs w:val="24"/>
              </w:rPr>
            </w:pPr>
          </w:p>
        </w:tc>
        <w:tc>
          <w:tcPr>
            <w:tcW w:w="1603" w:type="dxa"/>
          </w:tcPr>
          <w:p w14:paraId="227A9B6F" w14:textId="77777777" w:rsidR="00CE11F1" w:rsidRPr="007C3A32" w:rsidRDefault="00CE11F1" w:rsidP="00151513">
            <w:pPr>
              <w:jc w:val="center"/>
              <w:rPr>
                <w:sz w:val="24"/>
                <w:szCs w:val="24"/>
              </w:rPr>
            </w:pPr>
          </w:p>
        </w:tc>
        <w:tc>
          <w:tcPr>
            <w:tcW w:w="1603" w:type="dxa"/>
          </w:tcPr>
          <w:p w14:paraId="54A9B8E1" w14:textId="77777777" w:rsidR="00CE11F1" w:rsidRPr="007C3A32" w:rsidRDefault="00CE11F1" w:rsidP="00151513">
            <w:pPr>
              <w:jc w:val="center"/>
              <w:rPr>
                <w:sz w:val="24"/>
                <w:szCs w:val="24"/>
              </w:rPr>
            </w:pPr>
          </w:p>
        </w:tc>
        <w:tc>
          <w:tcPr>
            <w:tcW w:w="1444" w:type="dxa"/>
          </w:tcPr>
          <w:p w14:paraId="0E267B7D" w14:textId="77777777" w:rsidR="00CE11F1" w:rsidRPr="007C3A32" w:rsidRDefault="00CE11F1" w:rsidP="00151513">
            <w:pPr>
              <w:jc w:val="center"/>
              <w:rPr>
                <w:sz w:val="24"/>
                <w:szCs w:val="24"/>
              </w:rPr>
            </w:pPr>
          </w:p>
        </w:tc>
        <w:tc>
          <w:tcPr>
            <w:tcW w:w="1310" w:type="dxa"/>
          </w:tcPr>
          <w:p w14:paraId="755C2587" w14:textId="77777777" w:rsidR="00CE11F1" w:rsidRPr="007C3A32" w:rsidRDefault="00CE11F1" w:rsidP="00151513">
            <w:pPr>
              <w:jc w:val="center"/>
              <w:rPr>
                <w:sz w:val="24"/>
                <w:szCs w:val="24"/>
              </w:rPr>
            </w:pPr>
          </w:p>
        </w:tc>
      </w:tr>
      <w:tr w:rsidR="00CE11F1" w:rsidRPr="007C3A32" w14:paraId="3083CD09" w14:textId="77777777" w:rsidTr="00EA7DDD">
        <w:trPr>
          <w:jc w:val="center"/>
        </w:trPr>
        <w:tc>
          <w:tcPr>
            <w:tcW w:w="2729" w:type="dxa"/>
            <w:shd w:val="clear" w:color="auto" w:fill="A8D08D" w:themeFill="accent6" w:themeFillTint="99"/>
            <w:vAlign w:val="center"/>
          </w:tcPr>
          <w:p w14:paraId="28A3CBF4" w14:textId="77777777" w:rsidR="00CE11F1" w:rsidRPr="007C3A32" w:rsidRDefault="00CE11F1" w:rsidP="00151513">
            <w:pPr>
              <w:rPr>
                <w:sz w:val="24"/>
                <w:szCs w:val="24"/>
              </w:rPr>
            </w:pPr>
            <w:r w:rsidRPr="007C3A32">
              <w:rPr>
                <w:sz w:val="24"/>
                <w:szCs w:val="24"/>
              </w:rPr>
              <w:t>Water body and water quality</w:t>
            </w:r>
          </w:p>
        </w:tc>
        <w:tc>
          <w:tcPr>
            <w:tcW w:w="2484" w:type="dxa"/>
            <w:vAlign w:val="center"/>
          </w:tcPr>
          <w:p w14:paraId="2ED41DCB" w14:textId="77777777" w:rsidR="00CE11F1" w:rsidRPr="007C3A32" w:rsidRDefault="00CE11F1" w:rsidP="00151513">
            <w:pPr>
              <w:rPr>
                <w:sz w:val="24"/>
                <w:szCs w:val="24"/>
              </w:rPr>
            </w:pPr>
          </w:p>
        </w:tc>
        <w:tc>
          <w:tcPr>
            <w:tcW w:w="2436" w:type="dxa"/>
            <w:vAlign w:val="center"/>
          </w:tcPr>
          <w:p w14:paraId="1A87B988" w14:textId="77777777" w:rsidR="00CE11F1" w:rsidRPr="007C3A32" w:rsidRDefault="00CE11F1" w:rsidP="00151513">
            <w:pPr>
              <w:rPr>
                <w:sz w:val="24"/>
                <w:szCs w:val="24"/>
              </w:rPr>
            </w:pPr>
          </w:p>
        </w:tc>
        <w:tc>
          <w:tcPr>
            <w:tcW w:w="1603" w:type="dxa"/>
          </w:tcPr>
          <w:p w14:paraId="63E56681" w14:textId="77777777" w:rsidR="00CE11F1" w:rsidRPr="007C3A32" w:rsidRDefault="00CE11F1" w:rsidP="00151513">
            <w:pPr>
              <w:jc w:val="center"/>
              <w:rPr>
                <w:sz w:val="24"/>
                <w:szCs w:val="24"/>
              </w:rPr>
            </w:pPr>
          </w:p>
        </w:tc>
        <w:tc>
          <w:tcPr>
            <w:tcW w:w="1603" w:type="dxa"/>
          </w:tcPr>
          <w:p w14:paraId="729A435E" w14:textId="77777777" w:rsidR="00CE11F1" w:rsidRPr="007C3A32" w:rsidRDefault="00CE11F1" w:rsidP="00151513">
            <w:pPr>
              <w:jc w:val="center"/>
              <w:rPr>
                <w:sz w:val="24"/>
                <w:szCs w:val="24"/>
              </w:rPr>
            </w:pPr>
          </w:p>
        </w:tc>
        <w:tc>
          <w:tcPr>
            <w:tcW w:w="1444" w:type="dxa"/>
          </w:tcPr>
          <w:p w14:paraId="23176B8E" w14:textId="77777777" w:rsidR="00CE11F1" w:rsidRPr="007C3A32" w:rsidRDefault="00CE11F1" w:rsidP="00151513">
            <w:pPr>
              <w:jc w:val="center"/>
              <w:rPr>
                <w:sz w:val="24"/>
                <w:szCs w:val="24"/>
              </w:rPr>
            </w:pPr>
          </w:p>
        </w:tc>
        <w:tc>
          <w:tcPr>
            <w:tcW w:w="1310" w:type="dxa"/>
          </w:tcPr>
          <w:p w14:paraId="5485EA8C" w14:textId="77777777" w:rsidR="00CE11F1" w:rsidRPr="007C3A32" w:rsidRDefault="00CE11F1" w:rsidP="00151513">
            <w:pPr>
              <w:jc w:val="center"/>
              <w:rPr>
                <w:sz w:val="24"/>
                <w:szCs w:val="24"/>
              </w:rPr>
            </w:pPr>
          </w:p>
        </w:tc>
      </w:tr>
      <w:tr w:rsidR="00CE11F1" w:rsidRPr="007C3A32" w14:paraId="3F25673A" w14:textId="77777777" w:rsidTr="00EA7DDD">
        <w:trPr>
          <w:jc w:val="center"/>
        </w:trPr>
        <w:tc>
          <w:tcPr>
            <w:tcW w:w="2729" w:type="dxa"/>
            <w:shd w:val="clear" w:color="auto" w:fill="A8D08D" w:themeFill="accent6" w:themeFillTint="99"/>
            <w:vAlign w:val="center"/>
          </w:tcPr>
          <w:p w14:paraId="4B5D9362" w14:textId="77777777" w:rsidR="00CE11F1" w:rsidRPr="007C3A32" w:rsidRDefault="00CE11F1" w:rsidP="00151513">
            <w:pPr>
              <w:rPr>
                <w:sz w:val="24"/>
                <w:szCs w:val="24"/>
              </w:rPr>
            </w:pPr>
            <w:r w:rsidRPr="007C3A32">
              <w:rPr>
                <w:sz w:val="24"/>
                <w:szCs w:val="24"/>
              </w:rPr>
              <w:t>Wildlife, wild vegetation and/or soil quality</w:t>
            </w:r>
          </w:p>
        </w:tc>
        <w:tc>
          <w:tcPr>
            <w:tcW w:w="2484" w:type="dxa"/>
            <w:vAlign w:val="center"/>
          </w:tcPr>
          <w:p w14:paraId="5FEBEA85" w14:textId="77777777" w:rsidR="00CE11F1" w:rsidRPr="007C3A32" w:rsidRDefault="00CE11F1" w:rsidP="00151513">
            <w:pPr>
              <w:rPr>
                <w:sz w:val="24"/>
                <w:szCs w:val="24"/>
              </w:rPr>
            </w:pPr>
          </w:p>
        </w:tc>
        <w:tc>
          <w:tcPr>
            <w:tcW w:w="2436" w:type="dxa"/>
            <w:vAlign w:val="center"/>
          </w:tcPr>
          <w:p w14:paraId="7890DAF0" w14:textId="77777777" w:rsidR="00CE11F1" w:rsidRPr="007C3A32" w:rsidRDefault="00CE11F1" w:rsidP="00151513">
            <w:pPr>
              <w:rPr>
                <w:sz w:val="24"/>
                <w:szCs w:val="24"/>
              </w:rPr>
            </w:pPr>
          </w:p>
        </w:tc>
        <w:tc>
          <w:tcPr>
            <w:tcW w:w="1603" w:type="dxa"/>
          </w:tcPr>
          <w:p w14:paraId="682C153B" w14:textId="77777777" w:rsidR="00CE11F1" w:rsidRPr="007C3A32" w:rsidRDefault="00CE11F1" w:rsidP="00151513">
            <w:pPr>
              <w:jc w:val="center"/>
              <w:rPr>
                <w:sz w:val="24"/>
                <w:szCs w:val="24"/>
              </w:rPr>
            </w:pPr>
          </w:p>
        </w:tc>
        <w:tc>
          <w:tcPr>
            <w:tcW w:w="1603" w:type="dxa"/>
          </w:tcPr>
          <w:p w14:paraId="7E3775EF" w14:textId="77777777" w:rsidR="00CE11F1" w:rsidRPr="007C3A32" w:rsidRDefault="00CE11F1" w:rsidP="00151513">
            <w:pPr>
              <w:jc w:val="center"/>
              <w:rPr>
                <w:sz w:val="24"/>
                <w:szCs w:val="24"/>
              </w:rPr>
            </w:pPr>
          </w:p>
        </w:tc>
        <w:tc>
          <w:tcPr>
            <w:tcW w:w="1444" w:type="dxa"/>
          </w:tcPr>
          <w:p w14:paraId="30B45B8B" w14:textId="77777777" w:rsidR="00CE11F1" w:rsidRPr="007C3A32" w:rsidRDefault="00CE11F1" w:rsidP="00151513">
            <w:pPr>
              <w:jc w:val="center"/>
              <w:rPr>
                <w:sz w:val="24"/>
                <w:szCs w:val="24"/>
              </w:rPr>
            </w:pPr>
          </w:p>
        </w:tc>
        <w:tc>
          <w:tcPr>
            <w:tcW w:w="1310" w:type="dxa"/>
          </w:tcPr>
          <w:p w14:paraId="1228B7F2" w14:textId="77777777" w:rsidR="00CE11F1" w:rsidRPr="007C3A32" w:rsidRDefault="00CE11F1" w:rsidP="00151513">
            <w:pPr>
              <w:jc w:val="center"/>
              <w:rPr>
                <w:sz w:val="24"/>
                <w:szCs w:val="24"/>
              </w:rPr>
            </w:pPr>
          </w:p>
        </w:tc>
      </w:tr>
      <w:tr w:rsidR="00CE11F1" w:rsidRPr="007C3A32" w14:paraId="6FCE5570" w14:textId="77777777" w:rsidTr="00EA7DDD">
        <w:trPr>
          <w:jc w:val="center"/>
        </w:trPr>
        <w:tc>
          <w:tcPr>
            <w:tcW w:w="2729" w:type="dxa"/>
            <w:shd w:val="clear" w:color="auto" w:fill="A8D08D" w:themeFill="accent6" w:themeFillTint="99"/>
            <w:vAlign w:val="center"/>
          </w:tcPr>
          <w:p w14:paraId="18F5EB46" w14:textId="77777777" w:rsidR="00CE11F1" w:rsidRPr="007C3A32" w:rsidRDefault="00CE11F1" w:rsidP="00151513">
            <w:pPr>
              <w:rPr>
                <w:sz w:val="24"/>
                <w:szCs w:val="24"/>
              </w:rPr>
            </w:pPr>
            <w:r w:rsidRPr="007C3A32">
              <w:rPr>
                <w:sz w:val="24"/>
                <w:szCs w:val="24"/>
              </w:rPr>
              <w:t>The supply of raw materials</w:t>
            </w:r>
          </w:p>
        </w:tc>
        <w:tc>
          <w:tcPr>
            <w:tcW w:w="2484" w:type="dxa"/>
            <w:vAlign w:val="center"/>
          </w:tcPr>
          <w:p w14:paraId="2D4F8FAF" w14:textId="77777777" w:rsidR="00CE11F1" w:rsidRPr="007C3A32" w:rsidRDefault="00CE11F1" w:rsidP="00151513">
            <w:pPr>
              <w:rPr>
                <w:sz w:val="24"/>
                <w:szCs w:val="24"/>
              </w:rPr>
            </w:pPr>
          </w:p>
        </w:tc>
        <w:tc>
          <w:tcPr>
            <w:tcW w:w="2436" w:type="dxa"/>
            <w:vAlign w:val="center"/>
          </w:tcPr>
          <w:p w14:paraId="6047E957" w14:textId="77777777" w:rsidR="00CE11F1" w:rsidRPr="007C3A32" w:rsidRDefault="00CE11F1" w:rsidP="00151513">
            <w:pPr>
              <w:rPr>
                <w:sz w:val="24"/>
                <w:szCs w:val="24"/>
              </w:rPr>
            </w:pPr>
          </w:p>
        </w:tc>
        <w:tc>
          <w:tcPr>
            <w:tcW w:w="1603" w:type="dxa"/>
          </w:tcPr>
          <w:p w14:paraId="41CF945C" w14:textId="77777777" w:rsidR="00CE11F1" w:rsidRPr="007C3A32" w:rsidRDefault="00CE11F1" w:rsidP="00151513">
            <w:pPr>
              <w:jc w:val="center"/>
              <w:rPr>
                <w:sz w:val="24"/>
                <w:szCs w:val="24"/>
              </w:rPr>
            </w:pPr>
          </w:p>
        </w:tc>
        <w:tc>
          <w:tcPr>
            <w:tcW w:w="1603" w:type="dxa"/>
          </w:tcPr>
          <w:p w14:paraId="537B5A86" w14:textId="77777777" w:rsidR="00CE11F1" w:rsidRPr="007C3A32" w:rsidRDefault="00CE11F1" w:rsidP="00151513">
            <w:pPr>
              <w:jc w:val="center"/>
              <w:rPr>
                <w:sz w:val="24"/>
                <w:szCs w:val="24"/>
              </w:rPr>
            </w:pPr>
          </w:p>
        </w:tc>
        <w:tc>
          <w:tcPr>
            <w:tcW w:w="1444" w:type="dxa"/>
          </w:tcPr>
          <w:p w14:paraId="3E4C9CFF" w14:textId="77777777" w:rsidR="00CE11F1" w:rsidRPr="007C3A32" w:rsidRDefault="00CE11F1" w:rsidP="00151513">
            <w:pPr>
              <w:jc w:val="center"/>
              <w:rPr>
                <w:sz w:val="24"/>
                <w:szCs w:val="24"/>
              </w:rPr>
            </w:pPr>
          </w:p>
        </w:tc>
        <w:tc>
          <w:tcPr>
            <w:tcW w:w="1310" w:type="dxa"/>
          </w:tcPr>
          <w:p w14:paraId="1C2FC612" w14:textId="77777777" w:rsidR="00CE11F1" w:rsidRPr="007C3A32" w:rsidRDefault="00CE11F1" w:rsidP="00151513">
            <w:pPr>
              <w:jc w:val="center"/>
              <w:rPr>
                <w:sz w:val="24"/>
                <w:szCs w:val="24"/>
              </w:rPr>
            </w:pPr>
          </w:p>
        </w:tc>
      </w:tr>
      <w:tr w:rsidR="00CE11F1" w:rsidRPr="007C3A32" w14:paraId="3F4B9496" w14:textId="77777777" w:rsidTr="00EA7DDD">
        <w:trPr>
          <w:jc w:val="center"/>
        </w:trPr>
        <w:tc>
          <w:tcPr>
            <w:tcW w:w="2729" w:type="dxa"/>
            <w:shd w:val="clear" w:color="auto" w:fill="A8D08D" w:themeFill="accent6" w:themeFillTint="99"/>
            <w:vAlign w:val="center"/>
          </w:tcPr>
          <w:p w14:paraId="59B08CAB" w14:textId="77777777" w:rsidR="00CE11F1" w:rsidRPr="007C3A32" w:rsidRDefault="00CE11F1" w:rsidP="00151513">
            <w:pPr>
              <w:rPr>
                <w:sz w:val="24"/>
                <w:szCs w:val="24"/>
              </w:rPr>
            </w:pPr>
            <w:r w:rsidRPr="007C3A32">
              <w:rPr>
                <w:sz w:val="24"/>
                <w:szCs w:val="24"/>
              </w:rPr>
              <w:t>Green Jobs</w:t>
            </w:r>
          </w:p>
          <w:p w14:paraId="65115403" w14:textId="77777777" w:rsidR="00CE11F1" w:rsidRPr="007C3A32" w:rsidRDefault="00CE11F1" w:rsidP="00151513">
            <w:pPr>
              <w:rPr>
                <w:sz w:val="24"/>
                <w:szCs w:val="24"/>
                <w:highlight w:val="yellow"/>
              </w:rPr>
            </w:pPr>
          </w:p>
        </w:tc>
        <w:tc>
          <w:tcPr>
            <w:tcW w:w="2484" w:type="dxa"/>
            <w:vAlign w:val="center"/>
          </w:tcPr>
          <w:p w14:paraId="64D0D366" w14:textId="77777777" w:rsidR="00CE11F1" w:rsidRPr="007C3A32" w:rsidRDefault="00CE11F1" w:rsidP="00151513">
            <w:pPr>
              <w:rPr>
                <w:sz w:val="24"/>
                <w:szCs w:val="24"/>
                <w:highlight w:val="yellow"/>
              </w:rPr>
            </w:pPr>
          </w:p>
        </w:tc>
        <w:tc>
          <w:tcPr>
            <w:tcW w:w="2436" w:type="dxa"/>
            <w:vAlign w:val="center"/>
          </w:tcPr>
          <w:p w14:paraId="3A4AE7DE" w14:textId="77777777" w:rsidR="00CE11F1" w:rsidRPr="007C3A32" w:rsidRDefault="00CE11F1" w:rsidP="00151513">
            <w:pPr>
              <w:rPr>
                <w:sz w:val="24"/>
                <w:szCs w:val="24"/>
                <w:highlight w:val="yellow"/>
              </w:rPr>
            </w:pPr>
          </w:p>
        </w:tc>
        <w:tc>
          <w:tcPr>
            <w:tcW w:w="1603" w:type="dxa"/>
          </w:tcPr>
          <w:p w14:paraId="66ADF422" w14:textId="77777777" w:rsidR="00CE11F1" w:rsidRPr="007C3A32" w:rsidRDefault="00CE11F1" w:rsidP="00151513">
            <w:pPr>
              <w:jc w:val="center"/>
              <w:rPr>
                <w:sz w:val="24"/>
                <w:szCs w:val="24"/>
              </w:rPr>
            </w:pPr>
          </w:p>
        </w:tc>
        <w:tc>
          <w:tcPr>
            <w:tcW w:w="1603" w:type="dxa"/>
          </w:tcPr>
          <w:p w14:paraId="3A7B96F1" w14:textId="77777777" w:rsidR="00CE11F1" w:rsidRPr="007C3A32" w:rsidRDefault="00CE11F1" w:rsidP="00151513">
            <w:pPr>
              <w:jc w:val="center"/>
              <w:rPr>
                <w:sz w:val="24"/>
                <w:szCs w:val="24"/>
              </w:rPr>
            </w:pPr>
          </w:p>
        </w:tc>
        <w:tc>
          <w:tcPr>
            <w:tcW w:w="1444" w:type="dxa"/>
          </w:tcPr>
          <w:p w14:paraId="325A662E" w14:textId="77777777" w:rsidR="00CE11F1" w:rsidRPr="007C3A32" w:rsidRDefault="00CE11F1" w:rsidP="00151513">
            <w:pPr>
              <w:jc w:val="center"/>
              <w:rPr>
                <w:sz w:val="24"/>
                <w:szCs w:val="24"/>
              </w:rPr>
            </w:pPr>
          </w:p>
        </w:tc>
        <w:tc>
          <w:tcPr>
            <w:tcW w:w="1310" w:type="dxa"/>
          </w:tcPr>
          <w:p w14:paraId="510EC941" w14:textId="77777777" w:rsidR="00CE11F1" w:rsidRPr="007C3A32" w:rsidRDefault="00CE11F1" w:rsidP="00151513">
            <w:pPr>
              <w:jc w:val="center"/>
              <w:rPr>
                <w:sz w:val="24"/>
                <w:szCs w:val="24"/>
              </w:rPr>
            </w:pPr>
          </w:p>
        </w:tc>
      </w:tr>
      <w:tr w:rsidR="00CE11F1" w:rsidRPr="007C3A32" w14:paraId="54F910D8" w14:textId="77777777" w:rsidTr="00EA7DDD">
        <w:trPr>
          <w:jc w:val="center"/>
        </w:trPr>
        <w:tc>
          <w:tcPr>
            <w:tcW w:w="2729" w:type="dxa"/>
            <w:shd w:val="clear" w:color="auto" w:fill="A8D08D" w:themeFill="accent6" w:themeFillTint="99"/>
            <w:vAlign w:val="center"/>
          </w:tcPr>
          <w:p w14:paraId="51900D64" w14:textId="77777777" w:rsidR="00CE11F1" w:rsidRPr="007C3A32" w:rsidRDefault="00CE11F1" w:rsidP="00151513">
            <w:pPr>
              <w:rPr>
                <w:sz w:val="24"/>
                <w:szCs w:val="24"/>
              </w:rPr>
            </w:pPr>
            <w:r w:rsidRPr="007C3A32">
              <w:rPr>
                <w:sz w:val="24"/>
                <w:szCs w:val="24"/>
              </w:rPr>
              <w:t>Outdoor recreation</w:t>
            </w:r>
          </w:p>
          <w:p w14:paraId="1E5E996F" w14:textId="77777777" w:rsidR="00CE11F1" w:rsidRPr="007C3A32" w:rsidRDefault="00CE11F1" w:rsidP="00151513">
            <w:pPr>
              <w:rPr>
                <w:sz w:val="24"/>
                <w:szCs w:val="24"/>
              </w:rPr>
            </w:pPr>
          </w:p>
        </w:tc>
        <w:tc>
          <w:tcPr>
            <w:tcW w:w="2484" w:type="dxa"/>
            <w:vAlign w:val="center"/>
          </w:tcPr>
          <w:p w14:paraId="2E310494" w14:textId="77777777" w:rsidR="00CE11F1" w:rsidRPr="007C3A32" w:rsidRDefault="00CE11F1" w:rsidP="00151513">
            <w:pPr>
              <w:rPr>
                <w:sz w:val="24"/>
                <w:szCs w:val="24"/>
              </w:rPr>
            </w:pPr>
          </w:p>
          <w:p w14:paraId="29895FA8" w14:textId="77777777" w:rsidR="00CE11F1" w:rsidRPr="007C3A32" w:rsidRDefault="00CE11F1" w:rsidP="00151513">
            <w:pPr>
              <w:rPr>
                <w:sz w:val="24"/>
                <w:szCs w:val="24"/>
              </w:rPr>
            </w:pPr>
          </w:p>
        </w:tc>
        <w:tc>
          <w:tcPr>
            <w:tcW w:w="2436" w:type="dxa"/>
            <w:vAlign w:val="center"/>
          </w:tcPr>
          <w:p w14:paraId="16278B39" w14:textId="77777777" w:rsidR="00CE11F1" w:rsidRPr="007C3A32" w:rsidRDefault="00CE11F1" w:rsidP="00151513">
            <w:pPr>
              <w:rPr>
                <w:sz w:val="24"/>
                <w:szCs w:val="24"/>
              </w:rPr>
            </w:pPr>
          </w:p>
        </w:tc>
        <w:tc>
          <w:tcPr>
            <w:tcW w:w="1603" w:type="dxa"/>
          </w:tcPr>
          <w:p w14:paraId="0614BF5C" w14:textId="77777777" w:rsidR="00CE11F1" w:rsidRPr="007C3A32" w:rsidRDefault="00CE11F1" w:rsidP="00151513">
            <w:pPr>
              <w:jc w:val="center"/>
              <w:rPr>
                <w:sz w:val="24"/>
                <w:szCs w:val="24"/>
              </w:rPr>
            </w:pPr>
          </w:p>
        </w:tc>
        <w:tc>
          <w:tcPr>
            <w:tcW w:w="1603" w:type="dxa"/>
          </w:tcPr>
          <w:p w14:paraId="64FDE1FE" w14:textId="77777777" w:rsidR="00CE11F1" w:rsidRPr="007C3A32" w:rsidRDefault="00CE11F1" w:rsidP="00151513">
            <w:pPr>
              <w:jc w:val="center"/>
              <w:rPr>
                <w:sz w:val="24"/>
                <w:szCs w:val="24"/>
              </w:rPr>
            </w:pPr>
          </w:p>
        </w:tc>
        <w:tc>
          <w:tcPr>
            <w:tcW w:w="1444" w:type="dxa"/>
          </w:tcPr>
          <w:p w14:paraId="7AD3C89A" w14:textId="77777777" w:rsidR="00CE11F1" w:rsidRPr="007C3A32" w:rsidRDefault="00CE11F1" w:rsidP="00151513">
            <w:pPr>
              <w:jc w:val="center"/>
              <w:rPr>
                <w:sz w:val="24"/>
                <w:szCs w:val="24"/>
              </w:rPr>
            </w:pPr>
          </w:p>
        </w:tc>
        <w:tc>
          <w:tcPr>
            <w:tcW w:w="1310" w:type="dxa"/>
          </w:tcPr>
          <w:p w14:paraId="29C3BB66" w14:textId="77777777" w:rsidR="00CE11F1" w:rsidRPr="007C3A32" w:rsidRDefault="00CE11F1" w:rsidP="00151513">
            <w:pPr>
              <w:jc w:val="center"/>
              <w:rPr>
                <w:sz w:val="24"/>
                <w:szCs w:val="24"/>
              </w:rPr>
            </w:pPr>
          </w:p>
        </w:tc>
      </w:tr>
      <w:tr w:rsidR="00CE11F1" w:rsidRPr="007C3A32" w14:paraId="386A7336" w14:textId="77777777" w:rsidTr="00EA7DDD">
        <w:trPr>
          <w:jc w:val="center"/>
        </w:trPr>
        <w:tc>
          <w:tcPr>
            <w:tcW w:w="7649" w:type="dxa"/>
            <w:gridSpan w:val="3"/>
            <w:shd w:val="clear" w:color="auto" w:fill="2E74B5" w:themeFill="accent1" w:themeFillShade="BF"/>
            <w:vAlign w:val="center"/>
          </w:tcPr>
          <w:p w14:paraId="720811AC" w14:textId="77777777" w:rsidR="00CE11F1" w:rsidRPr="007C3A32" w:rsidRDefault="00CE11F1" w:rsidP="00151513">
            <w:pPr>
              <w:jc w:val="right"/>
              <w:rPr>
                <w:b/>
                <w:bCs/>
                <w:color w:val="FFFFFF" w:themeColor="background1"/>
                <w:sz w:val="24"/>
                <w:szCs w:val="24"/>
              </w:rPr>
            </w:pPr>
            <w:r w:rsidRPr="007C3A32">
              <w:rPr>
                <w:b/>
                <w:bCs/>
                <w:color w:val="FFFFFF" w:themeColor="background1"/>
                <w:sz w:val="24"/>
                <w:szCs w:val="24"/>
              </w:rPr>
              <w:t>Relevant section of the Economic Case</w:t>
            </w:r>
          </w:p>
        </w:tc>
        <w:tc>
          <w:tcPr>
            <w:tcW w:w="1603" w:type="dxa"/>
            <w:shd w:val="clear" w:color="auto" w:fill="2E74B5" w:themeFill="accent1" w:themeFillShade="BF"/>
          </w:tcPr>
          <w:p w14:paraId="3A9AE035" w14:textId="77777777" w:rsidR="00CE11F1" w:rsidRPr="007C3A32" w:rsidRDefault="00CE11F1" w:rsidP="00151513">
            <w:pPr>
              <w:jc w:val="center"/>
              <w:rPr>
                <w:b/>
                <w:bCs/>
                <w:color w:val="FFFFFF" w:themeColor="background1"/>
                <w:sz w:val="24"/>
                <w:szCs w:val="24"/>
              </w:rPr>
            </w:pPr>
            <w:r w:rsidRPr="007C3A32">
              <w:rPr>
                <w:b/>
                <w:bCs/>
                <w:color w:val="FFFFFF" w:themeColor="background1"/>
                <w:sz w:val="24"/>
                <w:szCs w:val="24"/>
              </w:rPr>
              <w:t>Monetary Appraisal</w:t>
            </w:r>
          </w:p>
        </w:tc>
        <w:tc>
          <w:tcPr>
            <w:tcW w:w="3047" w:type="dxa"/>
            <w:gridSpan w:val="2"/>
            <w:shd w:val="clear" w:color="auto" w:fill="2E74B5" w:themeFill="accent1" w:themeFillShade="BF"/>
          </w:tcPr>
          <w:p w14:paraId="62981A4F" w14:textId="77777777" w:rsidR="00CE11F1" w:rsidRPr="007C3A32" w:rsidRDefault="00CE11F1" w:rsidP="00151513">
            <w:pPr>
              <w:jc w:val="center"/>
              <w:rPr>
                <w:b/>
                <w:bCs/>
                <w:color w:val="FFFFFF" w:themeColor="background1"/>
                <w:sz w:val="24"/>
                <w:szCs w:val="24"/>
              </w:rPr>
            </w:pPr>
            <w:r w:rsidRPr="007C3A32">
              <w:rPr>
                <w:b/>
                <w:bCs/>
                <w:color w:val="FFFFFF" w:themeColor="background1"/>
                <w:sz w:val="24"/>
                <w:szCs w:val="24"/>
              </w:rPr>
              <w:t>Non-monetary analysis</w:t>
            </w:r>
          </w:p>
        </w:tc>
        <w:tc>
          <w:tcPr>
            <w:tcW w:w="1310" w:type="dxa"/>
            <w:shd w:val="clear" w:color="auto" w:fill="2E74B5" w:themeFill="accent1" w:themeFillShade="BF"/>
          </w:tcPr>
          <w:p w14:paraId="0036265D" w14:textId="77777777" w:rsidR="00CE11F1" w:rsidRPr="007C3A32" w:rsidRDefault="00CE11F1" w:rsidP="00151513">
            <w:pPr>
              <w:jc w:val="center"/>
              <w:rPr>
                <w:b/>
                <w:bCs/>
                <w:color w:val="FFFFFF" w:themeColor="background1"/>
                <w:sz w:val="24"/>
                <w:szCs w:val="24"/>
              </w:rPr>
            </w:pPr>
            <w:r w:rsidRPr="007C3A32">
              <w:rPr>
                <w:b/>
                <w:bCs/>
                <w:color w:val="FFFFFF" w:themeColor="background1"/>
                <w:sz w:val="24"/>
                <w:szCs w:val="24"/>
              </w:rPr>
              <w:t>Risk Appraisal</w:t>
            </w:r>
          </w:p>
        </w:tc>
      </w:tr>
    </w:tbl>
    <w:p w14:paraId="36CEF920" w14:textId="77777777" w:rsidR="00CE11F1" w:rsidRDefault="00CE11F1" w:rsidP="007E2E7A">
      <w:pPr>
        <w:rPr>
          <w:b/>
          <w:i/>
          <w:color w:val="0066FF"/>
          <w:sz w:val="24"/>
          <w:szCs w:val="24"/>
        </w:rPr>
      </w:pPr>
    </w:p>
    <w:p w14:paraId="57B10AA0" w14:textId="6538D25C" w:rsidR="00A86B55" w:rsidRPr="00A86B55" w:rsidRDefault="00A86B55" w:rsidP="007E2E7A">
      <w:pPr>
        <w:rPr>
          <w:i/>
          <w:color w:val="0066FF"/>
          <w:sz w:val="24"/>
          <w:szCs w:val="24"/>
        </w:rPr>
      </w:pPr>
      <w:r w:rsidRPr="00A86B55">
        <w:rPr>
          <w:i/>
          <w:color w:val="0066FF"/>
          <w:sz w:val="24"/>
          <w:szCs w:val="24"/>
        </w:rPr>
        <w:t>If you have assumed there are no</w:t>
      </w:r>
      <w:r w:rsidR="00CE11F1">
        <w:rPr>
          <w:i/>
          <w:color w:val="0066FF"/>
          <w:sz w:val="24"/>
          <w:szCs w:val="24"/>
        </w:rPr>
        <w:t>/minor</w:t>
      </w:r>
      <w:r w:rsidRPr="00A86B55">
        <w:rPr>
          <w:i/>
          <w:color w:val="0066FF"/>
          <w:sz w:val="24"/>
          <w:szCs w:val="24"/>
        </w:rPr>
        <w:t xml:space="preserve"> environmental or climate impacts above, please explain why this is the case.</w:t>
      </w:r>
    </w:p>
    <w:p w14:paraId="68525502" w14:textId="0AA359FB" w:rsidR="003871C6" w:rsidRDefault="00193787" w:rsidP="00CE11F1">
      <w:pPr>
        <w:rPr>
          <w:b/>
          <w:sz w:val="24"/>
          <w:szCs w:val="24"/>
        </w:rPr>
      </w:pPr>
      <w:r w:rsidRPr="007041BD">
        <w:rPr>
          <w:b/>
          <w:i/>
          <w:color w:val="0066FF"/>
          <w:sz w:val="24"/>
          <w:szCs w:val="24"/>
        </w:rPr>
        <w:t>T</w:t>
      </w:r>
      <w:r w:rsidR="006837B2" w:rsidRPr="007041BD">
        <w:rPr>
          <w:b/>
          <w:i/>
          <w:color w:val="0066FF"/>
          <w:sz w:val="24"/>
          <w:szCs w:val="24"/>
        </w:rPr>
        <w:t>HIS IS THE END OF THE STRATEGIC CASE</w:t>
      </w:r>
      <w:r w:rsidR="003871C6">
        <w:rPr>
          <w:b/>
          <w:sz w:val="24"/>
          <w:szCs w:val="24"/>
        </w:rPr>
        <w:br w:type="page"/>
      </w:r>
    </w:p>
    <w:p w14:paraId="39941295" w14:textId="77777777" w:rsidR="007E2E7A" w:rsidRPr="00A86B55" w:rsidRDefault="007E2E7A" w:rsidP="00A86B55">
      <w:pPr>
        <w:pStyle w:val="Heading1"/>
      </w:pPr>
      <w:bookmarkStart w:id="9" w:name="_Toc206665141"/>
      <w:r w:rsidRPr="00A86B55">
        <w:lastRenderedPageBreak/>
        <w:t>CASE 2 - ECONOMIC CASE</w:t>
      </w:r>
      <w:bookmarkEnd w:id="9"/>
    </w:p>
    <w:p w14:paraId="0099A457" w14:textId="77777777" w:rsidR="007E2E7A" w:rsidRPr="00BB535B" w:rsidRDefault="007E2E7A" w:rsidP="007E2E7A">
      <w:pPr>
        <w:rPr>
          <w:b/>
          <w:sz w:val="28"/>
          <w:szCs w:val="28"/>
        </w:rPr>
      </w:pPr>
    </w:p>
    <w:p w14:paraId="6AB9E90E" w14:textId="655A4B49" w:rsidR="00B5263A" w:rsidRDefault="00B5263A" w:rsidP="00B5263A">
      <w:pPr>
        <w:pStyle w:val="Pa3"/>
        <w:spacing w:line="240" w:lineRule="auto"/>
        <w:rPr>
          <w:rFonts w:ascii="Arial" w:hAnsi="Arial" w:cs="Arial"/>
          <w:i/>
          <w:color w:val="0066FF"/>
        </w:rPr>
      </w:pPr>
      <w:r w:rsidRPr="00AA22E9">
        <w:rPr>
          <w:rFonts w:ascii="Arial" w:hAnsi="Arial" w:cs="Arial"/>
          <w:i/>
          <w:color w:val="0066FF"/>
        </w:rPr>
        <w:t xml:space="preserve">The purpose of the </w:t>
      </w:r>
      <w:r>
        <w:rPr>
          <w:rFonts w:ascii="Arial" w:hAnsi="Arial" w:cs="Arial"/>
          <w:i/>
          <w:color w:val="0066FF"/>
        </w:rPr>
        <w:t>E</w:t>
      </w:r>
      <w:r w:rsidRPr="00AA22E9">
        <w:rPr>
          <w:rFonts w:ascii="Arial" w:hAnsi="Arial" w:cs="Arial"/>
          <w:i/>
          <w:color w:val="0066FF"/>
        </w:rPr>
        <w:t xml:space="preserve">conomic </w:t>
      </w:r>
      <w:r>
        <w:rPr>
          <w:rFonts w:ascii="Arial" w:hAnsi="Arial" w:cs="Arial"/>
          <w:i/>
          <w:color w:val="0066FF"/>
        </w:rPr>
        <w:t>C</w:t>
      </w:r>
      <w:r w:rsidRPr="00AA22E9">
        <w:rPr>
          <w:rFonts w:ascii="Arial" w:hAnsi="Arial" w:cs="Arial"/>
          <w:i/>
          <w:color w:val="0066FF"/>
        </w:rPr>
        <w:t>ase is to identify and appraise the options for the delivery of the project and to recommend the option that is most likely to offer best Value for Money</w:t>
      </w:r>
      <w:r w:rsidR="00B813F4">
        <w:rPr>
          <w:rFonts w:ascii="Arial" w:hAnsi="Arial" w:cs="Arial"/>
          <w:i/>
          <w:color w:val="0066FF"/>
        </w:rPr>
        <w:t xml:space="preserve"> (VFM)</w:t>
      </w:r>
      <w:r w:rsidRPr="00AA22E9">
        <w:rPr>
          <w:rFonts w:ascii="Arial" w:hAnsi="Arial" w:cs="Arial"/>
          <w:i/>
          <w:color w:val="0066FF"/>
        </w:rPr>
        <w:t>.</w:t>
      </w:r>
    </w:p>
    <w:p w14:paraId="1C14ABBF" w14:textId="77777777" w:rsidR="00C11717" w:rsidRDefault="00C11717" w:rsidP="00C11717">
      <w:pPr>
        <w:pStyle w:val="Default"/>
        <w:rPr>
          <w:lang w:eastAsia="en-US"/>
        </w:rPr>
      </w:pPr>
    </w:p>
    <w:p w14:paraId="70A00AA7" w14:textId="5EFDC09A" w:rsidR="00C11717" w:rsidRPr="00727EA2" w:rsidRDefault="00C11717" w:rsidP="00C11717">
      <w:r w:rsidRPr="00C72D61">
        <w:rPr>
          <w:i/>
          <w:color w:val="0066FF"/>
          <w:sz w:val="24"/>
          <w:szCs w:val="24"/>
        </w:rPr>
        <w:t xml:space="preserve">Please refer to </w:t>
      </w:r>
      <w:r>
        <w:rPr>
          <w:i/>
          <w:color w:val="0066FF"/>
          <w:sz w:val="24"/>
          <w:szCs w:val="24"/>
        </w:rPr>
        <w:t>p</w:t>
      </w:r>
      <w:r w:rsidRPr="00C72D61">
        <w:rPr>
          <w:i/>
          <w:color w:val="0066FF"/>
          <w:sz w:val="24"/>
          <w:szCs w:val="24"/>
        </w:rPr>
        <w:t>age</w:t>
      </w:r>
      <w:r>
        <w:rPr>
          <w:i/>
          <w:color w:val="0066FF"/>
          <w:sz w:val="24"/>
          <w:szCs w:val="24"/>
        </w:rPr>
        <w:t xml:space="preserve">s </w:t>
      </w:r>
      <w:r w:rsidR="00E170C0">
        <w:rPr>
          <w:i/>
          <w:color w:val="0066FF"/>
          <w:sz w:val="24"/>
          <w:szCs w:val="24"/>
        </w:rPr>
        <w:t>3</w:t>
      </w:r>
      <w:r>
        <w:rPr>
          <w:i/>
          <w:color w:val="0066FF"/>
          <w:sz w:val="24"/>
          <w:szCs w:val="24"/>
        </w:rPr>
        <w:t>7-</w:t>
      </w:r>
      <w:r w:rsidR="00E170C0">
        <w:rPr>
          <w:i/>
          <w:color w:val="0066FF"/>
          <w:sz w:val="24"/>
          <w:szCs w:val="24"/>
        </w:rPr>
        <w:t>54</w:t>
      </w:r>
      <w:r>
        <w:rPr>
          <w:i/>
          <w:color w:val="0066FF"/>
          <w:sz w:val="24"/>
          <w:szCs w:val="24"/>
        </w:rPr>
        <w:t xml:space="preserve"> </w:t>
      </w:r>
      <w:r w:rsidRPr="00C72D61">
        <w:rPr>
          <w:i/>
          <w:color w:val="0066FF"/>
          <w:sz w:val="24"/>
          <w:szCs w:val="24"/>
        </w:rPr>
        <w:t xml:space="preserve">of </w:t>
      </w:r>
      <w:r>
        <w:rPr>
          <w:i/>
          <w:color w:val="0066FF"/>
          <w:sz w:val="24"/>
          <w:szCs w:val="24"/>
        </w:rPr>
        <w:t>the</w:t>
      </w:r>
      <w:hyperlink r:id="rId13" w:history="1">
        <w:r w:rsidRPr="00B5580E">
          <w:rPr>
            <w:rStyle w:val="Hyperlink"/>
            <w:i/>
            <w:sz w:val="24"/>
            <w:szCs w:val="24"/>
          </w:rPr>
          <w:t xml:space="preserve"> </w:t>
        </w:r>
        <w:r w:rsidRPr="00B5580E">
          <w:rPr>
            <w:rStyle w:val="Hyperlink"/>
            <w:sz w:val="24"/>
            <w:szCs w:val="24"/>
          </w:rPr>
          <w:t xml:space="preserve">HMT Guidance </w:t>
        </w:r>
        <w:r w:rsidR="00AF5E5F">
          <w:rPr>
            <w:rStyle w:val="Hyperlink"/>
            <w:sz w:val="24"/>
            <w:szCs w:val="24"/>
          </w:rPr>
          <w:t>on developing business cases for projects and programmes</w:t>
        </w:r>
      </w:hyperlink>
      <w:r w:rsidR="00AF5E5F">
        <w:t xml:space="preserve"> </w:t>
      </w:r>
      <w:r w:rsidRPr="00727EA2">
        <w:rPr>
          <w:i/>
          <w:color w:val="0066FF"/>
          <w:sz w:val="24"/>
          <w:szCs w:val="24"/>
        </w:rPr>
        <w:t>whe</w:t>
      </w:r>
      <w:r w:rsidRPr="00C72D61">
        <w:rPr>
          <w:i/>
          <w:color w:val="0066FF"/>
          <w:sz w:val="24"/>
          <w:szCs w:val="24"/>
        </w:rPr>
        <w:t>n completing this section.</w:t>
      </w:r>
    </w:p>
    <w:p w14:paraId="032895D3" w14:textId="3974B754" w:rsidR="00B5263A" w:rsidRPr="00A86B55" w:rsidRDefault="00B5263A" w:rsidP="00A86B55">
      <w:pPr>
        <w:pStyle w:val="Heading2"/>
        <w:rPr>
          <w:i w:val="0"/>
          <w:iCs w:val="0"/>
        </w:rPr>
      </w:pPr>
      <w:bookmarkStart w:id="10" w:name="_Toc206665142"/>
      <w:r w:rsidRPr="00A86B55">
        <w:rPr>
          <w:i w:val="0"/>
          <w:iCs w:val="0"/>
        </w:rPr>
        <w:t>CRITICAL SUCCESS FACTORS</w:t>
      </w:r>
      <w:r w:rsidR="00132366" w:rsidRPr="00A86B55">
        <w:rPr>
          <w:i w:val="0"/>
          <w:iCs w:val="0"/>
        </w:rPr>
        <w:t xml:space="preserve"> (CSFs)</w:t>
      </w:r>
      <w:bookmarkEnd w:id="10"/>
    </w:p>
    <w:p w14:paraId="36DE5EB3" w14:textId="77777777" w:rsidR="00132366" w:rsidRDefault="00132366" w:rsidP="00132366">
      <w:pPr>
        <w:pStyle w:val="Pa3"/>
        <w:spacing w:line="240" w:lineRule="auto"/>
        <w:rPr>
          <w:rFonts w:ascii="Arial" w:hAnsi="Arial" w:cs="Arial"/>
          <w:i/>
          <w:color w:val="0066FF"/>
        </w:rPr>
      </w:pPr>
    </w:p>
    <w:p w14:paraId="07D05E47" w14:textId="6EB5366F" w:rsidR="00132366" w:rsidRDefault="00132366" w:rsidP="00132366">
      <w:pPr>
        <w:pStyle w:val="Pa3"/>
        <w:spacing w:line="240" w:lineRule="auto"/>
        <w:rPr>
          <w:rFonts w:ascii="Arial" w:hAnsi="Arial" w:cs="Arial"/>
          <w:i/>
          <w:color w:val="0066FF"/>
        </w:rPr>
      </w:pPr>
      <w:r w:rsidRPr="00B813F4">
        <w:rPr>
          <w:rFonts w:ascii="Arial" w:hAnsi="Arial" w:cs="Arial"/>
          <w:i/>
          <w:color w:val="0066FF"/>
        </w:rPr>
        <w:t>Identify and agree the CSFs for the project</w:t>
      </w:r>
      <w:r>
        <w:rPr>
          <w:rFonts w:ascii="Arial" w:hAnsi="Arial" w:cs="Arial"/>
          <w:i/>
          <w:color w:val="0066FF"/>
        </w:rPr>
        <w:t xml:space="preserve">. </w:t>
      </w:r>
      <w:r w:rsidRPr="00B813F4">
        <w:rPr>
          <w:rFonts w:ascii="Arial" w:hAnsi="Arial" w:cs="Arial"/>
          <w:i/>
          <w:color w:val="0066FF"/>
        </w:rPr>
        <w:t>These are the attributes essential for successful delivery of the project.</w:t>
      </w:r>
      <w:r w:rsidR="00CF18B8">
        <w:rPr>
          <w:rFonts w:ascii="Arial" w:hAnsi="Arial" w:cs="Arial"/>
          <w:i/>
          <w:color w:val="0066FF"/>
        </w:rPr>
        <w:t xml:space="preserve">  </w:t>
      </w:r>
      <w:r w:rsidRPr="00B813F4">
        <w:rPr>
          <w:rFonts w:ascii="Arial" w:hAnsi="Arial" w:cs="Arial"/>
          <w:i/>
          <w:color w:val="0066FF"/>
        </w:rPr>
        <w:t xml:space="preserve">The </w:t>
      </w:r>
      <w:r w:rsidR="00B813F4">
        <w:rPr>
          <w:rFonts w:ascii="Arial" w:hAnsi="Arial" w:cs="Arial"/>
          <w:i/>
          <w:color w:val="0066FF"/>
        </w:rPr>
        <w:t>CSFs</w:t>
      </w:r>
      <w:r w:rsidRPr="00B813F4">
        <w:rPr>
          <w:rFonts w:ascii="Arial" w:hAnsi="Arial" w:cs="Arial"/>
          <w:i/>
          <w:color w:val="0066FF"/>
        </w:rPr>
        <w:t xml:space="preserve"> must be crucial, not merely desirable, and not set at a level that could exclude important options at an early stage of identification and appraisal.</w:t>
      </w:r>
      <w:r w:rsidR="00B813F4">
        <w:rPr>
          <w:rFonts w:ascii="Arial" w:hAnsi="Arial" w:cs="Arial"/>
          <w:i/>
          <w:color w:val="0066FF"/>
        </w:rPr>
        <w:t xml:space="preserve"> </w:t>
      </w:r>
      <w:r w:rsidR="00CF18B8">
        <w:rPr>
          <w:rFonts w:ascii="Arial" w:hAnsi="Arial" w:cs="Arial"/>
          <w:i/>
          <w:color w:val="0066FF"/>
        </w:rPr>
        <w:t xml:space="preserve"> </w:t>
      </w:r>
      <w:r w:rsidRPr="00B813F4">
        <w:rPr>
          <w:rFonts w:ascii="Arial" w:hAnsi="Arial" w:cs="Arial"/>
          <w:i/>
          <w:color w:val="0066FF"/>
        </w:rPr>
        <w:t xml:space="preserve">Five basic CSFs which should be considered for all proposals are: strategic fit and business needs; potential </w:t>
      </w:r>
      <w:r w:rsidR="00B813F4">
        <w:rPr>
          <w:rFonts w:ascii="Arial" w:hAnsi="Arial" w:cs="Arial"/>
          <w:i/>
          <w:color w:val="0066FF"/>
        </w:rPr>
        <w:t>for a VFM outcome</w:t>
      </w:r>
      <w:r w:rsidRPr="00B813F4">
        <w:rPr>
          <w:rFonts w:ascii="Arial" w:hAnsi="Arial" w:cs="Arial"/>
          <w:i/>
          <w:color w:val="0066FF"/>
        </w:rPr>
        <w:t>; supplier capacity and capability; potential affordability and potential achievability.</w:t>
      </w:r>
      <w:r w:rsidR="00CF18B8">
        <w:rPr>
          <w:rFonts w:ascii="Arial" w:hAnsi="Arial" w:cs="Arial"/>
          <w:i/>
          <w:color w:val="0066FF"/>
        </w:rPr>
        <w:t xml:space="preserve"> </w:t>
      </w:r>
      <w:r w:rsidRPr="00B813F4">
        <w:rPr>
          <w:rFonts w:ascii="Arial" w:hAnsi="Arial" w:cs="Arial"/>
          <w:i/>
          <w:color w:val="0066FF"/>
        </w:rPr>
        <w:t xml:space="preserve"> In some </w:t>
      </w:r>
      <w:r w:rsidR="00B813F4" w:rsidRPr="00B813F4">
        <w:rPr>
          <w:rFonts w:ascii="Arial" w:hAnsi="Arial" w:cs="Arial"/>
          <w:i/>
          <w:color w:val="0066FF"/>
        </w:rPr>
        <w:t>cases,</w:t>
      </w:r>
      <w:r w:rsidRPr="00B813F4">
        <w:rPr>
          <w:rFonts w:ascii="Arial" w:hAnsi="Arial" w:cs="Arial"/>
          <w:i/>
          <w:color w:val="0066FF"/>
        </w:rPr>
        <w:t xml:space="preserve"> one or two more may be added, but if a proposal’s objectives, constraints</w:t>
      </w:r>
      <w:r w:rsidR="00CF18B8">
        <w:rPr>
          <w:rFonts w:ascii="Arial" w:hAnsi="Arial" w:cs="Arial"/>
          <w:i/>
          <w:color w:val="0066FF"/>
        </w:rPr>
        <w:t>,</w:t>
      </w:r>
      <w:r w:rsidRPr="00B813F4">
        <w:rPr>
          <w:rFonts w:ascii="Arial" w:hAnsi="Arial" w:cs="Arial"/>
          <w:i/>
          <w:color w:val="0066FF"/>
        </w:rPr>
        <w:t xml:space="preserve"> and dependencies are correctly understood this is rarely the case.</w:t>
      </w:r>
      <w:r w:rsidR="00CF18B8">
        <w:rPr>
          <w:rFonts w:ascii="Arial" w:hAnsi="Arial" w:cs="Arial"/>
          <w:i/>
          <w:color w:val="0066FF"/>
        </w:rPr>
        <w:t xml:space="preserve"> </w:t>
      </w:r>
      <w:r w:rsidRPr="00B813F4">
        <w:rPr>
          <w:rFonts w:ascii="Arial" w:hAnsi="Arial" w:cs="Arial"/>
          <w:i/>
          <w:color w:val="0066FF"/>
        </w:rPr>
        <w:t xml:space="preserve"> At most</w:t>
      </w:r>
      <w:r w:rsidR="00CF18B8">
        <w:rPr>
          <w:rFonts w:ascii="Arial" w:hAnsi="Arial" w:cs="Arial"/>
          <w:i/>
          <w:color w:val="0066FF"/>
        </w:rPr>
        <w:t>,</w:t>
      </w:r>
      <w:r w:rsidRPr="00B813F4">
        <w:rPr>
          <w:rFonts w:ascii="Arial" w:hAnsi="Arial" w:cs="Arial"/>
          <w:i/>
          <w:color w:val="0066FF"/>
        </w:rPr>
        <w:t xml:space="preserve"> the number should not exceed seven.  </w:t>
      </w:r>
    </w:p>
    <w:p w14:paraId="214258A7" w14:textId="6CC95757" w:rsidR="007E2E7A" w:rsidRPr="00A86B55" w:rsidRDefault="007E2E7A" w:rsidP="00A86B55">
      <w:pPr>
        <w:pStyle w:val="Heading2"/>
        <w:rPr>
          <w:i w:val="0"/>
          <w:iCs w:val="0"/>
        </w:rPr>
      </w:pPr>
      <w:bookmarkStart w:id="11" w:name="_Toc206665143"/>
      <w:r w:rsidRPr="00A86B55">
        <w:rPr>
          <w:i w:val="0"/>
          <w:iCs w:val="0"/>
        </w:rPr>
        <w:t>IDENTIFICATION &amp; DESCRIPTION OF OPTIONS</w:t>
      </w:r>
      <w:bookmarkEnd w:id="11"/>
    </w:p>
    <w:p w14:paraId="57E56A5D" w14:textId="793F87A0" w:rsidR="007E2E7A" w:rsidRPr="00A86B55" w:rsidRDefault="007E2E7A" w:rsidP="00A86B55">
      <w:pPr>
        <w:pStyle w:val="Heading3"/>
      </w:pPr>
      <w:r w:rsidRPr="00A86B55">
        <w:t>Creation of Options – Long List</w:t>
      </w:r>
    </w:p>
    <w:p w14:paraId="172E5E36" w14:textId="77777777" w:rsidR="007E2E7A" w:rsidRPr="00F82A10" w:rsidRDefault="007E2E7A" w:rsidP="007E2E7A">
      <w:pPr>
        <w:rPr>
          <w:sz w:val="24"/>
          <w:szCs w:val="24"/>
        </w:rPr>
      </w:pPr>
    </w:p>
    <w:p w14:paraId="3B2E3AA9" w14:textId="20C599C3" w:rsidR="005E7BC4" w:rsidRDefault="007E2E7A" w:rsidP="005E7BC4">
      <w:pPr>
        <w:rPr>
          <w:i/>
          <w:color w:val="0066FF"/>
          <w:sz w:val="24"/>
          <w:szCs w:val="24"/>
        </w:rPr>
      </w:pPr>
      <w:r w:rsidRPr="003A3800">
        <w:rPr>
          <w:i/>
          <w:color w:val="0066FF"/>
          <w:sz w:val="24"/>
          <w:szCs w:val="24"/>
        </w:rPr>
        <w:t xml:space="preserve">Identify and insert the full range of options that </w:t>
      </w:r>
      <w:r w:rsidR="00CD251B">
        <w:rPr>
          <w:i/>
          <w:color w:val="0066FF"/>
          <w:sz w:val="24"/>
          <w:szCs w:val="24"/>
        </w:rPr>
        <w:t xml:space="preserve">potentially could </w:t>
      </w:r>
      <w:r w:rsidRPr="003A3800">
        <w:rPr>
          <w:i/>
          <w:color w:val="0066FF"/>
          <w:sz w:val="24"/>
          <w:szCs w:val="24"/>
        </w:rPr>
        <w:t xml:space="preserve">meet the </w:t>
      </w:r>
      <w:r w:rsidR="000501CD">
        <w:rPr>
          <w:i/>
          <w:color w:val="0066FF"/>
          <w:sz w:val="24"/>
          <w:szCs w:val="24"/>
        </w:rPr>
        <w:t>CSFs</w:t>
      </w:r>
      <w:r w:rsidR="005F7106">
        <w:rPr>
          <w:i/>
          <w:color w:val="0066FF"/>
          <w:sz w:val="24"/>
          <w:szCs w:val="24"/>
        </w:rPr>
        <w:t xml:space="preserve"> and spending </w:t>
      </w:r>
      <w:r w:rsidRPr="003A3800">
        <w:rPr>
          <w:i/>
          <w:color w:val="0066FF"/>
          <w:sz w:val="24"/>
          <w:szCs w:val="24"/>
        </w:rPr>
        <w:t>objectives</w:t>
      </w:r>
      <w:r w:rsidR="00CD251B">
        <w:rPr>
          <w:i/>
          <w:color w:val="0066FF"/>
          <w:sz w:val="24"/>
          <w:szCs w:val="24"/>
        </w:rPr>
        <w:t>, albeit to varying degrees</w:t>
      </w:r>
      <w:r w:rsidRPr="003A3800">
        <w:rPr>
          <w:i/>
          <w:color w:val="0066FF"/>
          <w:sz w:val="24"/>
          <w:szCs w:val="24"/>
        </w:rPr>
        <w:t xml:space="preserve">. </w:t>
      </w:r>
      <w:r w:rsidR="005F7106">
        <w:rPr>
          <w:i/>
          <w:color w:val="0066FF"/>
          <w:sz w:val="24"/>
          <w:szCs w:val="24"/>
        </w:rPr>
        <w:t xml:space="preserve"> </w:t>
      </w:r>
      <w:r w:rsidR="005F7106" w:rsidRPr="005F7106">
        <w:rPr>
          <w:i/>
          <w:color w:val="0066FF"/>
          <w:sz w:val="24"/>
          <w:szCs w:val="24"/>
        </w:rPr>
        <w:t>Th</w:t>
      </w:r>
      <w:r w:rsidR="0089660C">
        <w:rPr>
          <w:i/>
          <w:color w:val="0066FF"/>
          <w:sz w:val="24"/>
          <w:szCs w:val="24"/>
        </w:rPr>
        <w:t>is should involve</w:t>
      </w:r>
      <w:r w:rsidR="005F7106" w:rsidRPr="005F7106">
        <w:rPr>
          <w:i/>
          <w:color w:val="0066FF"/>
          <w:sz w:val="24"/>
          <w:szCs w:val="24"/>
        </w:rPr>
        <w:t xml:space="preserve"> </w:t>
      </w:r>
      <w:r w:rsidR="0089660C">
        <w:rPr>
          <w:i/>
          <w:color w:val="0066FF"/>
          <w:sz w:val="24"/>
          <w:szCs w:val="24"/>
        </w:rPr>
        <w:t xml:space="preserve">consideration of </w:t>
      </w:r>
      <w:r w:rsidR="0089660C" w:rsidRPr="0089660C">
        <w:rPr>
          <w:i/>
          <w:color w:val="0066FF"/>
          <w:sz w:val="24"/>
          <w:szCs w:val="24"/>
        </w:rPr>
        <w:t>a series of choices</w:t>
      </w:r>
      <w:r w:rsidR="007F1368">
        <w:rPr>
          <w:i/>
          <w:color w:val="0066FF"/>
          <w:sz w:val="24"/>
          <w:szCs w:val="24"/>
        </w:rPr>
        <w:t xml:space="preserve">. </w:t>
      </w:r>
      <w:r w:rsidR="00CF18B8">
        <w:rPr>
          <w:i/>
          <w:color w:val="0066FF"/>
          <w:sz w:val="24"/>
          <w:szCs w:val="24"/>
        </w:rPr>
        <w:t xml:space="preserve"> </w:t>
      </w:r>
      <w:r w:rsidR="007F1368">
        <w:rPr>
          <w:i/>
          <w:color w:val="0066FF"/>
          <w:sz w:val="24"/>
          <w:szCs w:val="24"/>
        </w:rPr>
        <w:t xml:space="preserve">It is important that each choice </w:t>
      </w:r>
      <w:r w:rsidR="00A518DE">
        <w:rPr>
          <w:i/>
          <w:color w:val="0066FF"/>
          <w:sz w:val="24"/>
          <w:szCs w:val="24"/>
        </w:rPr>
        <w:t>is</w:t>
      </w:r>
      <w:r w:rsidR="007F1368">
        <w:rPr>
          <w:i/>
          <w:color w:val="0066FF"/>
          <w:sz w:val="24"/>
          <w:szCs w:val="24"/>
        </w:rPr>
        <w:t xml:space="preserve"> </w:t>
      </w:r>
      <w:r w:rsidR="0089660C" w:rsidRPr="0089660C">
        <w:rPr>
          <w:i/>
          <w:color w:val="0066FF"/>
          <w:sz w:val="24"/>
          <w:szCs w:val="24"/>
        </w:rPr>
        <w:t>made in sequence</w:t>
      </w:r>
      <w:r w:rsidR="00A518DE">
        <w:rPr>
          <w:i/>
          <w:color w:val="0066FF"/>
          <w:sz w:val="24"/>
          <w:szCs w:val="24"/>
        </w:rPr>
        <w:t>,</w:t>
      </w:r>
      <w:r w:rsidR="007F1368">
        <w:rPr>
          <w:i/>
          <w:color w:val="0066FF"/>
          <w:sz w:val="24"/>
          <w:szCs w:val="24"/>
        </w:rPr>
        <w:t xml:space="preserve"> with eac</w:t>
      </w:r>
      <w:r w:rsidR="00A518DE">
        <w:rPr>
          <w:i/>
          <w:color w:val="0066FF"/>
          <w:sz w:val="24"/>
          <w:szCs w:val="24"/>
        </w:rPr>
        <w:t>h decision</w:t>
      </w:r>
      <w:r w:rsidR="007F1368">
        <w:rPr>
          <w:i/>
          <w:color w:val="0066FF"/>
          <w:sz w:val="24"/>
          <w:szCs w:val="24"/>
        </w:rPr>
        <w:t xml:space="preserve"> informing the next.</w:t>
      </w:r>
      <w:r w:rsidR="00CF18B8">
        <w:rPr>
          <w:i/>
          <w:color w:val="0066FF"/>
          <w:sz w:val="24"/>
          <w:szCs w:val="24"/>
        </w:rPr>
        <w:t xml:space="preserve"> </w:t>
      </w:r>
      <w:r w:rsidR="0089660C">
        <w:rPr>
          <w:i/>
          <w:color w:val="0066FF"/>
          <w:sz w:val="24"/>
          <w:szCs w:val="24"/>
        </w:rPr>
        <w:t xml:space="preserve"> </w:t>
      </w:r>
      <w:r w:rsidR="00A518DE">
        <w:rPr>
          <w:i/>
          <w:color w:val="0066FF"/>
          <w:sz w:val="24"/>
          <w:szCs w:val="24"/>
        </w:rPr>
        <w:t xml:space="preserve">Choices to be considered </w:t>
      </w:r>
      <w:proofErr w:type="gramStart"/>
      <w:r w:rsidR="00A518DE">
        <w:rPr>
          <w:i/>
          <w:color w:val="0066FF"/>
          <w:sz w:val="24"/>
          <w:szCs w:val="24"/>
        </w:rPr>
        <w:t>include:</w:t>
      </w:r>
      <w:proofErr w:type="gramEnd"/>
      <w:r w:rsidR="00A518DE">
        <w:rPr>
          <w:i/>
          <w:color w:val="0066FF"/>
          <w:sz w:val="24"/>
          <w:szCs w:val="24"/>
        </w:rPr>
        <w:t xml:space="preserve"> </w:t>
      </w:r>
      <w:r w:rsidR="0089660C">
        <w:rPr>
          <w:i/>
          <w:color w:val="0066FF"/>
          <w:sz w:val="24"/>
          <w:szCs w:val="24"/>
        </w:rPr>
        <w:t>Scope</w:t>
      </w:r>
      <w:r w:rsidR="0089660C" w:rsidRPr="0089660C">
        <w:rPr>
          <w:i/>
          <w:color w:val="0066FF"/>
          <w:sz w:val="24"/>
          <w:szCs w:val="24"/>
        </w:rPr>
        <w:t xml:space="preserve"> </w:t>
      </w:r>
      <w:r w:rsidR="0089660C">
        <w:rPr>
          <w:i/>
          <w:color w:val="0066FF"/>
          <w:sz w:val="24"/>
          <w:szCs w:val="24"/>
        </w:rPr>
        <w:t>(</w:t>
      </w:r>
      <w:r w:rsidR="0089660C" w:rsidRPr="0089660C">
        <w:rPr>
          <w:i/>
          <w:color w:val="0066FF"/>
          <w:sz w:val="24"/>
          <w:szCs w:val="24"/>
        </w:rPr>
        <w:t>what</w:t>
      </w:r>
      <w:r w:rsidR="0089660C">
        <w:rPr>
          <w:i/>
          <w:color w:val="0066FF"/>
          <w:sz w:val="24"/>
          <w:szCs w:val="24"/>
        </w:rPr>
        <w:t xml:space="preserve"> will the project cover); </w:t>
      </w:r>
      <w:r w:rsidR="001B47D2">
        <w:rPr>
          <w:i/>
          <w:color w:val="0066FF"/>
          <w:sz w:val="24"/>
          <w:szCs w:val="24"/>
        </w:rPr>
        <w:t xml:space="preserve">Service </w:t>
      </w:r>
      <w:r w:rsidR="0089660C">
        <w:rPr>
          <w:i/>
          <w:color w:val="0066FF"/>
          <w:sz w:val="24"/>
          <w:szCs w:val="24"/>
        </w:rPr>
        <w:t>Solution</w:t>
      </w:r>
      <w:r w:rsidR="0089660C" w:rsidRPr="0089660C">
        <w:rPr>
          <w:i/>
          <w:color w:val="0066FF"/>
          <w:sz w:val="24"/>
          <w:szCs w:val="24"/>
        </w:rPr>
        <w:t xml:space="preserve"> </w:t>
      </w:r>
      <w:r w:rsidR="0089660C">
        <w:rPr>
          <w:i/>
          <w:color w:val="0066FF"/>
          <w:sz w:val="24"/>
          <w:szCs w:val="24"/>
        </w:rPr>
        <w:t xml:space="preserve">(how will </w:t>
      </w:r>
      <w:r w:rsidR="0089660C" w:rsidRPr="0089660C">
        <w:rPr>
          <w:i/>
          <w:color w:val="0066FF"/>
          <w:sz w:val="24"/>
          <w:szCs w:val="24"/>
        </w:rPr>
        <w:t>the ‘preferred’ scope for the project</w:t>
      </w:r>
      <w:r w:rsidR="0089660C">
        <w:rPr>
          <w:i/>
          <w:color w:val="0066FF"/>
          <w:sz w:val="24"/>
          <w:szCs w:val="24"/>
        </w:rPr>
        <w:t xml:space="preserve"> be </w:t>
      </w:r>
      <w:r w:rsidR="00B5263A">
        <w:rPr>
          <w:i/>
          <w:color w:val="0066FF"/>
          <w:sz w:val="24"/>
          <w:szCs w:val="24"/>
        </w:rPr>
        <w:t>met</w:t>
      </w:r>
      <w:r w:rsidR="0089660C">
        <w:rPr>
          <w:i/>
          <w:color w:val="0066FF"/>
          <w:sz w:val="24"/>
          <w:szCs w:val="24"/>
        </w:rPr>
        <w:t xml:space="preserve">); </w:t>
      </w:r>
      <w:r w:rsidR="001B47D2">
        <w:rPr>
          <w:i/>
          <w:color w:val="0066FF"/>
          <w:sz w:val="24"/>
          <w:szCs w:val="24"/>
        </w:rPr>
        <w:t xml:space="preserve">Green Solution (if appropriate, </w:t>
      </w:r>
      <w:r w:rsidR="00745C43">
        <w:rPr>
          <w:i/>
          <w:color w:val="0066FF"/>
          <w:sz w:val="24"/>
          <w:szCs w:val="24"/>
        </w:rPr>
        <w:t xml:space="preserve">what </w:t>
      </w:r>
      <w:r w:rsidR="00745C43" w:rsidRPr="00745C43">
        <w:rPr>
          <w:i/>
          <w:color w:val="0066FF"/>
          <w:sz w:val="24"/>
          <w:szCs w:val="24"/>
        </w:rPr>
        <w:t>green credentials</w:t>
      </w:r>
      <w:r w:rsidR="00745C43">
        <w:rPr>
          <w:i/>
          <w:color w:val="0066FF"/>
          <w:sz w:val="24"/>
          <w:szCs w:val="24"/>
        </w:rPr>
        <w:t xml:space="preserve"> will be considered to meet the </w:t>
      </w:r>
      <w:r w:rsidR="00745C43" w:rsidRPr="0089660C">
        <w:rPr>
          <w:i/>
          <w:color w:val="0066FF"/>
          <w:sz w:val="24"/>
          <w:szCs w:val="24"/>
        </w:rPr>
        <w:t>‘preferred’ scope</w:t>
      </w:r>
      <w:r w:rsidR="00745C43">
        <w:rPr>
          <w:i/>
          <w:color w:val="0066FF"/>
          <w:sz w:val="24"/>
          <w:szCs w:val="24"/>
        </w:rPr>
        <w:t xml:space="preserve"> and service solution</w:t>
      </w:r>
      <w:proofErr w:type="gramStart"/>
      <w:r w:rsidR="00745C43">
        <w:rPr>
          <w:i/>
          <w:color w:val="0066FF"/>
          <w:sz w:val="24"/>
          <w:szCs w:val="24"/>
        </w:rPr>
        <w:t xml:space="preserve">);  </w:t>
      </w:r>
      <w:r w:rsidR="0089660C">
        <w:rPr>
          <w:i/>
          <w:color w:val="0066FF"/>
          <w:sz w:val="24"/>
          <w:szCs w:val="24"/>
        </w:rPr>
        <w:t>Delivery</w:t>
      </w:r>
      <w:proofErr w:type="gramEnd"/>
      <w:r w:rsidR="0089660C">
        <w:rPr>
          <w:i/>
          <w:color w:val="0066FF"/>
          <w:sz w:val="24"/>
          <w:szCs w:val="24"/>
        </w:rPr>
        <w:t xml:space="preserve"> (</w:t>
      </w:r>
      <w:r w:rsidR="0089660C" w:rsidRPr="0089660C">
        <w:rPr>
          <w:i/>
          <w:color w:val="0066FF"/>
          <w:sz w:val="24"/>
          <w:szCs w:val="24"/>
        </w:rPr>
        <w:t>who</w:t>
      </w:r>
      <w:r w:rsidR="0089660C">
        <w:rPr>
          <w:i/>
          <w:color w:val="0066FF"/>
          <w:sz w:val="24"/>
          <w:szCs w:val="24"/>
        </w:rPr>
        <w:t xml:space="preserve"> will deliver the preferred scope and service solution</w:t>
      </w:r>
      <w:r w:rsidR="00745C43">
        <w:rPr>
          <w:i/>
          <w:color w:val="0066FF"/>
          <w:sz w:val="24"/>
          <w:szCs w:val="24"/>
        </w:rPr>
        <w:t xml:space="preserve"> (and Green Solution i</w:t>
      </w:r>
      <w:r w:rsidR="0033039D">
        <w:rPr>
          <w:i/>
          <w:color w:val="0066FF"/>
          <w:sz w:val="24"/>
          <w:szCs w:val="24"/>
        </w:rPr>
        <w:t>f</w:t>
      </w:r>
      <w:r w:rsidR="00745C43">
        <w:rPr>
          <w:i/>
          <w:color w:val="0066FF"/>
          <w:sz w:val="24"/>
          <w:szCs w:val="24"/>
        </w:rPr>
        <w:t xml:space="preserve"> applicable)</w:t>
      </w:r>
      <w:r w:rsidR="0089660C">
        <w:rPr>
          <w:i/>
          <w:color w:val="0066FF"/>
          <w:sz w:val="24"/>
          <w:szCs w:val="24"/>
        </w:rPr>
        <w:t>); Implementation (</w:t>
      </w:r>
      <w:r w:rsidR="007F1368">
        <w:rPr>
          <w:i/>
          <w:color w:val="0066FF"/>
          <w:sz w:val="24"/>
          <w:szCs w:val="24"/>
        </w:rPr>
        <w:t>when</w:t>
      </w:r>
      <w:r w:rsidR="0034775B">
        <w:rPr>
          <w:i/>
          <w:color w:val="0066FF"/>
          <w:sz w:val="24"/>
          <w:szCs w:val="24"/>
        </w:rPr>
        <w:t xml:space="preserve"> can this be delivered by</w:t>
      </w:r>
      <w:r w:rsidR="00B5263A">
        <w:rPr>
          <w:i/>
          <w:color w:val="0066FF"/>
          <w:sz w:val="24"/>
          <w:szCs w:val="24"/>
        </w:rPr>
        <w:t>);</w:t>
      </w:r>
      <w:r w:rsidR="0089660C" w:rsidRPr="0089660C">
        <w:rPr>
          <w:i/>
          <w:color w:val="0066FF"/>
          <w:sz w:val="24"/>
          <w:szCs w:val="24"/>
        </w:rPr>
        <w:t xml:space="preserve"> and </w:t>
      </w:r>
      <w:r w:rsidR="00B5263A">
        <w:rPr>
          <w:i/>
          <w:color w:val="0066FF"/>
          <w:sz w:val="24"/>
          <w:szCs w:val="24"/>
        </w:rPr>
        <w:t>F</w:t>
      </w:r>
      <w:r w:rsidR="0089660C" w:rsidRPr="0089660C">
        <w:rPr>
          <w:i/>
          <w:color w:val="0066FF"/>
          <w:sz w:val="24"/>
          <w:szCs w:val="24"/>
        </w:rPr>
        <w:t>unding</w:t>
      </w:r>
      <w:r w:rsidR="00B5263A">
        <w:rPr>
          <w:i/>
          <w:color w:val="0066FF"/>
          <w:sz w:val="24"/>
          <w:szCs w:val="24"/>
        </w:rPr>
        <w:t>.</w:t>
      </w:r>
      <w:r w:rsidR="00A518DE">
        <w:rPr>
          <w:i/>
          <w:color w:val="0066FF"/>
          <w:sz w:val="24"/>
          <w:szCs w:val="24"/>
        </w:rPr>
        <w:t xml:space="preserve"> </w:t>
      </w:r>
      <w:r w:rsidR="00CF18B8">
        <w:rPr>
          <w:i/>
          <w:color w:val="0066FF"/>
          <w:sz w:val="24"/>
          <w:szCs w:val="24"/>
        </w:rPr>
        <w:t xml:space="preserve"> </w:t>
      </w:r>
      <w:r w:rsidR="00A518DE">
        <w:rPr>
          <w:i/>
          <w:color w:val="0066FF"/>
          <w:sz w:val="24"/>
          <w:szCs w:val="24"/>
        </w:rPr>
        <w:t>This usually works best</w:t>
      </w:r>
      <w:r w:rsidR="00E953A6">
        <w:rPr>
          <w:i/>
          <w:color w:val="0066FF"/>
          <w:sz w:val="24"/>
          <w:szCs w:val="24"/>
        </w:rPr>
        <w:t xml:space="preserve"> when presented </w:t>
      </w:r>
      <w:r w:rsidR="00E00ADE">
        <w:rPr>
          <w:i/>
          <w:color w:val="0066FF"/>
          <w:sz w:val="24"/>
          <w:szCs w:val="24"/>
        </w:rPr>
        <w:t>in excel</w:t>
      </w:r>
      <w:r w:rsidR="00E00ADE" w:rsidRPr="009371F2">
        <w:rPr>
          <w:i/>
          <w:color w:val="0066FF"/>
          <w:sz w:val="24"/>
          <w:szCs w:val="24"/>
        </w:rPr>
        <w:t xml:space="preserve">. A template for this can be found on </w:t>
      </w:r>
      <w:hyperlink r:id="rId14" w:history="1">
        <w:r w:rsidR="00E00ADE" w:rsidRPr="009371F2">
          <w:rPr>
            <w:rStyle w:val="Hyperlink"/>
            <w:i/>
            <w:sz w:val="24"/>
            <w:szCs w:val="24"/>
          </w:rPr>
          <w:t>the Better Business Cases website</w:t>
        </w:r>
      </w:hyperlink>
      <w:r w:rsidR="00A518DE" w:rsidRPr="009371F2">
        <w:rPr>
          <w:i/>
          <w:color w:val="0066FF"/>
          <w:sz w:val="24"/>
          <w:szCs w:val="24"/>
        </w:rPr>
        <w:t>.</w:t>
      </w:r>
      <w:r w:rsidR="005E7BC4" w:rsidRPr="009371F2">
        <w:rPr>
          <w:i/>
          <w:color w:val="0066FF"/>
          <w:sz w:val="24"/>
          <w:szCs w:val="24"/>
        </w:rPr>
        <w:t xml:space="preserve"> If this is used the completed excel booklet can either be embedded into this section or referred to here</w:t>
      </w:r>
      <w:r w:rsidR="009A608E" w:rsidRPr="009371F2">
        <w:rPr>
          <w:i/>
          <w:color w:val="0066FF"/>
          <w:sz w:val="24"/>
          <w:szCs w:val="24"/>
        </w:rPr>
        <w:t>.</w:t>
      </w:r>
    </w:p>
    <w:p w14:paraId="778D2E99" w14:textId="77777777" w:rsidR="005E7BC4" w:rsidRDefault="005E7BC4" w:rsidP="005E7BC4">
      <w:pPr>
        <w:rPr>
          <w:i/>
          <w:color w:val="0066FF"/>
          <w:sz w:val="24"/>
          <w:szCs w:val="24"/>
        </w:rPr>
      </w:pPr>
    </w:p>
    <w:p w14:paraId="6305BD48" w14:textId="46D7A2EE" w:rsidR="0058437A" w:rsidRDefault="0034775B" w:rsidP="00AF5E5F">
      <w:pPr>
        <w:rPr>
          <w:i/>
          <w:color w:val="0066FF"/>
          <w:sz w:val="24"/>
          <w:szCs w:val="24"/>
        </w:rPr>
      </w:pPr>
      <w:r>
        <w:rPr>
          <w:i/>
          <w:color w:val="0066FF"/>
          <w:sz w:val="24"/>
          <w:szCs w:val="24"/>
        </w:rPr>
        <w:t>It is important to p</w:t>
      </w:r>
      <w:r w:rsidRPr="0034775B">
        <w:rPr>
          <w:i/>
          <w:color w:val="0066FF"/>
          <w:sz w:val="24"/>
          <w:szCs w:val="24"/>
        </w:rPr>
        <w:t>rovide a full description of each option and a</w:t>
      </w:r>
      <w:r>
        <w:rPr>
          <w:i/>
          <w:color w:val="0066FF"/>
          <w:sz w:val="24"/>
          <w:szCs w:val="24"/>
        </w:rPr>
        <w:t xml:space="preserve"> rationale for inclusion/exclusion</w:t>
      </w:r>
      <w:r w:rsidRPr="0034775B">
        <w:rPr>
          <w:i/>
          <w:color w:val="0066FF"/>
          <w:sz w:val="24"/>
          <w:szCs w:val="24"/>
        </w:rPr>
        <w:t>.</w:t>
      </w:r>
    </w:p>
    <w:p w14:paraId="7BF76802" w14:textId="7E209A1B" w:rsidR="007E2E7A" w:rsidRPr="00C50229" w:rsidRDefault="007E2E7A" w:rsidP="00A86B55">
      <w:pPr>
        <w:pStyle w:val="Heading3"/>
      </w:pPr>
      <w:r w:rsidRPr="00A86B55">
        <w:lastRenderedPageBreak/>
        <w:t>Options Sift – Short List</w:t>
      </w:r>
    </w:p>
    <w:p w14:paraId="5D5E0FD5" w14:textId="77777777" w:rsidR="007E2E7A" w:rsidRPr="00F82A10" w:rsidRDefault="007E2E7A" w:rsidP="007E2E7A">
      <w:pPr>
        <w:rPr>
          <w:sz w:val="24"/>
          <w:szCs w:val="24"/>
        </w:rPr>
      </w:pPr>
    </w:p>
    <w:p w14:paraId="1F88B081" w14:textId="315B3E7F" w:rsidR="002004CD" w:rsidRPr="003A3800" w:rsidRDefault="0071451F" w:rsidP="0071451F">
      <w:pPr>
        <w:rPr>
          <w:i/>
          <w:color w:val="0066FF"/>
          <w:sz w:val="24"/>
          <w:szCs w:val="24"/>
        </w:rPr>
      </w:pPr>
      <w:r w:rsidRPr="0071451F">
        <w:rPr>
          <w:i/>
          <w:color w:val="0066FF"/>
          <w:sz w:val="24"/>
          <w:szCs w:val="24"/>
        </w:rPr>
        <w:t xml:space="preserve">The </w:t>
      </w:r>
      <w:r>
        <w:rPr>
          <w:i/>
          <w:color w:val="0066FF"/>
          <w:sz w:val="24"/>
          <w:szCs w:val="24"/>
        </w:rPr>
        <w:t>information from the previous section should</w:t>
      </w:r>
      <w:r w:rsidRPr="0071451F">
        <w:rPr>
          <w:i/>
          <w:color w:val="0066FF"/>
          <w:sz w:val="24"/>
          <w:szCs w:val="24"/>
        </w:rPr>
        <w:t xml:space="preserve"> be used to filter the options considered at the long -list stage to generate the potential short-list for the </w:t>
      </w:r>
      <w:r w:rsidRPr="0084383D">
        <w:rPr>
          <w:i/>
          <w:color w:val="0066FF"/>
          <w:sz w:val="24"/>
          <w:szCs w:val="24"/>
        </w:rPr>
        <w:t>project</w:t>
      </w:r>
      <w:r w:rsidR="00E9102C" w:rsidRPr="0084383D">
        <w:rPr>
          <w:i/>
          <w:color w:val="0066FF"/>
          <w:sz w:val="24"/>
          <w:szCs w:val="24"/>
        </w:rPr>
        <w:t>.</w:t>
      </w:r>
      <w:r w:rsidR="009371F2">
        <w:rPr>
          <w:i/>
          <w:color w:val="0066FF"/>
          <w:sz w:val="24"/>
          <w:szCs w:val="24"/>
        </w:rPr>
        <w:t xml:space="preserve"> </w:t>
      </w:r>
      <w:r w:rsidR="00C50229" w:rsidRPr="0084383D">
        <w:rPr>
          <w:i/>
          <w:color w:val="0066FF"/>
          <w:sz w:val="24"/>
          <w:szCs w:val="24"/>
        </w:rPr>
        <w:t>This summary table can either be copied or referred to here.</w:t>
      </w:r>
      <w:r w:rsidR="0058437A" w:rsidRPr="0084383D">
        <w:rPr>
          <w:i/>
          <w:color w:val="0066FF"/>
          <w:sz w:val="24"/>
          <w:szCs w:val="24"/>
        </w:rPr>
        <w:t xml:space="preserve"> </w:t>
      </w:r>
      <w:r w:rsidR="002004CD" w:rsidRPr="0084383D">
        <w:rPr>
          <w:i/>
          <w:color w:val="0066FF"/>
          <w:sz w:val="24"/>
          <w:szCs w:val="24"/>
        </w:rPr>
        <w:t>It</w:t>
      </w:r>
      <w:r w:rsidR="002004CD" w:rsidRPr="003A3800">
        <w:rPr>
          <w:i/>
          <w:color w:val="0066FF"/>
          <w:sz w:val="24"/>
          <w:szCs w:val="24"/>
        </w:rPr>
        <w:t xml:space="preserve"> i</w:t>
      </w:r>
      <w:r w:rsidR="002004CD">
        <w:rPr>
          <w:i/>
          <w:color w:val="0066FF"/>
          <w:sz w:val="24"/>
          <w:szCs w:val="24"/>
        </w:rPr>
        <w:t xml:space="preserve">s normal </w:t>
      </w:r>
      <w:r w:rsidR="002004CD" w:rsidRPr="00CE7B15">
        <w:rPr>
          <w:i/>
          <w:color w:val="0066FF"/>
          <w:sz w:val="24"/>
          <w:szCs w:val="24"/>
        </w:rPr>
        <w:t>practice</w:t>
      </w:r>
      <w:r w:rsidR="002004CD">
        <w:rPr>
          <w:i/>
          <w:color w:val="0066FF"/>
          <w:sz w:val="24"/>
          <w:szCs w:val="24"/>
        </w:rPr>
        <w:t xml:space="preserve"> to short-list</w:t>
      </w:r>
      <w:r w:rsidR="002004CD" w:rsidRPr="003A3800">
        <w:rPr>
          <w:i/>
          <w:color w:val="0066FF"/>
          <w:sz w:val="24"/>
          <w:szCs w:val="24"/>
        </w:rPr>
        <w:t xml:space="preserve"> </w:t>
      </w:r>
      <w:r w:rsidR="002004CD">
        <w:rPr>
          <w:i/>
          <w:color w:val="0066FF"/>
          <w:sz w:val="24"/>
          <w:szCs w:val="24"/>
        </w:rPr>
        <w:t>at least 4</w:t>
      </w:r>
      <w:r w:rsidR="002004CD" w:rsidRPr="003A3800">
        <w:rPr>
          <w:i/>
          <w:color w:val="0066FF"/>
          <w:sz w:val="24"/>
          <w:szCs w:val="24"/>
        </w:rPr>
        <w:t xml:space="preserve"> options</w:t>
      </w:r>
      <w:r w:rsidR="002004CD">
        <w:rPr>
          <w:i/>
          <w:color w:val="0066FF"/>
          <w:sz w:val="24"/>
          <w:szCs w:val="24"/>
        </w:rPr>
        <w:t xml:space="preserve"> </w:t>
      </w:r>
      <w:r w:rsidR="005253EF">
        <w:rPr>
          <w:i/>
          <w:color w:val="0066FF"/>
          <w:sz w:val="24"/>
          <w:szCs w:val="24"/>
        </w:rPr>
        <w:t xml:space="preserve">in </w:t>
      </w:r>
      <w:r w:rsidR="00CF18B8">
        <w:rPr>
          <w:i/>
          <w:color w:val="0066FF"/>
          <w:sz w:val="24"/>
          <w:szCs w:val="24"/>
        </w:rPr>
        <w:t xml:space="preserve">projects </w:t>
      </w:r>
      <w:r w:rsidR="005253EF">
        <w:rPr>
          <w:i/>
          <w:color w:val="0066FF"/>
          <w:sz w:val="24"/>
          <w:szCs w:val="24"/>
        </w:rPr>
        <w:t>of this scale</w:t>
      </w:r>
      <w:r w:rsidR="005253EF" w:rsidRPr="003A3800">
        <w:rPr>
          <w:i/>
          <w:color w:val="0066FF"/>
          <w:sz w:val="24"/>
          <w:szCs w:val="24"/>
        </w:rPr>
        <w:t>.</w:t>
      </w:r>
      <w:r w:rsidR="009371F2">
        <w:rPr>
          <w:i/>
          <w:color w:val="0066FF"/>
          <w:sz w:val="24"/>
          <w:szCs w:val="24"/>
        </w:rPr>
        <w:t xml:space="preserve"> </w:t>
      </w:r>
      <w:r w:rsidR="005253EF">
        <w:rPr>
          <w:i/>
          <w:color w:val="0066FF"/>
          <w:sz w:val="24"/>
          <w:szCs w:val="24"/>
        </w:rPr>
        <w:t xml:space="preserve">These usually include a </w:t>
      </w:r>
      <w:r>
        <w:rPr>
          <w:i/>
          <w:color w:val="0066FF"/>
          <w:sz w:val="24"/>
          <w:szCs w:val="24"/>
        </w:rPr>
        <w:t>business as usual</w:t>
      </w:r>
      <w:r w:rsidR="005253EF">
        <w:rPr>
          <w:i/>
          <w:color w:val="0066FF"/>
          <w:sz w:val="24"/>
          <w:szCs w:val="24"/>
        </w:rPr>
        <w:t>, do minimum, preferred way forward</w:t>
      </w:r>
      <w:r w:rsidR="005253EF">
        <w:rPr>
          <w:rStyle w:val="FootnoteReference"/>
          <w:i/>
          <w:color w:val="0066FF"/>
          <w:sz w:val="24"/>
          <w:szCs w:val="24"/>
        </w:rPr>
        <w:footnoteReference w:id="1"/>
      </w:r>
      <w:r w:rsidR="005253EF">
        <w:rPr>
          <w:i/>
          <w:color w:val="0066FF"/>
          <w:sz w:val="24"/>
          <w:szCs w:val="24"/>
        </w:rPr>
        <w:t xml:space="preserve"> and one or two other options which would be more</w:t>
      </w:r>
      <w:r w:rsidR="00CF18B8">
        <w:rPr>
          <w:i/>
          <w:color w:val="0066FF"/>
          <w:sz w:val="24"/>
          <w:szCs w:val="24"/>
        </w:rPr>
        <w:t>/</w:t>
      </w:r>
      <w:r w:rsidR="005253EF">
        <w:rPr>
          <w:i/>
          <w:color w:val="0066FF"/>
          <w:sz w:val="24"/>
          <w:szCs w:val="24"/>
        </w:rPr>
        <w:t>less ambitious.</w:t>
      </w:r>
      <w:r w:rsidR="00C50229">
        <w:rPr>
          <w:i/>
          <w:color w:val="0066FF"/>
          <w:sz w:val="24"/>
          <w:szCs w:val="24"/>
        </w:rPr>
        <w:t xml:space="preserve"> </w:t>
      </w:r>
    </w:p>
    <w:p w14:paraId="1D03B804" w14:textId="0B2BCDA2" w:rsidR="007E2E7A" w:rsidRPr="00E00ADE" w:rsidRDefault="007E2E7A" w:rsidP="00E00ADE">
      <w:pPr>
        <w:pStyle w:val="Heading3"/>
      </w:pPr>
      <w:r w:rsidRPr="00E00ADE">
        <w:t>Description of Short-Listed Options</w:t>
      </w:r>
    </w:p>
    <w:p w14:paraId="32B73723" w14:textId="77777777" w:rsidR="007E2E7A" w:rsidRPr="00AD4FE4" w:rsidRDefault="007E2E7A" w:rsidP="007E2E7A">
      <w:pPr>
        <w:rPr>
          <w:sz w:val="24"/>
          <w:szCs w:val="24"/>
        </w:rPr>
      </w:pPr>
    </w:p>
    <w:p w14:paraId="39CB10B5" w14:textId="393FE9D3" w:rsidR="007E2E7A" w:rsidRPr="00A86B55" w:rsidRDefault="007E2E7A" w:rsidP="00A86B55">
      <w:pPr>
        <w:rPr>
          <w:i/>
          <w:color w:val="0066FF"/>
          <w:sz w:val="24"/>
          <w:szCs w:val="24"/>
        </w:rPr>
      </w:pPr>
      <w:r w:rsidRPr="00A86B55">
        <w:rPr>
          <w:i/>
          <w:color w:val="0066FF"/>
          <w:sz w:val="24"/>
          <w:szCs w:val="24"/>
        </w:rPr>
        <w:t>Describe each short-listed option to give a clear view of what each</w:t>
      </w:r>
      <w:r w:rsidR="00E72028">
        <w:rPr>
          <w:i/>
          <w:color w:val="0066FF"/>
          <w:sz w:val="24"/>
          <w:szCs w:val="24"/>
        </w:rPr>
        <w:t xml:space="preserve"> will</w:t>
      </w:r>
      <w:r w:rsidRPr="00A86B55">
        <w:rPr>
          <w:i/>
          <w:color w:val="0066FF"/>
          <w:sz w:val="24"/>
          <w:szCs w:val="24"/>
        </w:rPr>
        <w:t xml:space="preserve"> </w:t>
      </w:r>
      <w:r w:rsidR="00CF18B8" w:rsidRPr="00A86B55">
        <w:rPr>
          <w:i/>
          <w:color w:val="0066FF"/>
          <w:sz w:val="24"/>
          <w:szCs w:val="24"/>
        </w:rPr>
        <w:t>entail</w:t>
      </w:r>
      <w:r w:rsidRPr="00A86B55">
        <w:rPr>
          <w:i/>
          <w:color w:val="0066FF"/>
          <w:sz w:val="24"/>
          <w:szCs w:val="24"/>
        </w:rPr>
        <w:t>, the changes involved and the impact on the business area.</w:t>
      </w:r>
    </w:p>
    <w:p w14:paraId="3E4CC52C" w14:textId="77777777" w:rsidR="007E2E7A" w:rsidRPr="00A86B55" w:rsidRDefault="007E2E7A" w:rsidP="00A86B55">
      <w:pPr>
        <w:rPr>
          <w:i/>
          <w:color w:val="0066FF"/>
          <w:sz w:val="24"/>
          <w:szCs w:val="24"/>
        </w:rPr>
      </w:pPr>
    </w:p>
    <w:p w14:paraId="22350586" w14:textId="77777777" w:rsidR="007E2E7A" w:rsidRPr="00E00ADE" w:rsidRDefault="00841CA8" w:rsidP="00A86B55">
      <w:pPr>
        <w:rPr>
          <w:b/>
          <w:bCs/>
          <w:i/>
          <w:color w:val="0066FF"/>
          <w:sz w:val="24"/>
          <w:szCs w:val="24"/>
        </w:rPr>
      </w:pPr>
      <w:r w:rsidRPr="00E00ADE">
        <w:rPr>
          <w:b/>
          <w:bCs/>
          <w:i/>
          <w:color w:val="0066FF"/>
          <w:sz w:val="24"/>
          <w:szCs w:val="24"/>
        </w:rPr>
        <w:t xml:space="preserve">Option 1 - </w:t>
      </w:r>
      <w:r w:rsidR="00F24FBA" w:rsidRPr="00E00ADE">
        <w:rPr>
          <w:b/>
          <w:bCs/>
          <w:i/>
          <w:color w:val="0066FF"/>
          <w:sz w:val="24"/>
          <w:szCs w:val="24"/>
        </w:rPr>
        <w:t>Business as Usual</w:t>
      </w:r>
      <w:r w:rsidRPr="00E00ADE">
        <w:rPr>
          <w:b/>
          <w:bCs/>
          <w:i/>
          <w:color w:val="0066FF"/>
          <w:sz w:val="24"/>
          <w:szCs w:val="24"/>
        </w:rPr>
        <w:t xml:space="preserve"> </w:t>
      </w:r>
      <w:r w:rsidR="007E2E7A" w:rsidRPr="00E00ADE">
        <w:rPr>
          <w:b/>
          <w:bCs/>
          <w:i/>
          <w:color w:val="0066FF"/>
          <w:sz w:val="24"/>
          <w:szCs w:val="24"/>
        </w:rPr>
        <w:t>/</w:t>
      </w:r>
      <w:r w:rsidRPr="00E00ADE">
        <w:rPr>
          <w:b/>
          <w:bCs/>
          <w:i/>
          <w:color w:val="0066FF"/>
          <w:sz w:val="24"/>
          <w:szCs w:val="24"/>
        </w:rPr>
        <w:t xml:space="preserve"> </w:t>
      </w:r>
      <w:r w:rsidR="007E2E7A" w:rsidRPr="00E00ADE">
        <w:rPr>
          <w:b/>
          <w:bCs/>
          <w:i/>
          <w:color w:val="0066FF"/>
          <w:sz w:val="24"/>
          <w:szCs w:val="24"/>
        </w:rPr>
        <w:t>Do Nothing Option</w:t>
      </w:r>
    </w:p>
    <w:p w14:paraId="6721A5AB" w14:textId="77777777" w:rsidR="007E2E7A" w:rsidRPr="00F82A10" w:rsidRDefault="007E2E7A" w:rsidP="007E2E7A">
      <w:pPr>
        <w:rPr>
          <w:sz w:val="24"/>
          <w:szCs w:val="24"/>
        </w:rPr>
      </w:pPr>
    </w:p>
    <w:p w14:paraId="10DD6F9C" w14:textId="77777777" w:rsidR="007E2E7A" w:rsidRPr="003A3800" w:rsidRDefault="007E2E7A" w:rsidP="007E2E7A">
      <w:pPr>
        <w:rPr>
          <w:i/>
          <w:color w:val="0066FF"/>
          <w:sz w:val="24"/>
          <w:szCs w:val="24"/>
        </w:rPr>
      </w:pPr>
      <w:r w:rsidRPr="003A3800">
        <w:rPr>
          <w:i/>
          <w:color w:val="0066FF"/>
          <w:sz w:val="24"/>
          <w:szCs w:val="24"/>
        </w:rPr>
        <w:t xml:space="preserve">Always include and describe this option (even though </w:t>
      </w:r>
      <w:r w:rsidR="008A3DC0">
        <w:rPr>
          <w:i/>
          <w:color w:val="0066FF"/>
          <w:sz w:val="24"/>
          <w:szCs w:val="24"/>
        </w:rPr>
        <w:t xml:space="preserve">perhaps </w:t>
      </w:r>
      <w:r w:rsidRPr="003A3800">
        <w:rPr>
          <w:i/>
          <w:color w:val="0066FF"/>
          <w:sz w:val="24"/>
          <w:szCs w:val="24"/>
        </w:rPr>
        <w:t xml:space="preserve">unrealistic) as a baseline against which the other options can be assessed. </w:t>
      </w:r>
    </w:p>
    <w:p w14:paraId="1A0F6906" w14:textId="77777777" w:rsidR="007E2E7A" w:rsidRDefault="007E2E7A" w:rsidP="00E00ADE"/>
    <w:p w14:paraId="5C3CCB3E" w14:textId="77777777" w:rsidR="00437584" w:rsidRPr="00E00ADE" w:rsidRDefault="00841CA8" w:rsidP="00E00ADE">
      <w:pPr>
        <w:rPr>
          <w:b/>
          <w:bCs/>
          <w:i/>
          <w:color w:val="0066FF"/>
          <w:sz w:val="24"/>
          <w:szCs w:val="24"/>
        </w:rPr>
      </w:pPr>
      <w:r w:rsidRPr="00E00ADE">
        <w:rPr>
          <w:b/>
          <w:bCs/>
          <w:i/>
          <w:color w:val="0066FF"/>
          <w:sz w:val="24"/>
          <w:szCs w:val="24"/>
        </w:rPr>
        <w:t>Option 2</w:t>
      </w:r>
      <w:r w:rsidR="007E2E7A" w:rsidRPr="00E00ADE">
        <w:rPr>
          <w:b/>
          <w:bCs/>
          <w:i/>
          <w:color w:val="0066FF"/>
          <w:sz w:val="24"/>
          <w:szCs w:val="24"/>
        </w:rPr>
        <w:t xml:space="preserve"> </w:t>
      </w:r>
      <w:r w:rsidR="00643CD2" w:rsidRPr="00E00ADE">
        <w:rPr>
          <w:b/>
          <w:bCs/>
          <w:i/>
          <w:color w:val="0066FF"/>
          <w:sz w:val="24"/>
          <w:szCs w:val="24"/>
        </w:rPr>
        <w:t>–</w:t>
      </w:r>
      <w:r w:rsidR="007E2E7A" w:rsidRPr="00E00ADE">
        <w:rPr>
          <w:b/>
          <w:bCs/>
          <w:i/>
          <w:color w:val="0066FF"/>
          <w:sz w:val="24"/>
          <w:szCs w:val="24"/>
        </w:rPr>
        <w:t xml:space="preserve"> </w:t>
      </w:r>
      <w:r w:rsidR="00643CD2" w:rsidRPr="00E00ADE">
        <w:rPr>
          <w:b/>
          <w:bCs/>
          <w:i/>
          <w:color w:val="0066FF"/>
          <w:sz w:val="24"/>
          <w:szCs w:val="24"/>
        </w:rPr>
        <w:t xml:space="preserve">Do Minimum </w:t>
      </w:r>
    </w:p>
    <w:p w14:paraId="234DEEFA" w14:textId="77777777" w:rsidR="00437584" w:rsidRPr="00E00ADE" w:rsidRDefault="00437584" w:rsidP="00E00ADE">
      <w:pPr>
        <w:rPr>
          <w:i/>
          <w:color w:val="0066FF"/>
          <w:sz w:val="24"/>
          <w:szCs w:val="24"/>
        </w:rPr>
      </w:pPr>
    </w:p>
    <w:p w14:paraId="7FD5C468" w14:textId="77777777" w:rsidR="007E2E7A" w:rsidRPr="00E00ADE" w:rsidRDefault="00841CA8" w:rsidP="00E00ADE">
      <w:pPr>
        <w:rPr>
          <w:i/>
          <w:color w:val="0066FF"/>
          <w:sz w:val="24"/>
          <w:szCs w:val="24"/>
        </w:rPr>
      </w:pPr>
      <w:r w:rsidRPr="00E00ADE">
        <w:rPr>
          <w:i/>
          <w:color w:val="0066FF"/>
          <w:sz w:val="24"/>
          <w:szCs w:val="24"/>
        </w:rPr>
        <w:t xml:space="preserve">DoF </w:t>
      </w:r>
      <w:r w:rsidR="00B65B86" w:rsidRPr="00E00ADE">
        <w:rPr>
          <w:i/>
          <w:color w:val="0066FF"/>
          <w:sz w:val="24"/>
          <w:szCs w:val="24"/>
        </w:rPr>
        <w:t xml:space="preserve">recommend </w:t>
      </w:r>
      <w:r w:rsidRPr="00E00ADE">
        <w:rPr>
          <w:i/>
          <w:color w:val="0066FF"/>
          <w:sz w:val="24"/>
          <w:szCs w:val="24"/>
        </w:rPr>
        <w:t xml:space="preserve">that </w:t>
      </w:r>
      <w:r w:rsidR="00D30C9F" w:rsidRPr="00E00ADE">
        <w:rPr>
          <w:i/>
          <w:color w:val="0066FF"/>
          <w:sz w:val="24"/>
          <w:szCs w:val="24"/>
        </w:rPr>
        <w:t xml:space="preserve">consideration is given to include </w:t>
      </w:r>
      <w:r w:rsidRPr="00E00ADE">
        <w:rPr>
          <w:i/>
          <w:color w:val="0066FF"/>
          <w:sz w:val="24"/>
          <w:szCs w:val="24"/>
        </w:rPr>
        <w:t>a ‘</w:t>
      </w:r>
      <w:r w:rsidR="00D30C9F" w:rsidRPr="00E00ADE">
        <w:rPr>
          <w:i/>
          <w:color w:val="0066FF"/>
          <w:sz w:val="24"/>
          <w:szCs w:val="24"/>
        </w:rPr>
        <w:t>Do Minimum’ option</w:t>
      </w:r>
      <w:r w:rsidR="00CE7B15" w:rsidRPr="00E00ADE">
        <w:rPr>
          <w:i/>
          <w:color w:val="0066FF"/>
          <w:sz w:val="24"/>
          <w:szCs w:val="24"/>
        </w:rPr>
        <w:t>, which should be the minimum necessary to meet the core needs</w:t>
      </w:r>
      <w:r w:rsidR="00C32CFF" w:rsidRPr="00E00ADE">
        <w:rPr>
          <w:i/>
          <w:color w:val="0066FF"/>
          <w:sz w:val="24"/>
          <w:szCs w:val="24"/>
        </w:rPr>
        <w:t>/requirements</w:t>
      </w:r>
      <w:r w:rsidR="00CE7B15" w:rsidRPr="00E00ADE">
        <w:rPr>
          <w:i/>
          <w:color w:val="0066FF"/>
          <w:sz w:val="24"/>
          <w:szCs w:val="24"/>
        </w:rPr>
        <w:t xml:space="preserve"> only</w:t>
      </w:r>
      <w:r w:rsidRPr="00E00ADE">
        <w:rPr>
          <w:i/>
          <w:color w:val="0066FF"/>
          <w:sz w:val="24"/>
          <w:szCs w:val="24"/>
        </w:rPr>
        <w:t>.</w:t>
      </w:r>
      <w:r w:rsidR="00437584" w:rsidRPr="00E00ADE">
        <w:rPr>
          <w:i/>
          <w:color w:val="0066FF"/>
          <w:sz w:val="24"/>
          <w:szCs w:val="24"/>
        </w:rPr>
        <w:t xml:space="preserve">  </w:t>
      </w:r>
    </w:p>
    <w:p w14:paraId="46DCD6F2" w14:textId="77777777" w:rsidR="007E2E7A" w:rsidRPr="00E00ADE" w:rsidRDefault="007E2E7A" w:rsidP="00E00ADE">
      <w:pPr>
        <w:rPr>
          <w:i/>
          <w:color w:val="0066FF"/>
          <w:sz w:val="24"/>
          <w:szCs w:val="24"/>
        </w:rPr>
      </w:pPr>
    </w:p>
    <w:p w14:paraId="212EE3D9" w14:textId="77777777" w:rsidR="007E2E7A" w:rsidRPr="00E00ADE" w:rsidRDefault="007E2E7A" w:rsidP="00E00ADE">
      <w:pPr>
        <w:rPr>
          <w:i/>
          <w:color w:val="0066FF"/>
          <w:sz w:val="24"/>
          <w:szCs w:val="24"/>
        </w:rPr>
      </w:pPr>
      <w:r w:rsidRPr="00E00ADE">
        <w:rPr>
          <w:i/>
          <w:color w:val="0066FF"/>
          <w:sz w:val="24"/>
          <w:szCs w:val="24"/>
        </w:rPr>
        <w:t>Describe the option.</w:t>
      </w:r>
    </w:p>
    <w:p w14:paraId="1EE7BED2" w14:textId="77777777" w:rsidR="007E2E7A" w:rsidRPr="00E00ADE" w:rsidRDefault="007E2E7A" w:rsidP="00E00ADE">
      <w:pPr>
        <w:rPr>
          <w:i/>
          <w:color w:val="0066FF"/>
          <w:sz w:val="24"/>
          <w:szCs w:val="24"/>
        </w:rPr>
      </w:pPr>
    </w:p>
    <w:p w14:paraId="3B90409A" w14:textId="77777777" w:rsidR="007E2E7A" w:rsidRPr="00E00ADE" w:rsidRDefault="00841CA8" w:rsidP="00E00ADE">
      <w:pPr>
        <w:rPr>
          <w:b/>
          <w:bCs/>
          <w:i/>
          <w:color w:val="0066FF"/>
          <w:sz w:val="24"/>
          <w:szCs w:val="24"/>
        </w:rPr>
      </w:pPr>
      <w:r w:rsidRPr="00E00ADE">
        <w:rPr>
          <w:b/>
          <w:bCs/>
          <w:i/>
          <w:color w:val="0066FF"/>
          <w:sz w:val="24"/>
          <w:szCs w:val="24"/>
        </w:rPr>
        <w:t>Option 3</w:t>
      </w:r>
      <w:r w:rsidR="007E2E7A" w:rsidRPr="00E00ADE">
        <w:rPr>
          <w:b/>
          <w:bCs/>
          <w:i/>
          <w:color w:val="0066FF"/>
          <w:sz w:val="24"/>
          <w:szCs w:val="24"/>
        </w:rPr>
        <w:t xml:space="preserve"> - State title of option</w:t>
      </w:r>
    </w:p>
    <w:p w14:paraId="280B2445" w14:textId="77777777" w:rsidR="007E2E7A" w:rsidRPr="00E00ADE" w:rsidRDefault="007E2E7A" w:rsidP="00E00ADE">
      <w:pPr>
        <w:rPr>
          <w:i/>
          <w:color w:val="0066FF"/>
          <w:sz w:val="24"/>
          <w:szCs w:val="24"/>
        </w:rPr>
      </w:pPr>
    </w:p>
    <w:p w14:paraId="4E7B3A1D" w14:textId="77777777" w:rsidR="007E2E7A" w:rsidRPr="00E00ADE" w:rsidRDefault="007E2E7A" w:rsidP="00E00ADE">
      <w:pPr>
        <w:rPr>
          <w:i/>
          <w:color w:val="0066FF"/>
          <w:sz w:val="24"/>
          <w:szCs w:val="24"/>
        </w:rPr>
      </w:pPr>
      <w:r w:rsidRPr="00E00ADE">
        <w:rPr>
          <w:i/>
          <w:color w:val="0066FF"/>
          <w:sz w:val="24"/>
          <w:szCs w:val="24"/>
        </w:rPr>
        <w:t>Describe the option.</w:t>
      </w:r>
      <w:r w:rsidRPr="00E00ADE">
        <w:rPr>
          <w:i/>
          <w:color w:val="0066FF"/>
          <w:sz w:val="24"/>
          <w:szCs w:val="24"/>
        </w:rPr>
        <w:tab/>
      </w:r>
    </w:p>
    <w:p w14:paraId="68715C93" w14:textId="77777777" w:rsidR="00474462" w:rsidRPr="00E00ADE" w:rsidRDefault="00474462" w:rsidP="00E00ADE">
      <w:pPr>
        <w:rPr>
          <w:i/>
          <w:color w:val="0066FF"/>
          <w:sz w:val="24"/>
          <w:szCs w:val="24"/>
        </w:rPr>
      </w:pPr>
    </w:p>
    <w:p w14:paraId="5FF95EC6" w14:textId="77777777" w:rsidR="00474462" w:rsidRPr="00E00ADE" w:rsidRDefault="00474462" w:rsidP="00E00ADE">
      <w:pPr>
        <w:rPr>
          <w:b/>
          <w:bCs/>
          <w:i/>
          <w:color w:val="0066FF"/>
          <w:sz w:val="24"/>
          <w:szCs w:val="24"/>
        </w:rPr>
      </w:pPr>
      <w:r w:rsidRPr="00E00ADE">
        <w:rPr>
          <w:b/>
          <w:bCs/>
          <w:i/>
          <w:color w:val="0066FF"/>
          <w:sz w:val="24"/>
          <w:szCs w:val="24"/>
        </w:rPr>
        <w:t>Option 4 - State title of option</w:t>
      </w:r>
    </w:p>
    <w:p w14:paraId="7CB5B6EE" w14:textId="77777777" w:rsidR="00474462" w:rsidRPr="00E00ADE" w:rsidRDefault="00474462" w:rsidP="00E00ADE">
      <w:pPr>
        <w:rPr>
          <w:i/>
          <w:color w:val="0066FF"/>
          <w:sz w:val="24"/>
          <w:szCs w:val="24"/>
        </w:rPr>
      </w:pPr>
    </w:p>
    <w:p w14:paraId="6237C2F8" w14:textId="77777777" w:rsidR="00474462" w:rsidRPr="00E00ADE" w:rsidRDefault="00474462" w:rsidP="00E00ADE">
      <w:pPr>
        <w:rPr>
          <w:i/>
          <w:color w:val="0066FF"/>
          <w:sz w:val="24"/>
          <w:szCs w:val="24"/>
        </w:rPr>
      </w:pPr>
      <w:r w:rsidRPr="00E00ADE">
        <w:rPr>
          <w:i/>
          <w:color w:val="0066FF"/>
          <w:sz w:val="24"/>
          <w:szCs w:val="24"/>
        </w:rPr>
        <w:t>Describe the option.</w:t>
      </w:r>
      <w:r w:rsidRPr="00E00ADE">
        <w:rPr>
          <w:i/>
          <w:color w:val="0066FF"/>
          <w:sz w:val="24"/>
          <w:szCs w:val="24"/>
        </w:rPr>
        <w:tab/>
      </w:r>
    </w:p>
    <w:p w14:paraId="103F7D56" w14:textId="77777777" w:rsidR="007E2E7A" w:rsidRPr="00E00ADE" w:rsidRDefault="007E2E7A" w:rsidP="00E00ADE">
      <w:pPr>
        <w:rPr>
          <w:i/>
          <w:color w:val="0066FF"/>
          <w:sz w:val="24"/>
          <w:szCs w:val="24"/>
        </w:rPr>
      </w:pPr>
    </w:p>
    <w:p w14:paraId="2767E7B9" w14:textId="51B899AD" w:rsidR="007E2E7A" w:rsidRDefault="007E2E7A" w:rsidP="007E2E7A">
      <w:pPr>
        <w:rPr>
          <w:i/>
          <w:color w:val="4655E2"/>
        </w:rPr>
      </w:pPr>
      <w:r w:rsidRPr="00E00ADE">
        <w:rPr>
          <w:i/>
          <w:color w:val="0066FF"/>
          <w:sz w:val="24"/>
          <w:szCs w:val="24"/>
        </w:rPr>
        <w:t>Insert and describe</w:t>
      </w:r>
      <w:r w:rsidR="00474462" w:rsidRPr="00E00ADE">
        <w:rPr>
          <w:i/>
          <w:color w:val="0066FF"/>
          <w:sz w:val="24"/>
          <w:szCs w:val="24"/>
        </w:rPr>
        <w:t xml:space="preserve"> any</w:t>
      </w:r>
      <w:r w:rsidRPr="00E00ADE">
        <w:rPr>
          <w:i/>
          <w:color w:val="0066FF"/>
          <w:sz w:val="24"/>
          <w:szCs w:val="24"/>
        </w:rPr>
        <w:t xml:space="preserve"> further </w:t>
      </w:r>
      <w:r w:rsidR="00C32CFF" w:rsidRPr="00E00ADE">
        <w:rPr>
          <w:i/>
          <w:color w:val="0066FF"/>
          <w:sz w:val="24"/>
          <w:szCs w:val="24"/>
        </w:rPr>
        <w:t xml:space="preserve">shortlisted </w:t>
      </w:r>
      <w:r w:rsidRPr="00E00ADE">
        <w:rPr>
          <w:i/>
          <w:color w:val="0066FF"/>
          <w:sz w:val="24"/>
          <w:szCs w:val="24"/>
        </w:rPr>
        <w:t>options, as appropriate.</w:t>
      </w:r>
      <w:r w:rsidRPr="005A1624">
        <w:rPr>
          <w:i/>
          <w:color w:val="4655E2"/>
        </w:rPr>
        <w:t xml:space="preserve"> </w:t>
      </w:r>
    </w:p>
    <w:p w14:paraId="58316CBD" w14:textId="77777777" w:rsidR="007E2E7A" w:rsidRPr="00E72028" w:rsidRDefault="007E2E7A" w:rsidP="00E72028">
      <w:pPr>
        <w:pStyle w:val="Heading2"/>
        <w:rPr>
          <w:i w:val="0"/>
          <w:iCs w:val="0"/>
        </w:rPr>
      </w:pPr>
      <w:bookmarkStart w:id="12" w:name="_Toc206665144"/>
      <w:r w:rsidRPr="00E72028">
        <w:rPr>
          <w:i w:val="0"/>
          <w:iCs w:val="0"/>
        </w:rPr>
        <w:t>MONETARY COSTS &amp; BENEFITS OF OPTIONS</w:t>
      </w:r>
      <w:bookmarkEnd w:id="12"/>
    </w:p>
    <w:p w14:paraId="7B2561E7" w14:textId="77777777" w:rsidR="007E2E7A" w:rsidRDefault="007E2E7A" w:rsidP="007E2E7A">
      <w:pPr>
        <w:rPr>
          <w:sz w:val="24"/>
          <w:szCs w:val="24"/>
        </w:rPr>
      </w:pPr>
    </w:p>
    <w:p w14:paraId="6429D38D" w14:textId="5944B6DA" w:rsidR="004D14E4" w:rsidRDefault="004D14E4" w:rsidP="007E2E7A">
      <w:pPr>
        <w:rPr>
          <w:i/>
          <w:color w:val="0066FF"/>
          <w:sz w:val="24"/>
          <w:szCs w:val="24"/>
        </w:rPr>
      </w:pPr>
      <w:r>
        <w:rPr>
          <w:i/>
          <w:color w:val="0066FF"/>
          <w:sz w:val="24"/>
          <w:szCs w:val="24"/>
        </w:rPr>
        <w:t>The information gathered for this section will be used later to calculate N</w:t>
      </w:r>
      <w:r w:rsidR="009A608E">
        <w:rPr>
          <w:i/>
          <w:color w:val="0066FF"/>
          <w:sz w:val="24"/>
          <w:szCs w:val="24"/>
        </w:rPr>
        <w:t xml:space="preserve">et </w:t>
      </w:r>
      <w:r>
        <w:rPr>
          <w:i/>
          <w:color w:val="0066FF"/>
          <w:sz w:val="24"/>
          <w:szCs w:val="24"/>
        </w:rPr>
        <w:t>P</w:t>
      </w:r>
      <w:r w:rsidR="009A608E">
        <w:rPr>
          <w:i/>
          <w:color w:val="0066FF"/>
          <w:sz w:val="24"/>
          <w:szCs w:val="24"/>
        </w:rPr>
        <w:t xml:space="preserve">resent </w:t>
      </w:r>
      <w:r w:rsidR="0071451F">
        <w:rPr>
          <w:i/>
          <w:color w:val="0066FF"/>
          <w:sz w:val="24"/>
          <w:szCs w:val="24"/>
        </w:rPr>
        <w:t>S</w:t>
      </w:r>
      <w:r w:rsidR="009A608E">
        <w:rPr>
          <w:i/>
          <w:color w:val="0066FF"/>
          <w:sz w:val="24"/>
          <w:szCs w:val="24"/>
        </w:rPr>
        <w:t xml:space="preserve">ocial </w:t>
      </w:r>
      <w:r>
        <w:rPr>
          <w:i/>
          <w:color w:val="0066FF"/>
          <w:sz w:val="24"/>
          <w:szCs w:val="24"/>
        </w:rPr>
        <w:t>V</w:t>
      </w:r>
      <w:r w:rsidR="009A608E">
        <w:rPr>
          <w:i/>
          <w:color w:val="0066FF"/>
          <w:sz w:val="24"/>
          <w:szCs w:val="24"/>
        </w:rPr>
        <w:t>alue’</w:t>
      </w:r>
      <w:r w:rsidR="005220E6">
        <w:rPr>
          <w:i/>
          <w:color w:val="0066FF"/>
          <w:sz w:val="24"/>
          <w:szCs w:val="24"/>
        </w:rPr>
        <w:t>s</w:t>
      </w:r>
      <w:r>
        <w:rPr>
          <w:i/>
          <w:color w:val="0066FF"/>
          <w:sz w:val="24"/>
          <w:szCs w:val="24"/>
        </w:rPr>
        <w:t>/N</w:t>
      </w:r>
      <w:r w:rsidR="009A608E">
        <w:rPr>
          <w:i/>
          <w:color w:val="0066FF"/>
          <w:sz w:val="24"/>
          <w:szCs w:val="24"/>
        </w:rPr>
        <w:t xml:space="preserve">et </w:t>
      </w:r>
      <w:r>
        <w:rPr>
          <w:i/>
          <w:color w:val="0066FF"/>
          <w:sz w:val="24"/>
          <w:szCs w:val="24"/>
        </w:rPr>
        <w:t>P</w:t>
      </w:r>
      <w:r w:rsidR="009A608E">
        <w:rPr>
          <w:i/>
          <w:color w:val="0066FF"/>
          <w:sz w:val="24"/>
          <w:szCs w:val="24"/>
        </w:rPr>
        <w:t xml:space="preserve">resent </w:t>
      </w:r>
      <w:r w:rsidR="0071451F">
        <w:rPr>
          <w:i/>
          <w:color w:val="0066FF"/>
          <w:sz w:val="24"/>
          <w:szCs w:val="24"/>
        </w:rPr>
        <w:t>S</w:t>
      </w:r>
      <w:r w:rsidR="009A608E">
        <w:rPr>
          <w:i/>
          <w:color w:val="0066FF"/>
          <w:sz w:val="24"/>
          <w:szCs w:val="24"/>
        </w:rPr>
        <w:t xml:space="preserve">ocial </w:t>
      </w:r>
      <w:r>
        <w:rPr>
          <w:i/>
          <w:color w:val="0066FF"/>
          <w:sz w:val="24"/>
          <w:szCs w:val="24"/>
        </w:rPr>
        <w:t>C</w:t>
      </w:r>
      <w:r w:rsidR="009A608E">
        <w:rPr>
          <w:i/>
          <w:color w:val="0066FF"/>
          <w:sz w:val="24"/>
          <w:szCs w:val="24"/>
        </w:rPr>
        <w:t>ost</w:t>
      </w:r>
      <w:r>
        <w:rPr>
          <w:i/>
          <w:color w:val="0066FF"/>
          <w:sz w:val="24"/>
          <w:szCs w:val="24"/>
        </w:rPr>
        <w:t>s</w:t>
      </w:r>
      <w:r w:rsidR="009A608E">
        <w:rPr>
          <w:i/>
          <w:color w:val="0066FF"/>
          <w:sz w:val="24"/>
          <w:szCs w:val="24"/>
        </w:rPr>
        <w:t xml:space="preserve"> (NPCVs/NPSCs)</w:t>
      </w:r>
      <w:r>
        <w:rPr>
          <w:i/>
          <w:color w:val="0066FF"/>
          <w:sz w:val="24"/>
          <w:szCs w:val="24"/>
        </w:rPr>
        <w:t xml:space="preserve"> for the shortlisted options, as well as to determine what factors to consider in any sensitivity assessment</w:t>
      </w:r>
      <w:r w:rsidR="005220E6">
        <w:rPr>
          <w:i/>
          <w:color w:val="0066FF"/>
          <w:sz w:val="24"/>
          <w:szCs w:val="24"/>
        </w:rPr>
        <w:t xml:space="preserve"> on the NP</w:t>
      </w:r>
      <w:r w:rsidR="0071451F">
        <w:rPr>
          <w:i/>
          <w:color w:val="0066FF"/>
          <w:sz w:val="24"/>
          <w:szCs w:val="24"/>
        </w:rPr>
        <w:t>S</w:t>
      </w:r>
      <w:r w:rsidR="005220E6">
        <w:rPr>
          <w:i/>
          <w:color w:val="0066FF"/>
          <w:sz w:val="24"/>
          <w:szCs w:val="24"/>
        </w:rPr>
        <w:t>Vs/NP</w:t>
      </w:r>
      <w:r w:rsidR="0071451F">
        <w:rPr>
          <w:i/>
          <w:color w:val="0066FF"/>
          <w:sz w:val="24"/>
          <w:szCs w:val="24"/>
        </w:rPr>
        <w:t>S</w:t>
      </w:r>
      <w:r w:rsidR="005220E6">
        <w:rPr>
          <w:i/>
          <w:color w:val="0066FF"/>
          <w:sz w:val="24"/>
          <w:szCs w:val="24"/>
        </w:rPr>
        <w:t>Cs</w:t>
      </w:r>
      <w:r>
        <w:rPr>
          <w:i/>
          <w:color w:val="0066FF"/>
          <w:sz w:val="24"/>
          <w:szCs w:val="24"/>
        </w:rPr>
        <w:t>.</w:t>
      </w:r>
    </w:p>
    <w:p w14:paraId="76D673FF" w14:textId="51AC43E5" w:rsidR="007E2E7A" w:rsidRPr="00E72028" w:rsidRDefault="007E2E7A" w:rsidP="00E72028">
      <w:pPr>
        <w:pStyle w:val="Heading3"/>
      </w:pPr>
      <w:r w:rsidRPr="00E72028">
        <w:t>Identification and Quantification of Monetary Costs</w:t>
      </w:r>
      <w:r w:rsidRPr="00E72028">
        <w:tab/>
      </w:r>
    </w:p>
    <w:p w14:paraId="1C2CEA83" w14:textId="77777777" w:rsidR="007E2E7A" w:rsidRPr="004D14E4" w:rsidRDefault="007E2E7A" w:rsidP="007E2E7A">
      <w:pPr>
        <w:rPr>
          <w:i/>
          <w:color w:val="0066FF"/>
          <w:sz w:val="24"/>
          <w:szCs w:val="24"/>
        </w:rPr>
      </w:pPr>
    </w:p>
    <w:p w14:paraId="022D5439" w14:textId="0B653D26" w:rsidR="004D14E4" w:rsidRPr="004D14E4" w:rsidRDefault="004D14E4" w:rsidP="007E2E7A">
      <w:pPr>
        <w:rPr>
          <w:i/>
          <w:color w:val="0066FF"/>
          <w:sz w:val="24"/>
          <w:szCs w:val="24"/>
        </w:rPr>
      </w:pPr>
      <w:r w:rsidRPr="004D14E4">
        <w:rPr>
          <w:i/>
          <w:color w:val="0066FF"/>
          <w:sz w:val="24"/>
          <w:szCs w:val="24"/>
        </w:rPr>
        <w:t>Project costs and the assumptions behind them should be set out clearly</w:t>
      </w:r>
      <w:r w:rsidRPr="00E40858">
        <w:rPr>
          <w:i/>
          <w:color w:val="0066FF"/>
          <w:sz w:val="24"/>
          <w:szCs w:val="24"/>
        </w:rPr>
        <w:t>.  Depending on preference, this can be done here, in an appendix or in an assumptions sheet</w:t>
      </w:r>
      <w:r w:rsidR="00C32CFF" w:rsidRPr="00E40858">
        <w:rPr>
          <w:i/>
          <w:color w:val="0066FF"/>
          <w:sz w:val="24"/>
          <w:szCs w:val="24"/>
        </w:rPr>
        <w:t>(s)</w:t>
      </w:r>
      <w:r w:rsidRPr="00E40858">
        <w:rPr>
          <w:i/>
          <w:color w:val="0066FF"/>
          <w:sz w:val="24"/>
          <w:szCs w:val="24"/>
        </w:rPr>
        <w:t xml:space="preserve"> in the </w:t>
      </w:r>
      <w:r w:rsidR="00E54496" w:rsidRPr="00E40858">
        <w:rPr>
          <w:i/>
          <w:color w:val="0066FF"/>
          <w:sz w:val="24"/>
          <w:szCs w:val="24"/>
        </w:rPr>
        <w:t>NPSV/C template available on the Better Business Cases website</w:t>
      </w:r>
      <w:r w:rsidRPr="00E40858">
        <w:rPr>
          <w:i/>
          <w:color w:val="0066FF"/>
          <w:sz w:val="24"/>
          <w:szCs w:val="24"/>
        </w:rPr>
        <w:t>.</w:t>
      </w:r>
      <w:r w:rsidRPr="004D14E4">
        <w:rPr>
          <w:i/>
          <w:color w:val="0066FF"/>
          <w:sz w:val="24"/>
          <w:szCs w:val="24"/>
        </w:rPr>
        <w:t xml:space="preserve">  </w:t>
      </w:r>
      <w:r w:rsidR="00C55ECC">
        <w:rPr>
          <w:i/>
          <w:color w:val="0066FF"/>
          <w:sz w:val="24"/>
          <w:szCs w:val="24"/>
        </w:rPr>
        <w:t>In more complex cases it is usually easier to include assumptions sheets in the Workbook and link the information in them to the relevant N</w:t>
      </w:r>
      <w:r w:rsidR="009319B5">
        <w:rPr>
          <w:i/>
          <w:color w:val="0066FF"/>
          <w:sz w:val="24"/>
          <w:szCs w:val="24"/>
        </w:rPr>
        <w:t>S</w:t>
      </w:r>
      <w:r w:rsidR="00C55ECC">
        <w:rPr>
          <w:i/>
          <w:color w:val="0066FF"/>
          <w:sz w:val="24"/>
          <w:szCs w:val="24"/>
        </w:rPr>
        <w:t>P</w:t>
      </w:r>
      <w:r w:rsidR="009319B5">
        <w:rPr>
          <w:i/>
          <w:color w:val="0066FF"/>
          <w:sz w:val="24"/>
          <w:szCs w:val="24"/>
        </w:rPr>
        <w:t>V/</w:t>
      </w:r>
      <w:r w:rsidR="00C55ECC">
        <w:rPr>
          <w:i/>
          <w:color w:val="0066FF"/>
          <w:sz w:val="24"/>
          <w:szCs w:val="24"/>
        </w:rPr>
        <w:t xml:space="preserve">C sheets.  In any case, </w:t>
      </w:r>
      <w:r w:rsidRPr="004D14E4">
        <w:rPr>
          <w:i/>
          <w:color w:val="0066FF"/>
          <w:sz w:val="24"/>
          <w:szCs w:val="24"/>
        </w:rPr>
        <w:t>the cost items should be briefly described here.</w:t>
      </w:r>
    </w:p>
    <w:p w14:paraId="2004BDC4" w14:textId="77777777" w:rsidR="004D14E4" w:rsidRPr="004D14E4" w:rsidRDefault="004D14E4" w:rsidP="007E2E7A">
      <w:pPr>
        <w:rPr>
          <w:i/>
          <w:color w:val="0066FF"/>
          <w:sz w:val="24"/>
          <w:szCs w:val="24"/>
        </w:rPr>
      </w:pPr>
    </w:p>
    <w:p w14:paraId="70F0BE60" w14:textId="6E52FF8A" w:rsidR="007E2E7A" w:rsidRDefault="007E2E7A" w:rsidP="007E2E7A">
      <w:pPr>
        <w:rPr>
          <w:i/>
          <w:color w:val="0066FF"/>
          <w:sz w:val="24"/>
          <w:szCs w:val="24"/>
        </w:rPr>
      </w:pPr>
      <w:r w:rsidRPr="003A3800">
        <w:rPr>
          <w:i/>
          <w:color w:val="0066FF"/>
          <w:sz w:val="24"/>
          <w:szCs w:val="24"/>
        </w:rPr>
        <w:t xml:space="preserve">Projects must not be split into separate components or phases </w:t>
      </w:r>
      <w:r w:rsidR="009319B5" w:rsidRPr="003A3800">
        <w:rPr>
          <w:i/>
          <w:color w:val="0066FF"/>
          <w:sz w:val="24"/>
          <w:szCs w:val="24"/>
        </w:rPr>
        <w:t>to</w:t>
      </w:r>
      <w:r w:rsidRPr="003A3800">
        <w:rPr>
          <w:i/>
          <w:color w:val="0066FF"/>
          <w:sz w:val="24"/>
          <w:szCs w:val="24"/>
        </w:rPr>
        <w:t xml:space="preserve"> bring them below delegated limits.</w:t>
      </w:r>
      <w:r w:rsidR="004D14E4">
        <w:rPr>
          <w:i/>
          <w:color w:val="0066FF"/>
          <w:sz w:val="24"/>
          <w:szCs w:val="24"/>
        </w:rPr>
        <w:t xml:space="preserve"> </w:t>
      </w:r>
      <w:r w:rsidRPr="003A3800">
        <w:rPr>
          <w:i/>
          <w:color w:val="0066FF"/>
          <w:sz w:val="24"/>
          <w:szCs w:val="24"/>
        </w:rPr>
        <w:t xml:space="preserve"> Mutually dependent expenditures must be appraised together. </w:t>
      </w:r>
      <w:r w:rsidR="009319B5">
        <w:rPr>
          <w:i/>
          <w:color w:val="0066FF"/>
          <w:sz w:val="24"/>
          <w:szCs w:val="24"/>
        </w:rPr>
        <w:t xml:space="preserve"> </w:t>
      </w:r>
      <w:r w:rsidRPr="003A3800">
        <w:rPr>
          <w:i/>
          <w:color w:val="0066FF"/>
          <w:sz w:val="24"/>
          <w:szCs w:val="24"/>
        </w:rPr>
        <w:t xml:space="preserve">Where </w:t>
      </w:r>
      <w:r w:rsidR="009319B5" w:rsidRPr="003A3800">
        <w:rPr>
          <w:i/>
          <w:color w:val="0066FF"/>
          <w:sz w:val="24"/>
          <w:szCs w:val="24"/>
        </w:rPr>
        <w:t>several</w:t>
      </w:r>
      <w:r w:rsidRPr="003A3800">
        <w:rPr>
          <w:i/>
          <w:color w:val="0066FF"/>
          <w:sz w:val="24"/>
          <w:szCs w:val="24"/>
        </w:rPr>
        <w:t xml:space="preserve"> expenditures or activities are linked and the costs or benefits are mutually dependent, the proposal must be </w:t>
      </w:r>
      <w:proofErr w:type="gramStart"/>
      <w:r w:rsidRPr="003A3800">
        <w:rPr>
          <w:i/>
          <w:color w:val="0066FF"/>
          <w:sz w:val="24"/>
          <w:szCs w:val="24"/>
        </w:rPr>
        <w:t>appraised as a whole</w:t>
      </w:r>
      <w:proofErr w:type="gramEnd"/>
      <w:r w:rsidRPr="003A3800">
        <w:rPr>
          <w:i/>
          <w:color w:val="0066FF"/>
          <w:sz w:val="24"/>
          <w:szCs w:val="24"/>
        </w:rPr>
        <w:t xml:space="preserve">.  </w:t>
      </w:r>
    </w:p>
    <w:p w14:paraId="5EC4663A" w14:textId="77777777" w:rsidR="001D52DB" w:rsidRPr="003A3800" w:rsidRDefault="001D52DB" w:rsidP="00F50FFE">
      <w:pPr>
        <w:rPr>
          <w:i/>
          <w:color w:val="0066FF"/>
          <w:sz w:val="24"/>
          <w:szCs w:val="24"/>
        </w:rPr>
      </w:pPr>
    </w:p>
    <w:p w14:paraId="2F92BAEE" w14:textId="4B3B3EFF" w:rsidR="00F50FFE" w:rsidRDefault="00F50FFE" w:rsidP="6E6EEFCC">
      <w:pPr>
        <w:pStyle w:val="NormalWeb"/>
        <w:spacing w:before="0" w:beforeAutospacing="0" w:after="0" w:afterAutospacing="0"/>
        <w:rPr>
          <w:rFonts w:ascii="Arial" w:hAnsi="Arial" w:cs="Arial"/>
          <w:i/>
          <w:iCs/>
          <w:color w:val="0066FF"/>
          <w:lang w:val="en-US"/>
        </w:rPr>
      </w:pPr>
      <w:r w:rsidRPr="6E6EEFCC">
        <w:rPr>
          <w:rFonts w:ascii="Arial" w:hAnsi="Arial" w:cs="Arial"/>
          <w:i/>
          <w:iCs/>
          <w:color w:val="0066FF"/>
          <w:lang w:val="en-US"/>
        </w:rPr>
        <w:t xml:space="preserve">Costs should generally be valued on an opportunity cost (or economic cost) basis. </w:t>
      </w:r>
      <w:r w:rsidR="009319B5" w:rsidRPr="6E6EEFCC">
        <w:rPr>
          <w:rFonts w:ascii="Arial" w:hAnsi="Arial" w:cs="Arial"/>
          <w:i/>
          <w:iCs/>
          <w:color w:val="0066FF"/>
          <w:lang w:val="en-US"/>
        </w:rPr>
        <w:t xml:space="preserve"> </w:t>
      </w:r>
      <w:r w:rsidRPr="6E6EEFCC">
        <w:rPr>
          <w:rFonts w:ascii="Arial" w:hAnsi="Arial" w:cs="Arial"/>
          <w:i/>
          <w:iCs/>
          <w:color w:val="0066FF"/>
          <w:lang w:val="en-US"/>
        </w:rPr>
        <w:t xml:space="preserve">The opportunity cost of using a resource is its value in its next best alternative use (that is, its most valuable use other than as proposed in the project).  An emphasis on opportunities foregone is central to the way of thinking that underpins the costings in an economic assessment.  Current market prices should generally be used to measure opportunity costs, because they reflect what other entities are willing to pay to draw resources into the next best alternative use.  Resources should be </w:t>
      </w:r>
      <w:proofErr w:type="gramStart"/>
      <w:r w:rsidRPr="6E6EEFCC">
        <w:rPr>
          <w:rFonts w:ascii="Arial" w:hAnsi="Arial" w:cs="Arial"/>
          <w:i/>
          <w:iCs/>
          <w:color w:val="0066FF"/>
          <w:lang w:val="en-US"/>
        </w:rPr>
        <w:t>costed</w:t>
      </w:r>
      <w:proofErr w:type="gramEnd"/>
      <w:r w:rsidRPr="6E6EEFCC">
        <w:rPr>
          <w:rFonts w:ascii="Arial" w:hAnsi="Arial" w:cs="Arial"/>
          <w:i/>
          <w:iCs/>
          <w:color w:val="0066FF"/>
          <w:lang w:val="en-US"/>
        </w:rPr>
        <w:t xml:space="preserve"> even if they are already owned by the </w:t>
      </w:r>
      <w:r w:rsidR="0071451F" w:rsidRPr="6E6EEFCC">
        <w:rPr>
          <w:rFonts w:ascii="Arial" w:hAnsi="Arial" w:cs="Arial"/>
          <w:i/>
          <w:iCs/>
          <w:color w:val="0066FF"/>
          <w:lang w:val="en-US"/>
        </w:rPr>
        <w:t>Department</w:t>
      </w:r>
      <w:r w:rsidRPr="6E6EEFCC">
        <w:rPr>
          <w:rFonts w:ascii="Arial" w:hAnsi="Arial" w:cs="Arial"/>
          <w:i/>
          <w:iCs/>
          <w:color w:val="0066FF"/>
          <w:lang w:val="en-US"/>
        </w:rPr>
        <w:t>; they have an opportunity cost because they could be sold or put to another use.</w:t>
      </w:r>
    </w:p>
    <w:p w14:paraId="2B19F99B" w14:textId="77777777" w:rsidR="00F50FFE" w:rsidRPr="00F50FFE" w:rsidRDefault="00F50FFE" w:rsidP="00F50FFE">
      <w:pPr>
        <w:pStyle w:val="NormalWeb"/>
        <w:spacing w:before="0" w:beforeAutospacing="0" w:after="0" w:afterAutospacing="0"/>
        <w:rPr>
          <w:rFonts w:ascii="Arial" w:hAnsi="Arial" w:cs="Arial"/>
          <w:i/>
          <w:color w:val="0066FF"/>
          <w:lang w:val="en"/>
        </w:rPr>
      </w:pPr>
    </w:p>
    <w:p w14:paraId="1E896B2E" w14:textId="26196ED5" w:rsidR="00F50FFE" w:rsidRPr="00F50FFE" w:rsidRDefault="00F50FFE" w:rsidP="6E6EEFCC">
      <w:pPr>
        <w:pStyle w:val="NormalWeb"/>
        <w:spacing w:before="0" w:beforeAutospacing="0" w:after="0" w:afterAutospacing="0"/>
        <w:rPr>
          <w:rFonts w:ascii="Arial" w:hAnsi="Arial" w:cs="Arial"/>
          <w:i/>
          <w:iCs/>
          <w:color w:val="0066FF"/>
          <w:lang w:val="en-US"/>
        </w:rPr>
      </w:pPr>
      <w:r w:rsidRPr="6E6EEFCC">
        <w:rPr>
          <w:rFonts w:ascii="Arial" w:hAnsi="Arial" w:cs="Arial"/>
          <w:i/>
          <w:iCs/>
          <w:color w:val="0066FF"/>
          <w:lang w:val="en-US"/>
        </w:rPr>
        <w:t>Costs and benefits should be measured by reference to a common baseline, to enable fair comparison of options.  Th</w:t>
      </w:r>
      <w:r w:rsidR="00F1254E" w:rsidRPr="6E6EEFCC">
        <w:rPr>
          <w:rFonts w:ascii="Arial" w:hAnsi="Arial" w:cs="Arial"/>
          <w:i/>
          <w:iCs/>
          <w:color w:val="0066FF"/>
          <w:lang w:val="en-US"/>
        </w:rPr>
        <w:t xml:space="preserve">is helps </w:t>
      </w:r>
      <w:r w:rsidRPr="6E6EEFCC">
        <w:rPr>
          <w:rFonts w:ascii="Arial" w:hAnsi="Arial" w:cs="Arial"/>
          <w:i/>
          <w:iCs/>
          <w:color w:val="0066FF"/>
          <w:lang w:val="en-US"/>
        </w:rPr>
        <w:t xml:space="preserve">to clarify the differences between the options and to ensure that all the resources used in the project are accounted for. </w:t>
      </w:r>
      <w:r w:rsidR="00F1254E" w:rsidRPr="6E6EEFCC">
        <w:rPr>
          <w:rFonts w:ascii="Arial" w:hAnsi="Arial" w:cs="Arial"/>
          <w:i/>
          <w:iCs/>
          <w:color w:val="0066FF"/>
          <w:lang w:val="en-US"/>
        </w:rPr>
        <w:t xml:space="preserve"> </w:t>
      </w:r>
      <w:r w:rsidRPr="6E6EEFCC">
        <w:rPr>
          <w:rFonts w:ascii="Arial" w:hAnsi="Arial" w:cs="Arial"/>
          <w:i/>
          <w:iCs/>
          <w:color w:val="0066FF"/>
          <w:lang w:val="en-US"/>
        </w:rPr>
        <w:t xml:space="preserve">The approach that addresses </w:t>
      </w:r>
      <w:r w:rsidR="009319B5" w:rsidRPr="6E6EEFCC">
        <w:rPr>
          <w:rFonts w:ascii="Arial" w:hAnsi="Arial" w:cs="Arial"/>
          <w:i/>
          <w:iCs/>
          <w:color w:val="0066FF"/>
          <w:lang w:val="en-US"/>
        </w:rPr>
        <w:t>both</w:t>
      </w:r>
      <w:r w:rsidRPr="6E6EEFCC">
        <w:rPr>
          <w:rFonts w:ascii="Arial" w:hAnsi="Arial" w:cs="Arial"/>
          <w:i/>
          <w:iCs/>
          <w:color w:val="0066FF"/>
          <w:lang w:val="en-US"/>
        </w:rPr>
        <w:t xml:space="preserve"> aims best is to include the total resource consequences of all options, including the </w:t>
      </w:r>
      <w:r w:rsidR="0071451F" w:rsidRPr="6E6EEFCC">
        <w:rPr>
          <w:rFonts w:ascii="Arial" w:hAnsi="Arial" w:cs="Arial"/>
          <w:i/>
          <w:iCs/>
          <w:color w:val="0066FF"/>
          <w:lang w:val="en-US"/>
        </w:rPr>
        <w:t>“business as usual”</w:t>
      </w:r>
      <w:r w:rsidRPr="6E6EEFCC">
        <w:rPr>
          <w:rFonts w:ascii="Arial" w:hAnsi="Arial" w:cs="Arial"/>
          <w:i/>
          <w:iCs/>
          <w:color w:val="0066FF"/>
          <w:lang w:val="en-US"/>
        </w:rPr>
        <w:t xml:space="preserve"> </w:t>
      </w:r>
      <w:r w:rsidRPr="6E6EEFCC">
        <w:rPr>
          <w:rFonts w:ascii="Arial" w:hAnsi="Arial" w:cs="Arial"/>
          <w:i/>
          <w:iCs/>
          <w:color w:val="0066FF"/>
          <w:lang w:val="en-US"/>
        </w:rPr>
        <w:lastRenderedPageBreak/>
        <w:t xml:space="preserve">baseline option. </w:t>
      </w:r>
      <w:r w:rsidR="009319B5" w:rsidRPr="6E6EEFCC">
        <w:rPr>
          <w:rFonts w:ascii="Arial" w:hAnsi="Arial" w:cs="Arial"/>
          <w:i/>
          <w:iCs/>
          <w:color w:val="0066FF"/>
          <w:lang w:val="en-US"/>
        </w:rPr>
        <w:t xml:space="preserve"> </w:t>
      </w:r>
      <w:r w:rsidRPr="6E6EEFCC">
        <w:rPr>
          <w:rFonts w:ascii="Arial" w:hAnsi="Arial" w:cs="Arial"/>
          <w:i/>
          <w:iCs/>
          <w:color w:val="0066FF"/>
          <w:lang w:val="en-US"/>
        </w:rPr>
        <w:t>However, the project boundary should be sensibly defined and large blocks of cost that are common to all options do not need to be appraised in detail, although they should generally be indicated.</w:t>
      </w:r>
    </w:p>
    <w:p w14:paraId="18E17C36" w14:textId="77777777" w:rsidR="00F50FFE" w:rsidRDefault="00F50FFE" w:rsidP="007E2E7A">
      <w:pPr>
        <w:rPr>
          <w:i/>
          <w:color w:val="0066FF"/>
          <w:sz w:val="24"/>
          <w:szCs w:val="24"/>
        </w:rPr>
      </w:pPr>
    </w:p>
    <w:p w14:paraId="1D66D572" w14:textId="11BF27C7" w:rsidR="001D52DB" w:rsidRDefault="007E2E7A" w:rsidP="007E2E7A">
      <w:pPr>
        <w:rPr>
          <w:i/>
          <w:color w:val="0066FF"/>
          <w:sz w:val="24"/>
          <w:szCs w:val="24"/>
        </w:rPr>
      </w:pPr>
      <w:r w:rsidRPr="003A3800">
        <w:rPr>
          <w:i/>
          <w:color w:val="0066FF"/>
          <w:sz w:val="24"/>
          <w:szCs w:val="24"/>
        </w:rPr>
        <w:t xml:space="preserve">When </w:t>
      </w:r>
      <w:r w:rsidR="001D52DB">
        <w:rPr>
          <w:i/>
          <w:color w:val="0066FF"/>
          <w:sz w:val="24"/>
          <w:szCs w:val="24"/>
        </w:rPr>
        <w:t>costing</w:t>
      </w:r>
      <w:r w:rsidRPr="003A3800">
        <w:rPr>
          <w:i/>
          <w:color w:val="0066FF"/>
          <w:sz w:val="24"/>
          <w:szCs w:val="24"/>
        </w:rPr>
        <w:t xml:space="preserve"> project team staff</w:t>
      </w:r>
      <w:r w:rsidR="001D52DB">
        <w:rPr>
          <w:i/>
          <w:color w:val="0066FF"/>
          <w:sz w:val="24"/>
          <w:szCs w:val="24"/>
        </w:rPr>
        <w:t xml:space="preserve"> to deliver an option</w:t>
      </w:r>
      <w:r w:rsidRPr="003A3800">
        <w:rPr>
          <w:i/>
          <w:color w:val="0066FF"/>
          <w:sz w:val="24"/>
          <w:szCs w:val="24"/>
        </w:rPr>
        <w:t xml:space="preserve">, </w:t>
      </w:r>
      <w:r w:rsidR="004D14E4">
        <w:rPr>
          <w:i/>
          <w:color w:val="0066FF"/>
          <w:sz w:val="24"/>
          <w:szCs w:val="24"/>
        </w:rPr>
        <w:t xml:space="preserve">you </w:t>
      </w:r>
      <w:r w:rsidRPr="003A3800">
        <w:rPr>
          <w:i/>
          <w:color w:val="0066FF"/>
          <w:sz w:val="24"/>
          <w:szCs w:val="24"/>
        </w:rPr>
        <w:t xml:space="preserve">should </w:t>
      </w:r>
      <w:r w:rsidR="001D52DB">
        <w:rPr>
          <w:i/>
          <w:color w:val="0066FF"/>
          <w:sz w:val="24"/>
          <w:szCs w:val="24"/>
        </w:rPr>
        <w:t xml:space="preserve">use the </w:t>
      </w:r>
      <w:r w:rsidR="0071451F">
        <w:rPr>
          <w:i/>
          <w:color w:val="0066FF"/>
          <w:sz w:val="24"/>
          <w:szCs w:val="24"/>
        </w:rPr>
        <w:t>appropriate Ready Reckoners</w:t>
      </w:r>
      <w:r w:rsidR="005F3EBE">
        <w:rPr>
          <w:i/>
          <w:color w:val="0066FF"/>
          <w:sz w:val="24"/>
          <w:szCs w:val="24"/>
        </w:rPr>
        <w:t xml:space="preserve"> </w:t>
      </w:r>
      <w:r w:rsidR="001D52DB">
        <w:rPr>
          <w:i/>
          <w:color w:val="0066FF"/>
          <w:sz w:val="24"/>
          <w:szCs w:val="24"/>
        </w:rPr>
        <w:t>for the relevant grades</w:t>
      </w:r>
      <w:r w:rsidR="0071451F">
        <w:rPr>
          <w:i/>
          <w:color w:val="0066FF"/>
          <w:sz w:val="24"/>
          <w:szCs w:val="24"/>
        </w:rPr>
        <w:t>.</w:t>
      </w:r>
      <w:r w:rsidR="001D52DB">
        <w:rPr>
          <w:i/>
          <w:color w:val="0066FF"/>
          <w:sz w:val="24"/>
          <w:szCs w:val="24"/>
        </w:rPr>
        <w:t xml:space="preserve">  </w:t>
      </w:r>
    </w:p>
    <w:p w14:paraId="0D17483D" w14:textId="77777777" w:rsidR="004D14E4" w:rsidRDefault="004D14E4" w:rsidP="007E2E7A">
      <w:pPr>
        <w:rPr>
          <w:i/>
          <w:color w:val="0066FF"/>
          <w:sz w:val="24"/>
          <w:szCs w:val="24"/>
        </w:rPr>
      </w:pPr>
    </w:p>
    <w:p w14:paraId="513B0D1F" w14:textId="66E0AC52" w:rsidR="007E2E7A" w:rsidRPr="003A3800" w:rsidRDefault="007E2E7A" w:rsidP="001D52DB">
      <w:pPr>
        <w:rPr>
          <w:i/>
          <w:color w:val="0066FF"/>
          <w:sz w:val="24"/>
          <w:szCs w:val="24"/>
        </w:rPr>
      </w:pPr>
      <w:r w:rsidRPr="003A3800">
        <w:rPr>
          <w:i/>
          <w:color w:val="0066FF"/>
          <w:sz w:val="24"/>
          <w:szCs w:val="24"/>
        </w:rPr>
        <w:t xml:space="preserve">Projects </w:t>
      </w:r>
      <w:r w:rsidR="00F1254E">
        <w:rPr>
          <w:i/>
          <w:color w:val="0066FF"/>
          <w:sz w:val="24"/>
          <w:szCs w:val="24"/>
        </w:rPr>
        <w:t>for the procurement of</w:t>
      </w:r>
      <w:r w:rsidRPr="003A3800">
        <w:rPr>
          <w:i/>
          <w:color w:val="0066FF"/>
          <w:sz w:val="24"/>
          <w:szCs w:val="24"/>
        </w:rPr>
        <w:t xml:space="preserve"> </w:t>
      </w:r>
      <w:r w:rsidR="004D14E4">
        <w:rPr>
          <w:i/>
          <w:color w:val="0066FF"/>
          <w:sz w:val="24"/>
          <w:szCs w:val="24"/>
        </w:rPr>
        <w:t xml:space="preserve">professional services (including </w:t>
      </w:r>
      <w:r w:rsidRPr="003A3800">
        <w:rPr>
          <w:i/>
          <w:color w:val="0066FF"/>
          <w:sz w:val="24"/>
          <w:szCs w:val="24"/>
        </w:rPr>
        <w:t>external consultants</w:t>
      </w:r>
      <w:r w:rsidR="004D14E4">
        <w:rPr>
          <w:i/>
          <w:color w:val="0066FF"/>
          <w:sz w:val="24"/>
          <w:szCs w:val="24"/>
        </w:rPr>
        <w:t>)</w:t>
      </w:r>
      <w:r w:rsidRPr="003A3800">
        <w:rPr>
          <w:i/>
          <w:color w:val="0066FF"/>
          <w:sz w:val="24"/>
          <w:szCs w:val="24"/>
        </w:rPr>
        <w:t xml:space="preserve"> should not</w:t>
      </w:r>
      <w:r w:rsidR="00F1254E">
        <w:rPr>
          <w:i/>
          <w:color w:val="0066FF"/>
          <w:sz w:val="24"/>
          <w:szCs w:val="24"/>
        </w:rPr>
        <w:t xml:space="preserve"> be appraised on this template but should employ the</w:t>
      </w:r>
      <w:r w:rsidRPr="003A3800">
        <w:rPr>
          <w:i/>
          <w:color w:val="0066FF"/>
          <w:sz w:val="24"/>
          <w:szCs w:val="24"/>
        </w:rPr>
        <w:t xml:space="preserve"> </w:t>
      </w:r>
      <w:r w:rsidR="00F1254E">
        <w:rPr>
          <w:i/>
          <w:color w:val="0066FF"/>
          <w:sz w:val="24"/>
          <w:szCs w:val="24"/>
        </w:rPr>
        <w:t xml:space="preserve">specific </w:t>
      </w:r>
      <w:r w:rsidRPr="003A3800">
        <w:rPr>
          <w:i/>
          <w:color w:val="0066FF"/>
          <w:sz w:val="24"/>
          <w:szCs w:val="24"/>
        </w:rPr>
        <w:t>business case</w:t>
      </w:r>
      <w:r w:rsidR="00F1254E">
        <w:rPr>
          <w:i/>
          <w:color w:val="0066FF"/>
          <w:sz w:val="24"/>
          <w:szCs w:val="24"/>
        </w:rPr>
        <w:t xml:space="preserve"> pro forma on </w:t>
      </w:r>
      <w:r w:rsidR="0071451F">
        <w:rPr>
          <w:i/>
          <w:color w:val="0066FF"/>
          <w:sz w:val="24"/>
          <w:szCs w:val="24"/>
        </w:rPr>
        <w:t xml:space="preserve">the </w:t>
      </w:r>
      <w:hyperlink r:id="rId15" w:history="1">
        <w:r w:rsidR="0071451F" w:rsidRPr="004B6452">
          <w:rPr>
            <w:rStyle w:val="Hyperlink"/>
            <w:i/>
            <w:sz w:val="24"/>
            <w:szCs w:val="24"/>
          </w:rPr>
          <w:t>Better Business Cases website</w:t>
        </w:r>
      </w:hyperlink>
      <w:r w:rsidR="0071451F">
        <w:rPr>
          <w:i/>
          <w:color w:val="0066FF"/>
          <w:sz w:val="24"/>
          <w:szCs w:val="24"/>
        </w:rPr>
        <w:t xml:space="preserve"> </w:t>
      </w:r>
      <w:r w:rsidR="00F1254E">
        <w:rPr>
          <w:i/>
          <w:color w:val="0066FF"/>
          <w:sz w:val="24"/>
          <w:szCs w:val="24"/>
        </w:rPr>
        <w:t>for this type of expenditure</w:t>
      </w:r>
      <w:r w:rsidR="001D52DB">
        <w:rPr>
          <w:i/>
          <w:color w:val="0066FF"/>
          <w:sz w:val="24"/>
          <w:szCs w:val="24"/>
        </w:rPr>
        <w:t>.</w:t>
      </w:r>
    </w:p>
    <w:p w14:paraId="65510630" w14:textId="2962A446" w:rsidR="007E2E7A" w:rsidRPr="00E72028" w:rsidRDefault="007E2E7A" w:rsidP="00E72028">
      <w:pPr>
        <w:pStyle w:val="Heading3"/>
      </w:pPr>
      <w:r w:rsidRPr="00E72028">
        <w:t>Identification and Quantification of Monetary Benefits</w:t>
      </w:r>
    </w:p>
    <w:p w14:paraId="70675E10" w14:textId="77777777" w:rsidR="007E2E7A" w:rsidRPr="00F82A10" w:rsidRDefault="007E2E7A" w:rsidP="007E2E7A">
      <w:pPr>
        <w:rPr>
          <w:b/>
          <w:sz w:val="24"/>
          <w:szCs w:val="24"/>
        </w:rPr>
      </w:pPr>
    </w:p>
    <w:p w14:paraId="48908AF7" w14:textId="77777777" w:rsidR="004563E6" w:rsidRDefault="004563E6" w:rsidP="004563E6">
      <w:pPr>
        <w:rPr>
          <w:i/>
          <w:color w:val="0066FF"/>
          <w:sz w:val="24"/>
          <w:szCs w:val="24"/>
        </w:rPr>
      </w:pPr>
      <w:r>
        <w:rPr>
          <w:i/>
          <w:color w:val="0066FF"/>
          <w:sz w:val="24"/>
          <w:szCs w:val="24"/>
        </w:rPr>
        <w:t xml:space="preserve">Follow the same presentational approach as for monetary costs.  </w:t>
      </w:r>
    </w:p>
    <w:p w14:paraId="6C300902" w14:textId="77777777" w:rsidR="004563E6" w:rsidRDefault="004563E6" w:rsidP="004563E6">
      <w:pPr>
        <w:rPr>
          <w:i/>
          <w:color w:val="0066FF"/>
          <w:sz w:val="24"/>
          <w:szCs w:val="24"/>
        </w:rPr>
      </w:pPr>
    </w:p>
    <w:p w14:paraId="09D6856B" w14:textId="31AAD2B4" w:rsidR="004563E6" w:rsidRPr="004563E6" w:rsidRDefault="000C6321" w:rsidP="004563E6">
      <w:pPr>
        <w:rPr>
          <w:i/>
          <w:color w:val="0066FF"/>
          <w:sz w:val="24"/>
          <w:szCs w:val="24"/>
          <w:lang w:val="en"/>
        </w:rPr>
      </w:pPr>
      <w:r w:rsidRPr="004563E6">
        <w:rPr>
          <w:i/>
          <w:color w:val="0066FF"/>
          <w:sz w:val="24"/>
          <w:szCs w:val="24"/>
        </w:rPr>
        <w:t xml:space="preserve">It is important to note that what is included as a monetary cost in one option cannot be included as a monetary benefit in another as this would serve to </w:t>
      </w:r>
      <w:proofErr w:type="gramStart"/>
      <w:r w:rsidRPr="004563E6">
        <w:rPr>
          <w:i/>
          <w:color w:val="0066FF"/>
          <w:sz w:val="24"/>
          <w:szCs w:val="24"/>
        </w:rPr>
        <w:t>double-count</w:t>
      </w:r>
      <w:proofErr w:type="gramEnd"/>
      <w:r w:rsidRPr="004563E6">
        <w:rPr>
          <w:i/>
          <w:color w:val="0066FF"/>
          <w:sz w:val="24"/>
          <w:szCs w:val="24"/>
        </w:rPr>
        <w:t xml:space="preserve"> </w:t>
      </w:r>
      <w:r w:rsidR="005220E6" w:rsidRPr="004563E6">
        <w:rPr>
          <w:i/>
          <w:color w:val="0066FF"/>
          <w:sz w:val="24"/>
          <w:szCs w:val="24"/>
        </w:rPr>
        <w:t>t</w:t>
      </w:r>
      <w:r w:rsidRPr="004563E6">
        <w:rPr>
          <w:i/>
          <w:color w:val="0066FF"/>
          <w:sz w:val="24"/>
          <w:szCs w:val="24"/>
        </w:rPr>
        <w:t>he gap between two options</w:t>
      </w:r>
      <w:r w:rsidR="004563E6" w:rsidRPr="004563E6">
        <w:rPr>
          <w:i/>
          <w:color w:val="0066FF"/>
          <w:sz w:val="24"/>
          <w:szCs w:val="24"/>
        </w:rPr>
        <w:t xml:space="preserve"> (i.e. </w:t>
      </w:r>
      <w:r w:rsidR="004563E6" w:rsidRPr="004563E6">
        <w:rPr>
          <w:i/>
          <w:color w:val="0066FF"/>
          <w:sz w:val="24"/>
          <w:szCs w:val="24"/>
          <w:lang w:val="en"/>
        </w:rPr>
        <w:t>when total costs are used for all options including the baseline option, cost savings are automatically accounted for in the differences in cost between the baseline option and the alternative options.)</w:t>
      </w:r>
    </w:p>
    <w:p w14:paraId="05C91EBC" w14:textId="77777777" w:rsidR="004D14E4" w:rsidRDefault="004D14E4" w:rsidP="007E2E7A">
      <w:pPr>
        <w:rPr>
          <w:i/>
          <w:color w:val="0066FF"/>
          <w:sz w:val="24"/>
          <w:szCs w:val="24"/>
        </w:rPr>
      </w:pPr>
    </w:p>
    <w:p w14:paraId="0FACC301" w14:textId="03C2CACD" w:rsidR="007E2E7A" w:rsidRDefault="007E2E7A" w:rsidP="007E2E7A">
      <w:pPr>
        <w:rPr>
          <w:i/>
          <w:color w:val="0066FF"/>
          <w:sz w:val="24"/>
          <w:szCs w:val="24"/>
        </w:rPr>
      </w:pPr>
      <w:r w:rsidRPr="003A3800">
        <w:rPr>
          <w:i/>
          <w:color w:val="0066FF"/>
          <w:sz w:val="24"/>
          <w:szCs w:val="24"/>
        </w:rPr>
        <w:t xml:space="preserve">Insert details of each monetary benefit that has been identified (if any), together with assumptions and calculations relating to each benefit.  For completeness, include all anticipated monetary benefits in this section of the business case. </w:t>
      </w:r>
      <w:r w:rsidR="001D52DB">
        <w:rPr>
          <w:i/>
          <w:color w:val="0066FF"/>
          <w:sz w:val="24"/>
          <w:szCs w:val="24"/>
        </w:rPr>
        <w:t xml:space="preserve"> </w:t>
      </w:r>
      <w:r w:rsidRPr="003A3800">
        <w:rPr>
          <w:i/>
          <w:color w:val="0066FF"/>
          <w:sz w:val="24"/>
          <w:szCs w:val="24"/>
        </w:rPr>
        <w:t xml:space="preserve">However, only those benefits which are measurable and clearly attributable to the project should </w:t>
      </w:r>
      <w:r w:rsidR="00D306AC" w:rsidRPr="003A3800">
        <w:rPr>
          <w:i/>
          <w:color w:val="0066FF"/>
          <w:sz w:val="24"/>
          <w:szCs w:val="24"/>
        </w:rPr>
        <w:t>be</w:t>
      </w:r>
      <w:r w:rsidRPr="003A3800">
        <w:rPr>
          <w:i/>
          <w:color w:val="0066FF"/>
          <w:sz w:val="24"/>
          <w:szCs w:val="24"/>
        </w:rPr>
        <w:t xml:space="preserve"> claimed. </w:t>
      </w:r>
    </w:p>
    <w:p w14:paraId="71C1B362" w14:textId="77777777" w:rsidR="001D52DB" w:rsidRDefault="001D52DB" w:rsidP="007E2E7A">
      <w:pPr>
        <w:rPr>
          <w:i/>
          <w:color w:val="0066FF"/>
          <w:sz w:val="24"/>
          <w:szCs w:val="24"/>
        </w:rPr>
      </w:pPr>
    </w:p>
    <w:p w14:paraId="2F0BB562" w14:textId="11886249" w:rsidR="001D52DB" w:rsidRPr="004563E6" w:rsidRDefault="004D14E4" w:rsidP="007E2E7A">
      <w:pPr>
        <w:rPr>
          <w:i/>
          <w:color w:val="0066FF"/>
          <w:sz w:val="24"/>
          <w:szCs w:val="24"/>
        </w:rPr>
      </w:pPr>
      <w:r w:rsidRPr="004563E6">
        <w:rPr>
          <w:i/>
          <w:color w:val="0066FF"/>
          <w:sz w:val="24"/>
          <w:szCs w:val="24"/>
        </w:rPr>
        <w:t>If savings are being claimed, c</w:t>
      </w:r>
      <w:r w:rsidR="001D52DB" w:rsidRPr="004563E6">
        <w:rPr>
          <w:i/>
          <w:color w:val="0066FF"/>
          <w:sz w:val="24"/>
          <w:szCs w:val="24"/>
        </w:rPr>
        <w:t>learly distinguish between cash-releasing and non-cash-releasing</w:t>
      </w:r>
      <w:r w:rsidR="000C6321" w:rsidRPr="004563E6">
        <w:rPr>
          <w:i/>
          <w:color w:val="0066FF"/>
          <w:sz w:val="24"/>
          <w:szCs w:val="24"/>
        </w:rPr>
        <w:t xml:space="preserve"> savings</w:t>
      </w:r>
      <w:r w:rsidR="004563E6" w:rsidRPr="004563E6">
        <w:rPr>
          <w:i/>
          <w:color w:val="0066FF"/>
          <w:sz w:val="24"/>
          <w:szCs w:val="24"/>
        </w:rPr>
        <w:t xml:space="preserve"> (e.g.</w:t>
      </w:r>
      <w:r w:rsidR="00D306AC">
        <w:rPr>
          <w:i/>
          <w:color w:val="0066FF"/>
          <w:sz w:val="24"/>
          <w:szCs w:val="24"/>
        </w:rPr>
        <w:t>,</w:t>
      </w:r>
      <w:r w:rsidR="004563E6" w:rsidRPr="004563E6">
        <w:rPr>
          <w:i/>
          <w:color w:val="0066FF"/>
          <w:sz w:val="24"/>
          <w:szCs w:val="24"/>
        </w:rPr>
        <w:t xml:space="preserve"> re-deployment)</w:t>
      </w:r>
      <w:r w:rsidR="000C6321" w:rsidRPr="004563E6">
        <w:rPr>
          <w:i/>
          <w:color w:val="0066FF"/>
          <w:sz w:val="24"/>
          <w:szCs w:val="24"/>
        </w:rPr>
        <w:t>.</w:t>
      </w:r>
    </w:p>
    <w:p w14:paraId="6F3A30F6" w14:textId="77777777" w:rsidR="004563E6" w:rsidRPr="004563E6" w:rsidRDefault="004563E6" w:rsidP="007E2E7A">
      <w:pPr>
        <w:rPr>
          <w:i/>
          <w:color w:val="0066FF"/>
          <w:sz w:val="24"/>
          <w:szCs w:val="24"/>
        </w:rPr>
      </w:pPr>
    </w:p>
    <w:p w14:paraId="26754EB2" w14:textId="77777777" w:rsidR="004563E6" w:rsidRDefault="004563E6" w:rsidP="004563E6">
      <w:pPr>
        <w:rPr>
          <w:i/>
          <w:color w:val="0066FF"/>
          <w:sz w:val="24"/>
          <w:szCs w:val="24"/>
        </w:rPr>
      </w:pPr>
      <w:r w:rsidRPr="004563E6">
        <w:rPr>
          <w:i/>
          <w:color w:val="0066FF"/>
          <w:sz w:val="24"/>
          <w:szCs w:val="24"/>
        </w:rPr>
        <w:t>W</w:t>
      </w:r>
      <w:r w:rsidR="00F50FFE" w:rsidRPr="004563E6">
        <w:rPr>
          <w:i/>
          <w:color w:val="0066FF"/>
          <w:sz w:val="24"/>
          <w:szCs w:val="24"/>
        </w:rPr>
        <w:t xml:space="preserve">here staff reductions are projected, a detailed analysis of them should be included separately. </w:t>
      </w:r>
      <w:r w:rsidR="00F1254E">
        <w:rPr>
          <w:i/>
          <w:color w:val="0066FF"/>
          <w:sz w:val="24"/>
          <w:szCs w:val="24"/>
        </w:rPr>
        <w:t xml:space="preserve"> </w:t>
      </w:r>
      <w:r w:rsidR="00F50FFE" w:rsidRPr="004563E6">
        <w:rPr>
          <w:i/>
          <w:color w:val="0066FF"/>
          <w:sz w:val="24"/>
          <w:szCs w:val="24"/>
        </w:rPr>
        <w:t>This should show the numbers and organisation of staff by grade prior to implementation (which should generally be the same as that assumed at the commencement of the baseline option); and how the numbers and organisation of staff by grade are expected to change year by year over the term of the appraisal under the preferred option</w:t>
      </w:r>
      <w:r w:rsidRPr="004563E6">
        <w:rPr>
          <w:i/>
          <w:color w:val="0066FF"/>
          <w:sz w:val="24"/>
          <w:szCs w:val="24"/>
        </w:rPr>
        <w:t>.  Where it is assumed that staff time savings will be taken up by extra output, or reallocation to other duties, justification must be provided</w:t>
      </w:r>
      <w:r w:rsidR="00F1254E">
        <w:rPr>
          <w:i/>
          <w:color w:val="0066FF"/>
          <w:sz w:val="24"/>
          <w:szCs w:val="24"/>
        </w:rPr>
        <w:t>.</w:t>
      </w:r>
      <w:r w:rsidRPr="004563E6">
        <w:rPr>
          <w:i/>
          <w:color w:val="0066FF"/>
          <w:sz w:val="24"/>
          <w:szCs w:val="24"/>
        </w:rPr>
        <w:t xml:space="preserve"> </w:t>
      </w:r>
    </w:p>
    <w:p w14:paraId="0E97C119" w14:textId="77777777" w:rsidR="00E72028" w:rsidRPr="004563E6" w:rsidRDefault="00E72028" w:rsidP="004563E6">
      <w:pPr>
        <w:rPr>
          <w:i/>
          <w:color w:val="0066FF"/>
          <w:sz w:val="24"/>
          <w:szCs w:val="24"/>
        </w:rPr>
      </w:pPr>
    </w:p>
    <w:p w14:paraId="5247329B" w14:textId="77777777" w:rsidR="007E2E7A" w:rsidRDefault="007E2E7A" w:rsidP="007E2E7A">
      <w:pPr>
        <w:rPr>
          <w:sz w:val="24"/>
          <w:szCs w:val="24"/>
        </w:rPr>
      </w:pPr>
    </w:p>
    <w:p w14:paraId="106D566D" w14:textId="77777777" w:rsidR="007E2E7A" w:rsidRPr="00E72028" w:rsidRDefault="007E2E7A" w:rsidP="00E72028">
      <w:pPr>
        <w:pStyle w:val="Heading2"/>
        <w:rPr>
          <w:i w:val="0"/>
          <w:iCs w:val="0"/>
        </w:rPr>
      </w:pPr>
      <w:bookmarkStart w:id="13" w:name="_Toc206665145"/>
      <w:r w:rsidRPr="00E72028">
        <w:rPr>
          <w:i w:val="0"/>
          <w:iCs w:val="0"/>
        </w:rPr>
        <w:lastRenderedPageBreak/>
        <w:t>ASSESSMENT OF RISKS &amp; ADJUSTMENT FOR OPTIMISM BIAS</w:t>
      </w:r>
      <w:bookmarkEnd w:id="13"/>
      <w:r w:rsidRPr="00E72028">
        <w:rPr>
          <w:i w:val="0"/>
          <w:iCs w:val="0"/>
        </w:rPr>
        <w:t xml:space="preserve"> </w:t>
      </w:r>
    </w:p>
    <w:p w14:paraId="0FF46B4A" w14:textId="52919184" w:rsidR="007E2E7A" w:rsidRPr="00E72028" w:rsidRDefault="007E2E7A" w:rsidP="00E72028">
      <w:pPr>
        <w:pStyle w:val="Heading3"/>
      </w:pPr>
      <w:r w:rsidRPr="00E72028">
        <w:t>Identification and Analysis of Risks</w:t>
      </w:r>
      <w:r w:rsidR="00E72028">
        <w:rPr>
          <w:rStyle w:val="FootnoteReference"/>
        </w:rPr>
        <w:footnoteReference w:id="2"/>
      </w:r>
    </w:p>
    <w:p w14:paraId="2EC4A40A" w14:textId="77777777" w:rsidR="007E2E7A" w:rsidRPr="00F82A10" w:rsidRDefault="007E2E7A" w:rsidP="007E2E7A">
      <w:pPr>
        <w:rPr>
          <w:sz w:val="24"/>
          <w:szCs w:val="24"/>
        </w:rPr>
      </w:pPr>
    </w:p>
    <w:p w14:paraId="48D5E947" w14:textId="77777777" w:rsidR="007E2E7A" w:rsidRDefault="005220E6" w:rsidP="007E2E7A">
      <w:pPr>
        <w:rPr>
          <w:i/>
          <w:color w:val="0066FF"/>
          <w:sz w:val="24"/>
          <w:szCs w:val="24"/>
        </w:rPr>
      </w:pPr>
      <w:r>
        <w:rPr>
          <w:i/>
          <w:color w:val="0066FF"/>
          <w:sz w:val="24"/>
          <w:szCs w:val="24"/>
        </w:rPr>
        <w:t xml:space="preserve">Carry out a </w:t>
      </w:r>
      <w:r w:rsidR="007E2E7A" w:rsidRPr="003A3800">
        <w:rPr>
          <w:i/>
          <w:color w:val="0066FF"/>
          <w:sz w:val="24"/>
          <w:szCs w:val="24"/>
        </w:rPr>
        <w:t xml:space="preserve">risk scoring exercise to </w:t>
      </w:r>
      <w:r>
        <w:rPr>
          <w:i/>
          <w:color w:val="0066FF"/>
          <w:sz w:val="24"/>
          <w:szCs w:val="24"/>
        </w:rPr>
        <w:t xml:space="preserve">calculate </w:t>
      </w:r>
      <w:r w:rsidR="007E2E7A" w:rsidRPr="003A3800">
        <w:rPr>
          <w:i/>
          <w:color w:val="0066FF"/>
          <w:sz w:val="24"/>
          <w:szCs w:val="24"/>
        </w:rPr>
        <w:t>the risk</w:t>
      </w:r>
      <w:r>
        <w:rPr>
          <w:i/>
          <w:color w:val="0066FF"/>
          <w:sz w:val="24"/>
          <w:szCs w:val="24"/>
        </w:rPr>
        <w:t xml:space="preserve"> levels</w:t>
      </w:r>
      <w:r w:rsidR="007E2E7A" w:rsidRPr="003A3800">
        <w:rPr>
          <w:i/>
          <w:color w:val="0066FF"/>
          <w:sz w:val="24"/>
          <w:szCs w:val="24"/>
        </w:rPr>
        <w:t xml:space="preserve"> of </w:t>
      </w:r>
      <w:r>
        <w:rPr>
          <w:i/>
          <w:color w:val="0066FF"/>
          <w:sz w:val="24"/>
          <w:szCs w:val="24"/>
        </w:rPr>
        <w:t xml:space="preserve">the shortlisted options to aid with </w:t>
      </w:r>
      <w:r w:rsidR="007E2E7A" w:rsidRPr="003A3800">
        <w:rPr>
          <w:i/>
          <w:color w:val="0066FF"/>
          <w:sz w:val="24"/>
          <w:szCs w:val="24"/>
        </w:rPr>
        <w:t>option</w:t>
      </w:r>
      <w:r>
        <w:rPr>
          <w:i/>
          <w:color w:val="0066FF"/>
          <w:sz w:val="24"/>
          <w:szCs w:val="24"/>
        </w:rPr>
        <w:t xml:space="preserve"> comparison (t</w:t>
      </w:r>
      <w:r w:rsidR="007E2E7A" w:rsidRPr="003A3800">
        <w:rPr>
          <w:i/>
          <w:color w:val="0066FF"/>
          <w:sz w:val="24"/>
          <w:szCs w:val="24"/>
        </w:rPr>
        <w:t>his should not be a direct lift of the project risk register as this will be specific to the preferred option and not a general risk analysis of the different options</w:t>
      </w:r>
      <w:r>
        <w:rPr>
          <w:i/>
          <w:color w:val="0066FF"/>
          <w:sz w:val="24"/>
          <w:szCs w:val="24"/>
        </w:rPr>
        <w:t>)</w:t>
      </w:r>
      <w:r w:rsidR="007E2E7A" w:rsidRPr="003A3800">
        <w:rPr>
          <w:i/>
          <w:color w:val="0066FF"/>
          <w:sz w:val="24"/>
          <w:szCs w:val="24"/>
        </w:rPr>
        <w:t>.</w:t>
      </w:r>
      <w:r w:rsidR="00057AC2">
        <w:rPr>
          <w:i/>
          <w:color w:val="0066FF"/>
          <w:sz w:val="24"/>
          <w:szCs w:val="24"/>
        </w:rPr>
        <w:t xml:space="preserve">  Risks can be business risks (those that are retained in the organisation), service risks (those that may be shared with suppliers) or external.  Examples might include:</w:t>
      </w:r>
    </w:p>
    <w:p w14:paraId="516313DF" w14:textId="77777777" w:rsidR="00057AC2" w:rsidRDefault="00057AC2">
      <w:pPr>
        <w:pStyle w:val="ListParagraph"/>
        <w:numPr>
          <w:ilvl w:val="0"/>
          <w:numId w:val="2"/>
        </w:numPr>
        <w:rPr>
          <w:i/>
          <w:color w:val="0066FF"/>
          <w:sz w:val="24"/>
          <w:szCs w:val="24"/>
        </w:rPr>
      </w:pPr>
      <w:r>
        <w:rPr>
          <w:i/>
          <w:color w:val="0066FF"/>
          <w:sz w:val="24"/>
          <w:szCs w:val="24"/>
        </w:rPr>
        <w:t>Project is delayed.</w:t>
      </w:r>
    </w:p>
    <w:p w14:paraId="60FE2C00" w14:textId="77777777" w:rsidR="00057AC2" w:rsidRDefault="00057AC2">
      <w:pPr>
        <w:pStyle w:val="ListParagraph"/>
        <w:numPr>
          <w:ilvl w:val="0"/>
          <w:numId w:val="2"/>
        </w:numPr>
        <w:rPr>
          <w:i/>
          <w:color w:val="0066FF"/>
          <w:sz w:val="24"/>
          <w:szCs w:val="24"/>
        </w:rPr>
      </w:pPr>
      <w:r>
        <w:rPr>
          <w:i/>
          <w:color w:val="0066FF"/>
          <w:sz w:val="24"/>
          <w:szCs w:val="24"/>
        </w:rPr>
        <w:t>Procurement exercise fails to secure a supplier.</w:t>
      </w:r>
    </w:p>
    <w:p w14:paraId="11EADB9D" w14:textId="77777777" w:rsidR="00057AC2" w:rsidRDefault="00057AC2">
      <w:pPr>
        <w:pStyle w:val="ListParagraph"/>
        <w:numPr>
          <w:ilvl w:val="0"/>
          <w:numId w:val="2"/>
        </w:numPr>
        <w:rPr>
          <w:i/>
          <w:color w:val="0066FF"/>
          <w:sz w:val="24"/>
          <w:szCs w:val="24"/>
        </w:rPr>
      </w:pPr>
      <w:r>
        <w:rPr>
          <w:i/>
          <w:color w:val="0066FF"/>
          <w:sz w:val="24"/>
          <w:szCs w:val="24"/>
        </w:rPr>
        <w:t>Costs are incorrectly calculated/Anticipated savings will not be achieved.</w:t>
      </w:r>
    </w:p>
    <w:p w14:paraId="79F7C0D1" w14:textId="77777777" w:rsidR="00057AC2" w:rsidRPr="00057AC2" w:rsidRDefault="00057AC2">
      <w:pPr>
        <w:pStyle w:val="ListParagraph"/>
        <w:numPr>
          <w:ilvl w:val="0"/>
          <w:numId w:val="2"/>
        </w:numPr>
        <w:rPr>
          <w:i/>
          <w:color w:val="0066FF"/>
          <w:sz w:val="24"/>
          <w:szCs w:val="24"/>
        </w:rPr>
      </w:pPr>
      <w:r>
        <w:rPr>
          <w:i/>
          <w:color w:val="0066FF"/>
          <w:sz w:val="24"/>
          <w:szCs w:val="24"/>
        </w:rPr>
        <w:t>Etc</w:t>
      </w:r>
    </w:p>
    <w:p w14:paraId="30AD0744" w14:textId="77777777" w:rsidR="005220E6" w:rsidRDefault="005220E6" w:rsidP="007E2E7A">
      <w:pPr>
        <w:rPr>
          <w:i/>
          <w:color w:val="0066FF"/>
          <w:sz w:val="24"/>
          <w:szCs w:val="24"/>
        </w:rPr>
      </w:pPr>
    </w:p>
    <w:p w14:paraId="78FC808F" w14:textId="15CDBCAD" w:rsidR="005220E6" w:rsidRPr="003A3800" w:rsidRDefault="005220E6" w:rsidP="007E2E7A">
      <w:pPr>
        <w:rPr>
          <w:i/>
          <w:color w:val="0066FF"/>
          <w:sz w:val="24"/>
          <w:szCs w:val="24"/>
        </w:rPr>
      </w:pPr>
      <w:r>
        <w:rPr>
          <w:i/>
          <w:color w:val="0066FF"/>
          <w:sz w:val="24"/>
          <w:szCs w:val="24"/>
        </w:rPr>
        <w:t xml:space="preserve">Different methodologies are employed for option risk comparison purposes ranging from a simple High/Medium/Low </w:t>
      </w:r>
      <w:r w:rsidR="000B0C25">
        <w:rPr>
          <w:i/>
          <w:color w:val="0066FF"/>
          <w:sz w:val="24"/>
          <w:szCs w:val="24"/>
        </w:rPr>
        <w:t xml:space="preserve">or numerical </w:t>
      </w:r>
      <w:r>
        <w:rPr>
          <w:i/>
          <w:color w:val="0066FF"/>
          <w:sz w:val="24"/>
          <w:szCs w:val="24"/>
        </w:rPr>
        <w:t xml:space="preserve">approach as used in many small expenditure cases to more sophisticated techniques.  </w:t>
      </w:r>
      <w:r w:rsidRPr="004B6452">
        <w:rPr>
          <w:i/>
          <w:color w:val="0066FF"/>
          <w:sz w:val="24"/>
          <w:szCs w:val="24"/>
        </w:rPr>
        <w:t xml:space="preserve">The “Impact x Likelihood” approach is considered generally appropriate for expenditures of this scale.  </w:t>
      </w:r>
      <w:r w:rsidR="007C5BA0" w:rsidRPr="004B6452">
        <w:rPr>
          <w:i/>
          <w:color w:val="0066FF"/>
          <w:sz w:val="24"/>
          <w:szCs w:val="24"/>
        </w:rPr>
        <w:t>A</w:t>
      </w:r>
      <w:r w:rsidR="00D306AC" w:rsidRPr="004B6452">
        <w:rPr>
          <w:i/>
          <w:color w:val="0066FF"/>
          <w:sz w:val="24"/>
          <w:szCs w:val="24"/>
        </w:rPr>
        <w:t xml:space="preserve"> simple</w:t>
      </w:r>
      <w:r w:rsidR="007C5BA0" w:rsidRPr="004B6452">
        <w:rPr>
          <w:i/>
          <w:color w:val="0066FF"/>
          <w:sz w:val="24"/>
          <w:szCs w:val="24"/>
        </w:rPr>
        <w:t xml:space="preserve"> </w:t>
      </w:r>
      <w:r w:rsidR="00D306AC" w:rsidRPr="004B6452">
        <w:rPr>
          <w:i/>
          <w:color w:val="0066FF"/>
          <w:sz w:val="24"/>
          <w:szCs w:val="24"/>
        </w:rPr>
        <w:t xml:space="preserve">Excel </w:t>
      </w:r>
      <w:r w:rsidR="007C5BA0" w:rsidRPr="004B6452">
        <w:rPr>
          <w:i/>
          <w:color w:val="0066FF"/>
          <w:sz w:val="24"/>
          <w:szCs w:val="24"/>
        </w:rPr>
        <w:t>t</w:t>
      </w:r>
      <w:r w:rsidRPr="004B6452">
        <w:rPr>
          <w:i/>
          <w:color w:val="0066FF"/>
          <w:sz w:val="24"/>
          <w:szCs w:val="24"/>
        </w:rPr>
        <w:t>emplate</w:t>
      </w:r>
      <w:r w:rsidR="000B0C25" w:rsidRPr="004B6452">
        <w:rPr>
          <w:i/>
          <w:color w:val="0066FF"/>
          <w:sz w:val="24"/>
          <w:szCs w:val="24"/>
        </w:rPr>
        <w:t xml:space="preserve"> </w:t>
      </w:r>
      <w:r w:rsidR="007C5BA0" w:rsidRPr="004B6452">
        <w:rPr>
          <w:i/>
          <w:color w:val="0066FF"/>
          <w:sz w:val="24"/>
          <w:szCs w:val="24"/>
        </w:rPr>
        <w:t>for this</w:t>
      </w:r>
      <w:r w:rsidR="009A608E" w:rsidRPr="004B6452">
        <w:rPr>
          <w:i/>
          <w:color w:val="0066FF"/>
          <w:sz w:val="24"/>
          <w:szCs w:val="24"/>
        </w:rPr>
        <w:t xml:space="preserve"> risk impact assessment</w:t>
      </w:r>
      <w:r w:rsidRPr="004B6452">
        <w:rPr>
          <w:i/>
          <w:color w:val="0066FF"/>
          <w:sz w:val="24"/>
          <w:szCs w:val="24"/>
        </w:rPr>
        <w:t xml:space="preserve"> </w:t>
      </w:r>
      <w:r w:rsidR="007C5BA0" w:rsidRPr="004B6452">
        <w:rPr>
          <w:i/>
          <w:color w:val="0066FF"/>
          <w:sz w:val="24"/>
          <w:szCs w:val="24"/>
        </w:rPr>
        <w:t xml:space="preserve">is available </w:t>
      </w:r>
      <w:r w:rsidR="0071451F" w:rsidRPr="004B6452">
        <w:rPr>
          <w:i/>
          <w:color w:val="0066FF"/>
          <w:sz w:val="24"/>
          <w:szCs w:val="24"/>
        </w:rPr>
        <w:t xml:space="preserve">on the </w:t>
      </w:r>
      <w:hyperlink r:id="rId16" w:history="1">
        <w:r w:rsidR="0071451F" w:rsidRPr="004B6452">
          <w:rPr>
            <w:rStyle w:val="Hyperlink"/>
            <w:i/>
            <w:sz w:val="24"/>
            <w:szCs w:val="24"/>
          </w:rPr>
          <w:t>Better Business Cases website</w:t>
        </w:r>
      </w:hyperlink>
      <w:r w:rsidR="00A45702" w:rsidRPr="004B6452">
        <w:rPr>
          <w:i/>
          <w:color w:val="0066FF"/>
          <w:sz w:val="24"/>
          <w:szCs w:val="24"/>
        </w:rPr>
        <w:t xml:space="preserve"> </w:t>
      </w:r>
      <w:r w:rsidRPr="004B6452">
        <w:rPr>
          <w:i/>
          <w:color w:val="0066FF"/>
          <w:sz w:val="24"/>
          <w:szCs w:val="24"/>
        </w:rPr>
        <w:t>and the completed table could be pasted into this section or simply refer to it here.</w:t>
      </w:r>
    </w:p>
    <w:p w14:paraId="7B3EC4C5" w14:textId="6C42C289" w:rsidR="007E2E7A" w:rsidRPr="00F82A10" w:rsidRDefault="007E2E7A" w:rsidP="004B3708">
      <w:pPr>
        <w:pStyle w:val="Heading3"/>
        <w:rPr>
          <w:i/>
          <w:iCs/>
          <w:sz w:val="24"/>
          <w:szCs w:val="24"/>
        </w:rPr>
      </w:pPr>
      <w:r w:rsidRPr="004B3708">
        <w:t>Management of Risks</w:t>
      </w:r>
    </w:p>
    <w:p w14:paraId="320FC648" w14:textId="77777777" w:rsidR="007E2E7A" w:rsidRPr="00F82A10" w:rsidRDefault="007E2E7A" w:rsidP="007E2E7A">
      <w:pPr>
        <w:rPr>
          <w:b/>
          <w:sz w:val="24"/>
          <w:szCs w:val="24"/>
        </w:rPr>
      </w:pPr>
    </w:p>
    <w:p w14:paraId="223696CB" w14:textId="6E2D9D42" w:rsidR="007E2E7A" w:rsidRDefault="007E2E7A" w:rsidP="6BF9A44E">
      <w:pPr>
        <w:rPr>
          <w:i/>
          <w:iCs/>
          <w:color w:val="0066FF"/>
          <w:sz w:val="24"/>
          <w:szCs w:val="24"/>
        </w:rPr>
      </w:pPr>
      <w:r w:rsidRPr="6BF9A44E">
        <w:rPr>
          <w:i/>
          <w:iCs/>
          <w:color w:val="0066FF"/>
          <w:sz w:val="24"/>
          <w:szCs w:val="24"/>
        </w:rPr>
        <w:t>State how the project proposes to manage and report on risks throughout the project lifecycle.</w:t>
      </w:r>
      <w:r w:rsidR="00CC7F42" w:rsidRPr="6BF9A44E">
        <w:rPr>
          <w:i/>
          <w:iCs/>
          <w:color w:val="0066FF"/>
          <w:sz w:val="24"/>
          <w:szCs w:val="24"/>
        </w:rPr>
        <w:t xml:space="preserve"> DoF’s </w:t>
      </w:r>
      <w:hyperlink r:id="rId17">
        <w:r w:rsidR="00CC7F42" w:rsidRPr="6BF9A44E">
          <w:rPr>
            <w:rStyle w:val="Hyperlink"/>
            <w:i/>
            <w:iCs/>
            <w:sz w:val="24"/>
            <w:szCs w:val="24"/>
          </w:rPr>
          <w:t>supplementary guidance on Inflation</w:t>
        </w:r>
      </w:hyperlink>
      <w:r w:rsidR="00CC7F42" w:rsidRPr="6BF9A44E">
        <w:rPr>
          <w:i/>
          <w:iCs/>
          <w:color w:val="0066FF"/>
          <w:sz w:val="24"/>
          <w:szCs w:val="24"/>
        </w:rPr>
        <w:t xml:space="preserve"> provides advice for dealing with inflation risk</w:t>
      </w:r>
      <w:r w:rsidR="00984417" w:rsidRPr="6BF9A44E">
        <w:rPr>
          <w:i/>
          <w:iCs/>
          <w:color w:val="0066FF"/>
          <w:sz w:val="24"/>
          <w:szCs w:val="24"/>
        </w:rPr>
        <w:t xml:space="preserve"> in the economic case.</w:t>
      </w:r>
    </w:p>
    <w:p w14:paraId="7651EA17" w14:textId="24E5B8ED" w:rsidR="007E2E7A" w:rsidRPr="004B3708" w:rsidRDefault="007E2E7A" w:rsidP="004B3708">
      <w:pPr>
        <w:pStyle w:val="Heading3"/>
      </w:pPr>
      <w:r w:rsidRPr="004B3708">
        <w:t>Optimism Bias (OB) Adjustment</w:t>
      </w:r>
    </w:p>
    <w:p w14:paraId="3F8E5A8F" w14:textId="77777777" w:rsidR="007E2E7A" w:rsidRPr="00F82A10" w:rsidRDefault="007E2E7A" w:rsidP="007E2E7A">
      <w:pPr>
        <w:rPr>
          <w:sz w:val="24"/>
          <w:szCs w:val="24"/>
        </w:rPr>
      </w:pPr>
    </w:p>
    <w:p w14:paraId="5334F07F" w14:textId="5F0A94ED" w:rsidR="006A3BF8" w:rsidRDefault="007E2E7A" w:rsidP="006A3BF8">
      <w:pPr>
        <w:pStyle w:val="FootnoteText"/>
        <w:rPr>
          <w:i/>
          <w:color w:val="0066FF"/>
          <w:sz w:val="24"/>
          <w:szCs w:val="24"/>
        </w:rPr>
      </w:pPr>
      <w:r w:rsidRPr="003A3800">
        <w:rPr>
          <w:i/>
          <w:color w:val="0066FF"/>
          <w:sz w:val="24"/>
          <w:szCs w:val="24"/>
        </w:rPr>
        <w:t xml:space="preserve">Optimism Bias </w:t>
      </w:r>
      <w:r w:rsidR="00F1254E">
        <w:rPr>
          <w:i/>
          <w:color w:val="0066FF"/>
          <w:sz w:val="24"/>
          <w:szCs w:val="24"/>
        </w:rPr>
        <w:t>refers to</w:t>
      </w:r>
      <w:r w:rsidRPr="003A3800">
        <w:rPr>
          <w:i/>
          <w:color w:val="0066FF"/>
          <w:sz w:val="24"/>
          <w:szCs w:val="24"/>
        </w:rPr>
        <w:t xml:space="preserve"> the systematic tendency for appraisers to be overly optimistic in terms of project costs and benefits</w:t>
      </w:r>
      <w:r w:rsidR="005220E6">
        <w:rPr>
          <w:i/>
          <w:color w:val="0066FF"/>
          <w:sz w:val="24"/>
          <w:szCs w:val="24"/>
        </w:rPr>
        <w:t xml:space="preserve"> and can vary across options</w:t>
      </w:r>
      <w:r w:rsidRPr="003A3800">
        <w:rPr>
          <w:i/>
          <w:color w:val="0066FF"/>
          <w:sz w:val="24"/>
          <w:szCs w:val="24"/>
        </w:rPr>
        <w:t xml:space="preserve">. </w:t>
      </w:r>
      <w:r w:rsidR="000C6321">
        <w:rPr>
          <w:i/>
          <w:color w:val="0066FF"/>
          <w:sz w:val="24"/>
          <w:szCs w:val="24"/>
        </w:rPr>
        <w:t xml:space="preserve"> </w:t>
      </w:r>
      <w:r w:rsidRPr="003A3800">
        <w:rPr>
          <w:i/>
          <w:color w:val="0066FF"/>
          <w:sz w:val="24"/>
          <w:szCs w:val="24"/>
        </w:rPr>
        <w:t xml:space="preserve">Where there is uncertainty </w:t>
      </w:r>
      <w:r w:rsidR="00D306AC" w:rsidRPr="003A3800">
        <w:rPr>
          <w:i/>
          <w:color w:val="0066FF"/>
          <w:sz w:val="24"/>
          <w:szCs w:val="24"/>
        </w:rPr>
        <w:t>regarding</w:t>
      </w:r>
      <w:r w:rsidRPr="003A3800">
        <w:rPr>
          <w:i/>
          <w:color w:val="0066FF"/>
          <w:sz w:val="24"/>
          <w:szCs w:val="24"/>
        </w:rPr>
        <w:t xml:space="preserve"> specific costs or benefit estimates, it will be necessary to apply Optimism Bias adjustments in line </w:t>
      </w:r>
      <w:r w:rsidRPr="006A3BF8">
        <w:rPr>
          <w:i/>
          <w:color w:val="0066FF"/>
          <w:sz w:val="24"/>
          <w:szCs w:val="24"/>
        </w:rPr>
        <w:t>with the DoF recommendations.</w:t>
      </w:r>
      <w:r w:rsidRPr="006A3BF8">
        <w:rPr>
          <w:color w:val="0066FF"/>
          <w:sz w:val="24"/>
          <w:szCs w:val="24"/>
        </w:rPr>
        <w:t xml:space="preserve">  </w:t>
      </w:r>
      <w:r w:rsidRPr="006A3BF8">
        <w:rPr>
          <w:i/>
          <w:color w:val="0066FF"/>
          <w:sz w:val="24"/>
          <w:szCs w:val="24"/>
        </w:rPr>
        <w:t>If this applies, give details here</w:t>
      </w:r>
      <w:r w:rsidR="00F1254E">
        <w:rPr>
          <w:i/>
          <w:color w:val="0066FF"/>
          <w:sz w:val="24"/>
          <w:szCs w:val="24"/>
        </w:rPr>
        <w:t>.</w:t>
      </w:r>
    </w:p>
    <w:p w14:paraId="30FB1C18" w14:textId="77777777" w:rsidR="006A3BF8" w:rsidRDefault="006A3BF8" w:rsidP="006A3BF8">
      <w:pPr>
        <w:pStyle w:val="FootnoteText"/>
        <w:rPr>
          <w:i/>
          <w:color w:val="0066FF"/>
          <w:sz w:val="24"/>
          <w:szCs w:val="24"/>
        </w:rPr>
      </w:pPr>
    </w:p>
    <w:p w14:paraId="2C718409" w14:textId="77777777" w:rsidR="006A3BF8" w:rsidRDefault="006A3BF8" w:rsidP="006A3BF8">
      <w:pPr>
        <w:pStyle w:val="FootnoteText"/>
        <w:rPr>
          <w:i/>
          <w:color w:val="0066FF"/>
          <w:sz w:val="24"/>
          <w:szCs w:val="24"/>
        </w:rPr>
      </w:pPr>
      <w:r w:rsidRPr="003A3800">
        <w:rPr>
          <w:i/>
          <w:color w:val="0066FF"/>
          <w:sz w:val="24"/>
          <w:szCs w:val="24"/>
        </w:rPr>
        <w:lastRenderedPageBreak/>
        <w:t>When attempting to establish Optimism Bias, projects should consider consulting earlier, similar projects to make use of their experience in this regard.</w:t>
      </w:r>
    </w:p>
    <w:p w14:paraId="19E31368" w14:textId="77777777" w:rsidR="006A3BF8" w:rsidRDefault="006A3BF8" w:rsidP="006A3BF8">
      <w:pPr>
        <w:pStyle w:val="FootnoteText"/>
        <w:rPr>
          <w:i/>
          <w:color w:val="0066FF"/>
          <w:sz w:val="24"/>
          <w:szCs w:val="24"/>
        </w:rPr>
      </w:pPr>
    </w:p>
    <w:p w14:paraId="376C30DB" w14:textId="1A32BD16" w:rsidR="006A3BF8" w:rsidRPr="006A3BF8" w:rsidRDefault="006A3BF8" w:rsidP="006A3BF8">
      <w:pPr>
        <w:pStyle w:val="FootnoteText"/>
        <w:rPr>
          <w:i/>
          <w:color w:val="0066FF"/>
          <w:sz w:val="24"/>
          <w:szCs w:val="24"/>
        </w:rPr>
      </w:pPr>
      <w:r>
        <w:rPr>
          <w:i/>
          <w:color w:val="0066FF"/>
          <w:sz w:val="24"/>
          <w:szCs w:val="24"/>
        </w:rPr>
        <w:t>I</w:t>
      </w:r>
      <w:r w:rsidR="007E2E7A" w:rsidRPr="006A3BF8">
        <w:rPr>
          <w:i/>
          <w:color w:val="0066FF"/>
          <w:sz w:val="24"/>
          <w:szCs w:val="24"/>
        </w:rPr>
        <w:t xml:space="preserve">f </w:t>
      </w:r>
      <w:r w:rsidR="009A608E">
        <w:rPr>
          <w:i/>
          <w:color w:val="0066FF"/>
          <w:sz w:val="24"/>
          <w:szCs w:val="24"/>
        </w:rPr>
        <w:t>empirical evidence is not available,</w:t>
      </w:r>
      <w:r w:rsidR="007E2E7A" w:rsidRPr="006A3BF8">
        <w:rPr>
          <w:i/>
          <w:color w:val="0066FF"/>
          <w:sz w:val="24"/>
          <w:szCs w:val="24"/>
        </w:rPr>
        <w:t xml:space="preserve"> </w:t>
      </w:r>
      <w:r w:rsidR="009A608E">
        <w:rPr>
          <w:i/>
          <w:color w:val="0066FF"/>
          <w:sz w:val="24"/>
          <w:szCs w:val="24"/>
        </w:rPr>
        <w:t xml:space="preserve">an </w:t>
      </w:r>
      <w:r w:rsidR="007E2E7A" w:rsidRPr="006A3BF8">
        <w:rPr>
          <w:i/>
          <w:color w:val="0066FF"/>
          <w:sz w:val="24"/>
          <w:szCs w:val="24"/>
        </w:rPr>
        <w:t>OB calculator</w:t>
      </w:r>
      <w:r w:rsidR="009A608E">
        <w:rPr>
          <w:i/>
          <w:color w:val="0066FF"/>
          <w:sz w:val="24"/>
          <w:szCs w:val="24"/>
        </w:rPr>
        <w:t xml:space="preserve"> can be used</w:t>
      </w:r>
      <w:r w:rsidR="007E2E7A" w:rsidRPr="006A3BF8">
        <w:rPr>
          <w:i/>
          <w:color w:val="0066FF"/>
          <w:sz w:val="24"/>
          <w:szCs w:val="24"/>
        </w:rPr>
        <w:t>.</w:t>
      </w:r>
      <w:r w:rsidR="009A608E">
        <w:rPr>
          <w:i/>
          <w:color w:val="0066FF"/>
          <w:sz w:val="24"/>
          <w:szCs w:val="24"/>
        </w:rPr>
        <w:t xml:space="preserve"> </w:t>
      </w:r>
      <w:r w:rsidR="009A608E" w:rsidRPr="004B6452">
        <w:rPr>
          <w:i/>
          <w:color w:val="0066FF"/>
          <w:sz w:val="24"/>
          <w:szCs w:val="24"/>
        </w:rPr>
        <w:t xml:space="preserve">A template for this can be found on the </w:t>
      </w:r>
      <w:hyperlink r:id="rId18" w:history="1">
        <w:r w:rsidR="009A608E" w:rsidRPr="004B6452">
          <w:rPr>
            <w:rStyle w:val="Hyperlink"/>
            <w:i/>
            <w:sz w:val="24"/>
            <w:szCs w:val="24"/>
          </w:rPr>
          <w:t>Better Business Cases website</w:t>
        </w:r>
      </w:hyperlink>
      <w:r w:rsidR="009A608E" w:rsidRPr="004B6452">
        <w:rPr>
          <w:i/>
          <w:color w:val="0066FF"/>
          <w:sz w:val="24"/>
          <w:szCs w:val="24"/>
        </w:rPr>
        <w:t>.</w:t>
      </w:r>
      <w:r w:rsidR="007E2E7A" w:rsidRPr="004B6452">
        <w:rPr>
          <w:i/>
          <w:color w:val="0066FF"/>
          <w:sz w:val="24"/>
          <w:szCs w:val="24"/>
        </w:rPr>
        <w:t xml:space="preserve">  </w:t>
      </w:r>
      <w:r w:rsidRPr="004B6452">
        <w:rPr>
          <w:i/>
          <w:color w:val="0066FF"/>
          <w:sz w:val="24"/>
          <w:szCs w:val="24"/>
        </w:rPr>
        <w:t xml:space="preserve">Calculators are provided for the following project types – Equipment/Development and Outsourcing; Civil Engineering; and Buildings. </w:t>
      </w:r>
      <w:r w:rsidR="00D306AC" w:rsidRPr="004B6452">
        <w:rPr>
          <w:i/>
          <w:color w:val="0066FF"/>
          <w:sz w:val="24"/>
          <w:szCs w:val="24"/>
        </w:rPr>
        <w:t xml:space="preserve"> </w:t>
      </w:r>
      <w:r w:rsidRPr="004B6452">
        <w:rPr>
          <w:i/>
          <w:color w:val="0066FF"/>
          <w:sz w:val="24"/>
          <w:szCs w:val="24"/>
        </w:rPr>
        <w:t>Select the calculator appropriate to your project type.</w:t>
      </w:r>
      <w:r w:rsidRPr="006A3BF8">
        <w:rPr>
          <w:i/>
          <w:color w:val="0066FF"/>
          <w:sz w:val="24"/>
          <w:szCs w:val="24"/>
        </w:rPr>
        <w:t xml:space="preserve">  </w:t>
      </w:r>
    </w:p>
    <w:p w14:paraId="4C9B249D" w14:textId="77777777" w:rsidR="006A3BF8" w:rsidRPr="006A3BF8" w:rsidRDefault="006A3BF8" w:rsidP="006A3BF8">
      <w:pPr>
        <w:rPr>
          <w:i/>
          <w:color w:val="0066FF"/>
          <w:sz w:val="24"/>
          <w:szCs w:val="24"/>
        </w:rPr>
      </w:pPr>
    </w:p>
    <w:p w14:paraId="76D879D1" w14:textId="77777777" w:rsidR="006A3BF8" w:rsidRPr="003A3800" w:rsidRDefault="006A3BF8" w:rsidP="006A3BF8">
      <w:pPr>
        <w:pStyle w:val="FootnoteText"/>
        <w:rPr>
          <w:i/>
          <w:color w:val="0066FF"/>
          <w:sz w:val="24"/>
          <w:szCs w:val="24"/>
        </w:rPr>
      </w:pPr>
      <w:r w:rsidRPr="006A3BF8">
        <w:rPr>
          <w:i/>
          <w:color w:val="0066FF"/>
          <w:sz w:val="24"/>
          <w:szCs w:val="24"/>
        </w:rPr>
        <w:t xml:space="preserve">Include assumptions/reasons for all mitigation percentages applied in the calculator. </w:t>
      </w:r>
    </w:p>
    <w:p w14:paraId="69C63E82" w14:textId="77777777" w:rsidR="006A3BF8" w:rsidRDefault="006A3BF8" w:rsidP="006A3BF8">
      <w:pPr>
        <w:pStyle w:val="FootnoteText"/>
        <w:rPr>
          <w:i/>
          <w:color w:val="0066FF"/>
          <w:sz w:val="24"/>
          <w:szCs w:val="24"/>
        </w:rPr>
      </w:pPr>
    </w:p>
    <w:p w14:paraId="7558FD88" w14:textId="77777777" w:rsidR="006A3BF8" w:rsidRPr="006A3BF8" w:rsidRDefault="006A3BF8" w:rsidP="006A3BF8">
      <w:pPr>
        <w:pStyle w:val="FootnoteText"/>
        <w:rPr>
          <w:i/>
          <w:color w:val="0066FF"/>
          <w:sz w:val="24"/>
          <w:szCs w:val="24"/>
        </w:rPr>
      </w:pPr>
      <w:r w:rsidRPr="006A3BF8">
        <w:rPr>
          <w:i/>
          <w:color w:val="0066FF"/>
          <w:sz w:val="24"/>
          <w:szCs w:val="24"/>
        </w:rPr>
        <w:t>Set out the results of the OB exercise for each option.</w:t>
      </w:r>
    </w:p>
    <w:p w14:paraId="7203315B" w14:textId="77777777" w:rsidR="007E2E7A" w:rsidRPr="003A3800" w:rsidRDefault="007E2E7A" w:rsidP="007E2E7A">
      <w:pPr>
        <w:pStyle w:val="FootnoteText"/>
        <w:rPr>
          <w:i/>
          <w:color w:val="0066FF"/>
          <w:sz w:val="24"/>
          <w:szCs w:val="24"/>
        </w:rPr>
      </w:pPr>
    </w:p>
    <w:p w14:paraId="7F896013" w14:textId="77777777" w:rsidR="007E2E7A" w:rsidRPr="003A3800" w:rsidRDefault="007E2E7A" w:rsidP="007E2E7A">
      <w:pPr>
        <w:pStyle w:val="FootnoteText"/>
        <w:rPr>
          <w:i/>
          <w:color w:val="0066FF"/>
          <w:sz w:val="24"/>
          <w:szCs w:val="24"/>
        </w:rPr>
      </w:pPr>
      <w:r w:rsidRPr="003A3800">
        <w:rPr>
          <w:i/>
          <w:color w:val="0066FF"/>
          <w:sz w:val="24"/>
          <w:szCs w:val="24"/>
        </w:rPr>
        <w:t xml:space="preserve">Optimism Bias should be reviewed periodically </w:t>
      </w:r>
      <w:proofErr w:type="gramStart"/>
      <w:r w:rsidRPr="003A3800">
        <w:rPr>
          <w:i/>
          <w:color w:val="0066FF"/>
          <w:sz w:val="24"/>
          <w:szCs w:val="24"/>
        </w:rPr>
        <w:t>during the course of</w:t>
      </w:r>
      <w:proofErr w:type="gramEnd"/>
      <w:r w:rsidRPr="003A3800">
        <w:rPr>
          <w:i/>
          <w:color w:val="0066FF"/>
          <w:sz w:val="24"/>
          <w:szCs w:val="24"/>
        </w:rPr>
        <w:t xml:space="preserve"> the project and should be adjusted, as appropriate.</w:t>
      </w:r>
    </w:p>
    <w:p w14:paraId="04AF62E0" w14:textId="77777777" w:rsidR="007E2E7A" w:rsidRPr="004B3708" w:rsidRDefault="007E2E7A" w:rsidP="004B3708">
      <w:pPr>
        <w:pStyle w:val="Heading2"/>
        <w:rPr>
          <w:i w:val="0"/>
          <w:iCs w:val="0"/>
        </w:rPr>
      </w:pPr>
      <w:bookmarkStart w:id="14" w:name="_Toc206665146"/>
      <w:r w:rsidRPr="004B3708">
        <w:rPr>
          <w:i w:val="0"/>
          <w:iCs w:val="0"/>
        </w:rPr>
        <w:t>NON-MONETARY COSTS &amp; BENEFITS OF OPTIONS</w:t>
      </w:r>
      <w:bookmarkEnd w:id="14"/>
      <w:r w:rsidRPr="004B3708">
        <w:rPr>
          <w:i w:val="0"/>
          <w:iCs w:val="0"/>
        </w:rPr>
        <w:t xml:space="preserve"> </w:t>
      </w:r>
    </w:p>
    <w:p w14:paraId="223E8A8E" w14:textId="21B9D507" w:rsidR="007E2E7A" w:rsidRPr="004B3708" w:rsidRDefault="00451155" w:rsidP="004B3708">
      <w:pPr>
        <w:pStyle w:val="Heading3"/>
      </w:pPr>
      <w:r w:rsidRPr="004B3708">
        <w:t xml:space="preserve">Identification of </w:t>
      </w:r>
      <w:r w:rsidR="007E2E7A" w:rsidRPr="004B3708">
        <w:t>Non-Monetary Costs and Benefits</w:t>
      </w:r>
    </w:p>
    <w:p w14:paraId="54563B7B" w14:textId="77777777" w:rsidR="007E2E7A" w:rsidRPr="00F82A10" w:rsidRDefault="007E2E7A" w:rsidP="007E2E7A">
      <w:pPr>
        <w:rPr>
          <w:sz w:val="24"/>
          <w:szCs w:val="24"/>
        </w:rPr>
      </w:pPr>
    </w:p>
    <w:p w14:paraId="0B34CBFB" w14:textId="77777777" w:rsidR="007E2E7A" w:rsidRPr="003A3800" w:rsidRDefault="007E2E7A" w:rsidP="00430CD1">
      <w:pPr>
        <w:rPr>
          <w:color w:val="0066FF"/>
        </w:rPr>
      </w:pPr>
      <w:r w:rsidRPr="003A3800">
        <w:rPr>
          <w:i/>
          <w:color w:val="0066FF"/>
          <w:sz w:val="24"/>
          <w:szCs w:val="24"/>
        </w:rPr>
        <w:t xml:space="preserve">Enter details of the non-monetary costs or benefits identified.  </w:t>
      </w:r>
      <w:r w:rsidR="00451155">
        <w:rPr>
          <w:i/>
          <w:color w:val="0066FF"/>
          <w:sz w:val="24"/>
          <w:szCs w:val="24"/>
        </w:rPr>
        <w:t xml:space="preserve">These should be used to reflect important impacts that are </w:t>
      </w:r>
      <w:r w:rsidR="00451155" w:rsidRPr="00F1254E">
        <w:rPr>
          <w:b/>
          <w:i/>
          <w:color w:val="0066FF"/>
          <w:sz w:val="24"/>
          <w:szCs w:val="24"/>
        </w:rPr>
        <w:t>not</w:t>
      </w:r>
      <w:r w:rsidR="00451155">
        <w:rPr>
          <w:i/>
          <w:color w:val="0066FF"/>
          <w:sz w:val="24"/>
          <w:szCs w:val="24"/>
        </w:rPr>
        <w:t xml:space="preserve"> captured in the monetary analysis and should be consistent with the achievement of project objectives.</w:t>
      </w:r>
    </w:p>
    <w:p w14:paraId="31C77F3D" w14:textId="2719F5EB" w:rsidR="007E2E7A" w:rsidRPr="004B3708" w:rsidRDefault="007E2E7A" w:rsidP="004B3708">
      <w:pPr>
        <w:pStyle w:val="Heading3"/>
      </w:pPr>
      <w:r w:rsidRPr="004B3708">
        <w:t>Scoring Method</w:t>
      </w:r>
      <w:r w:rsidR="00451155" w:rsidRPr="004B3708">
        <w:t xml:space="preserve"> and Results</w:t>
      </w:r>
    </w:p>
    <w:p w14:paraId="4D690892" w14:textId="77777777" w:rsidR="007E2E7A" w:rsidRDefault="007E2E7A" w:rsidP="007E2E7A">
      <w:pPr>
        <w:rPr>
          <w:b/>
          <w:sz w:val="24"/>
          <w:szCs w:val="24"/>
        </w:rPr>
      </w:pPr>
    </w:p>
    <w:p w14:paraId="517AB8D5" w14:textId="571B2E74" w:rsidR="00430CD1" w:rsidRDefault="00430CD1" w:rsidP="00430CD1">
      <w:pPr>
        <w:rPr>
          <w:i/>
          <w:color w:val="0066FF"/>
          <w:sz w:val="24"/>
          <w:szCs w:val="24"/>
        </w:rPr>
      </w:pPr>
      <w:r>
        <w:rPr>
          <w:i/>
          <w:color w:val="0066FF"/>
          <w:sz w:val="24"/>
          <w:szCs w:val="24"/>
        </w:rPr>
        <w:t>Several methods can be used for assessing non-monetary costs and benefits, generally referred to as multi-criteria analysis.  The two most common approaches are a simple impact statement which lists the non-monetary criteria and scores each option using either numerical values or simple high, medium</w:t>
      </w:r>
      <w:r w:rsidR="00CE7A1F">
        <w:rPr>
          <w:i/>
          <w:color w:val="0066FF"/>
          <w:sz w:val="24"/>
          <w:szCs w:val="24"/>
        </w:rPr>
        <w:t>,</w:t>
      </w:r>
      <w:r>
        <w:rPr>
          <w:i/>
          <w:color w:val="0066FF"/>
          <w:sz w:val="24"/>
          <w:szCs w:val="24"/>
        </w:rPr>
        <w:t xml:space="preserve"> or low markers.  In either case these can be positive or negative depending on whether the impact is positive or negative.  A more sophisticated technique attempts to reflect the relative importance of the benefits/costs in achieving project objectives and outcomes, usually referred to as the weighting and scoring method.  This tends to be the common approach for expenditures of the scale covered by this template.</w:t>
      </w:r>
    </w:p>
    <w:p w14:paraId="6C119D84" w14:textId="77777777" w:rsidR="00430CD1" w:rsidRDefault="00430CD1" w:rsidP="00430CD1">
      <w:pPr>
        <w:rPr>
          <w:i/>
          <w:color w:val="0066FF"/>
          <w:sz w:val="24"/>
          <w:szCs w:val="24"/>
        </w:rPr>
      </w:pPr>
    </w:p>
    <w:p w14:paraId="7AD4BE7F" w14:textId="722C1044" w:rsidR="00430CD1" w:rsidRDefault="009A608E" w:rsidP="00430CD1">
      <w:pPr>
        <w:rPr>
          <w:i/>
          <w:color w:val="0066FF"/>
          <w:sz w:val="24"/>
          <w:szCs w:val="24"/>
        </w:rPr>
      </w:pPr>
      <w:bookmarkStart w:id="15" w:name="_Hlk153267144"/>
      <w:r w:rsidRPr="004B6452">
        <w:rPr>
          <w:i/>
          <w:color w:val="0066FF"/>
          <w:sz w:val="24"/>
          <w:szCs w:val="24"/>
        </w:rPr>
        <w:t>A template for t</w:t>
      </w:r>
      <w:r w:rsidR="00430CD1" w:rsidRPr="004B6452">
        <w:rPr>
          <w:i/>
          <w:color w:val="0066FF"/>
          <w:sz w:val="24"/>
          <w:szCs w:val="24"/>
        </w:rPr>
        <w:t xml:space="preserve">he weighting and scoring framework </w:t>
      </w:r>
      <w:r w:rsidR="00E54496" w:rsidRPr="004B6452">
        <w:rPr>
          <w:i/>
          <w:color w:val="0066FF"/>
          <w:sz w:val="24"/>
          <w:szCs w:val="24"/>
        </w:rPr>
        <w:t xml:space="preserve">is available on the </w:t>
      </w:r>
      <w:hyperlink r:id="rId19" w:history="1">
        <w:r w:rsidR="00E54496" w:rsidRPr="004B6452">
          <w:rPr>
            <w:rStyle w:val="Hyperlink"/>
            <w:i/>
            <w:sz w:val="24"/>
            <w:szCs w:val="24"/>
          </w:rPr>
          <w:t>Better Business Cases website</w:t>
        </w:r>
      </w:hyperlink>
      <w:r w:rsidR="00E54496" w:rsidRPr="004B6452">
        <w:rPr>
          <w:i/>
          <w:color w:val="0066FF"/>
          <w:sz w:val="24"/>
          <w:szCs w:val="24"/>
        </w:rPr>
        <w:t xml:space="preserve"> and </w:t>
      </w:r>
      <w:r w:rsidR="00430CD1" w:rsidRPr="004B6452">
        <w:rPr>
          <w:i/>
          <w:color w:val="0066FF"/>
          <w:sz w:val="24"/>
          <w:szCs w:val="24"/>
        </w:rPr>
        <w:t>can assist with this exercise.  If this is used the completed table can either be pasted into this section or referred to here.</w:t>
      </w:r>
    </w:p>
    <w:bookmarkEnd w:id="15"/>
    <w:p w14:paraId="4E9CFD8E" w14:textId="77777777" w:rsidR="00430CD1" w:rsidRDefault="00430CD1" w:rsidP="00430CD1">
      <w:pPr>
        <w:rPr>
          <w:i/>
          <w:color w:val="0066FF"/>
          <w:sz w:val="24"/>
          <w:szCs w:val="24"/>
        </w:rPr>
      </w:pPr>
    </w:p>
    <w:p w14:paraId="77B80E51" w14:textId="46AC72D3" w:rsidR="00430CD1" w:rsidRDefault="00430CD1" w:rsidP="00430CD1">
      <w:pPr>
        <w:rPr>
          <w:i/>
          <w:color w:val="0066FF"/>
          <w:sz w:val="24"/>
          <w:szCs w:val="24"/>
        </w:rPr>
      </w:pPr>
      <w:r>
        <w:rPr>
          <w:i/>
          <w:color w:val="0066FF"/>
          <w:sz w:val="24"/>
          <w:szCs w:val="24"/>
        </w:rPr>
        <w:lastRenderedPageBreak/>
        <w:t>It is important in such exercises to explain both the rationale for the relative weights being used for each criteri</w:t>
      </w:r>
      <w:r w:rsidR="00451155">
        <w:rPr>
          <w:i/>
          <w:color w:val="0066FF"/>
          <w:sz w:val="24"/>
          <w:szCs w:val="24"/>
        </w:rPr>
        <w:t>on</w:t>
      </w:r>
      <w:r>
        <w:rPr>
          <w:i/>
          <w:color w:val="0066FF"/>
          <w:sz w:val="24"/>
          <w:szCs w:val="24"/>
        </w:rPr>
        <w:t xml:space="preserve"> and how each option scores against each criterion.  </w:t>
      </w:r>
    </w:p>
    <w:p w14:paraId="6B0A428B" w14:textId="77777777" w:rsidR="00451155" w:rsidRDefault="00451155" w:rsidP="00430CD1">
      <w:pPr>
        <w:rPr>
          <w:i/>
          <w:color w:val="0066FF"/>
          <w:sz w:val="24"/>
          <w:szCs w:val="24"/>
        </w:rPr>
      </w:pPr>
    </w:p>
    <w:p w14:paraId="03A7B7ED" w14:textId="27FD1D79" w:rsidR="007E2E7A" w:rsidRPr="00451155" w:rsidRDefault="007E2E7A" w:rsidP="00451155">
      <w:pPr>
        <w:rPr>
          <w:i/>
          <w:color w:val="0066FF"/>
          <w:sz w:val="24"/>
          <w:szCs w:val="24"/>
        </w:rPr>
      </w:pPr>
      <w:r w:rsidRPr="00451155">
        <w:rPr>
          <w:i/>
          <w:color w:val="0066FF"/>
          <w:sz w:val="24"/>
          <w:szCs w:val="24"/>
        </w:rPr>
        <w:t xml:space="preserve">Some proposals may give rise to distributional effects, </w:t>
      </w:r>
      <w:r w:rsidR="00CE7A1F" w:rsidRPr="00451155">
        <w:rPr>
          <w:i/>
          <w:color w:val="0066FF"/>
          <w:sz w:val="24"/>
          <w:szCs w:val="24"/>
        </w:rPr>
        <w:t>e.g.,</w:t>
      </w:r>
      <w:r w:rsidRPr="00451155">
        <w:rPr>
          <w:i/>
          <w:color w:val="0066FF"/>
          <w:sz w:val="24"/>
          <w:szCs w:val="24"/>
        </w:rPr>
        <w:t xml:space="preserve"> between people of different incomes, ages, gender, religions, ethnic groups, health states, skills</w:t>
      </w:r>
      <w:r w:rsidR="00CE7A1F">
        <w:rPr>
          <w:i/>
          <w:color w:val="0066FF"/>
          <w:sz w:val="24"/>
          <w:szCs w:val="24"/>
        </w:rPr>
        <w:t>,</w:t>
      </w:r>
      <w:r w:rsidRPr="00451155">
        <w:rPr>
          <w:i/>
          <w:color w:val="0066FF"/>
          <w:sz w:val="24"/>
          <w:szCs w:val="24"/>
        </w:rPr>
        <w:t xml:space="preserve"> or locations.</w:t>
      </w:r>
      <w:r w:rsidR="00451155" w:rsidRPr="00451155">
        <w:rPr>
          <w:i/>
          <w:color w:val="0066FF"/>
          <w:sz w:val="24"/>
          <w:szCs w:val="24"/>
        </w:rPr>
        <w:t xml:space="preserve">  </w:t>
      </w:r>
      <w:r w:rsidRPr="00451155">
        <w:rPr>
          <w:i/>
          <w:color w:val="0066FF"/>
          <w:sz w:val="24"/>
          <w:szCs w:val="24"/>
        </w:rPr>
        <w:t>Significant distributional effects should be identified and, as far as possible, be quantified in business cases.  How the options differ regarding these effects should be analysed in much the same way as for other non-monetary factors.</w:t>
      </w:r>
    </w:p>
    <w:p w14:paraId="4F796ACF" w14:textId="2182DB60" w:rsidR="007E2E7A" w:rsidRPr="004B3708" w:rsidRDefault="007E2E7A" w:rsidP="004B3708">
      <w:pPr>
        <w:pStyle w:val="Heading2"/>
        <w:rPr>
          <w:i w:val="0"/>
          <w:iCs w:val="0"/>
        </w:rPr>
      </w:pPr>
      <w:bookmarkStart w:id="16" w:name="_Toc206665147"/>
      <w:r w:rsidRPr="004B3708">
        <w:rPr>
          <w:i w:val="0"/>
          <w:iCs w:val="0"/>
        </w:rPr>
        <w:t xml:space="preserve">CALCULATION OF NET PRESENT </w:t>
      </w:r>
      <w:r w:rsidR="00CE7A1F" w:rsidRPr="004B3708">
        <w:rPr>
          <w:i w:val="0"/>
          <w:iCs w:val="0"/>
        </w:rPr>
        <w:t xml:space="preserve">SOCIAL </w:t>
      </w:r>
      <w:r w:rsidRPr="004B3708">
        <w:rPr>
          <w:i w:val="0"/>
          <w:iCs w:val="0"/>
        </w:rPr>
        <w:t>COSTS</w:t>
      </w:r>
      <w:r w:rsidR="00A45545" w:rsidRPr="004B3708">
        <w:rPr>
          <w:i w:val="0"/>
          <w:iCs w:val="0"/>
        </w:rPr>
        <w:t>/VALUES</w:t>
      </w:r>
      <w:r w:rsidRPr="004B3708">
        <w:rPr>
          <w:i w:val="0"/>
          <w:iCs w:val="0"/>
        </w:rPr>
        <w:t xml:space="preserve"> &amp; ASSESSMENT OF UNCERTAINTIES</w:t>
      </w:r>
      <w:bookmarkEnd w:id="16"/>
    </w:p>
    <w:p w14:paraId="1AC3046C" w14:textId="4E176F5F" w:rsidR="007E2E7A" w:rsidRPr="00F82A10" w:rsidRDefault="007E2E7A" w:rsidP="004B3708">
      <w:pPr>
        <w:pStyle w:val="Heading3"/>
        <w:rPr>
          <w:i/>
          <w:iCs/>
          <w:sz w:val="24"/>
          <w:szCs w:val="24"/>
        </w:rPr>
      </w:pPr>
      <w:r w:rsidRPr="004B3708">
        <w:t>Calculation of NP</w:t>
      </w:r>
      <w:r w:rsidR="001B1BA5" w:rsidRPr="004B3708">
        <w:t>S</w:t>
      </w:r>
      <w:r w:rsidRPr="004B3708">
        <w:t>C/NP</w:t>
      </w:r>
      <w:r w:rsidR="001B1BA5" w:rsidRPr="004B3708">
        <w:t>S</w:t>
      </w:r>
      <w:r w:rsidRPr="004B3708">
        <w:t>V</w:t>
      </w:r>
    </w:p>
    <w:p w14:paraId="468D646C" w14:textId="77777777" w:rsidR="007E2E7A" w:rsidRPr="00F82A10" w:rsidRDefault="007E2E7A" w:rsidP="007E2E7A">
      <w:pPr>
        <w:rPr>
          <w:b/>
          <w:sz w:val="24"/>
          <w:szCs w:val="24"/>
        </w:rPr>
      </w:pPr>
    </w:p>
    <w:p w14:paraId="39526BF3" w14:textId="7E244065" w:rsidR="007E2E7A" w:rsidRPr="00D67102" w:rsidRDefault="007E2E7A" w:rsidP="00D67102">
      <w:pPr>
        <w:pStyle w:val="NormalWeb"/>
        <w:spacing w:before="0" w:beforeAutospacing="0" w:after="0" w:afterAutospacing="0"/>
        <w:rPr>
          <w:rFonts w:ascii="Arial" w:hAnsi="Arial" w:cs="Arial"/>
          <w:i/>
          <w:color w:val="0066FF"/>
        </w:rPr>
      </w:pPr>
      <w:r w:rsidRPr="00D67102">
        <w:rPr>
          <w:rFonts w:ascii="Arial" w:hAnsi="Arial" w:cs="Arial"/>
          <w:i/>
          <w:color w:val="0066FF"/>
        </w:rPr>
        <w:t>NP</w:t>
      </w:r>
      <w:r w:rsidR="001B1BA5">
        <w:rPr>
          <w:rFonts w:ascii="Arial" w:hAnsi="Arial" w:cs="Arial"/>
          <w:i/>
          <w:color w:val="0066FF"/>
        </w:rPr>
        <w:t>S</w:t>
      </w:r>
      <w:r w:rsidRPr="00D67102">
        <w:rPr>
          <w:rFonts w:ascii="Arial" w:hAnsi="Arial" w:cs="Arial"/>
          <w:i/>
          <w:color w:val="0066FF"/>
        </w:rPr>
        <w:t>C</w:t>
      </w:r>
      <w:r w:rsidR="001B1BA5">
        <w:rPr>
          <w:rFonts w:ascii="Arial" w:hAnsi="Arial" w:cs="Arial"/>
          <w:i/>
          <w:color w:val="0066FF"/>
        </w:rPr>
        <w:t>/NPSV</w:t>
      </w:r>
      <w:r w:rsidRPr="00D67102">
        <w:rPr>
          <w:rFonts w:ascii="Arial" w:hAnsi="Arial" w:cs="Arial"/>
          <w:i/>
          <w:color w:val="0066FF"/>
        </w:rPr>
        <w:t xml:space="preserve"> spreadsheets</w:t>
      </w:r>
      <w:r w:rsidR="00A45545" w:rsidRPr="00D67102">
        <w:rPr>
          <w:rFonts w:ascii="Arial" w:hAnsi="Arial" w:cs="Arial"/>
          <w:i/>
          <w:color w:val="0066FF"/>
        </w:rPr>
        <w:t xml:space="preserve"> </w:t>
      </w:r>
      <w:r w:rsidR="00D679EA" w:rsidRPr="00D67102">
        <w:rPr>
          <w:rFonts w:ascii="Arial" w:hAnsi="Arial" w:cs="Arial"/>
          <w:i/>
          <w:color w:val="0066FF"/>
        </w:rPr>
        <w:t xml:space="preserve">should be populated </w:t>
      </w:r>
      <w:r w:rsidR="00A45545" w:rsidRPr="00D67102">
        <w:rPr>
          <w:rFonts w:ascii="Arial" w:hAnsi="Arial" w:cs="Arial"/>
          <w:i/>
          <w:color w:val="0066FF"/>
        </w:rPr>
        <w:t>for each of the shortlisted options</w:t>
      </w:r>
      <w:r w:rsidRPr="00D67102">
        <w:rPr>
          <w:rFonts w:ascii="Arial" w:hAnsi="Arial" w:cs="Arial"/>
          <w:i/>
          <w:color w:val="0066FF"/>
        </w:rPr>
        <w:t xml:space="preserve">.  </w:t>
      </w:r>
      <w:r w:rsidR="00D67102" w:rsidRPr="00D67102">
        <w:rPr>
          <w:rFonts w:ascii="Arial" w:hAnsi="Arial" w:cs="Arial"/>
          <w:i/>
          <w:color w:val="0066FF"/>
          <w:lang w:val="en"/>
        </w:rPr>
        <w:t xml:space="preserve">Discount calculations should be shown in detail. </w:t>
      </w:r>
      <w:r w:rsidR="00CE7A1F">
        <w:rPr>
          <w:rFonts w:ascii="Arial" w:hAnsi="Arial" w:cs="Arial"/>
          <w:i/>
          <w:color w:val="0066FF"/>
          <w:lang w:val="en"/>
        </w:rPr>
        <w:t xml:space="preserve"> </w:t>
      </w:r>
      <w:r w:rsidR="00D67102" w:rsidRPr="00D67102">
        <w:rPr>
          <w:rFonts w:ascii="Arial" w:hAnsi="Arial" w:cs="Arial"/>
          <w:i/>
          <w:color w:val="0066FF"/>
          <w:lang w:val="en"/>
        </w:rPr>
        <w:t>Calculations should show a breakdown of the main cost/benefit items covered, and how their incidence is distributed over time</w:t>
      </w:r>
      <w:r w:rsidR="00D67102" w:rsidRPr="004B6452">
        <w:rPr>
          <w:rFonts w:ascii="Arial" w:hAnsi="Arial" w:cs="Arial"/>
          <w:i/>
          <w:color w:val="0066FF"/>
          <w:lang w:val="en"/>
        </w:rPr>
        <w:t xml:space="preserve">.  </w:t>
      </w:r>
      <w:proofErr w:type="gramStart"/>
      <w:r w:rsidR="00E54496" w:rsidRPr="004B6452">
        <w:rPr>
          <w:rFonts w:ascii="Arial" w:hAnsi="Arial" w:cs="Arial"/>
          <w:i/>
          <w:color w:val="0066FF"/>
          <w:lang w:val="en"/>
        </w:rPr>
        <w:t xml:space="preserve">A </w:t>
      </w:r>
      <w:r w:rsidR="00D679EA" w:rsidRPr="004B6452">
        <w:rPr>
          <w:rFonts w:ascii="Arial" w:hAnsi="Arial" w:cs="Arial"/>
          <w:i/>
          <w:color w:val="0066FF"/>
        </w:rPr>
        <w:t>NP</w:t>
      </w:r>
      <w:r w:rsidR="001B1BA5" w:rsidRPr="004B6452">
        <w:rPr>
          <w:rFonts w:ascii="Arial" w:hAnsi="Arial" w:cs="Arial"/>
          <w:i/>
          <w:color w:val="0066FF"/>
        </w:rPr>
        <w:t>S</w:t>
      </w:r>
      <w:r w:rsidR="00D679EA" w:rsidRPr="004B6452">
        <w:rPr>
          <w:rFonts w:ascii="Arial" w:hAnsi="Arial" w:cs="Arial"/>
          <w:i/>
          <w:color w:val="0066FF"/>
        </w:rPr>
        <w:t>C</w:t>
      </w:r>
      <w:proofErr w:type="gramEnd"/>
      <w:r w:rsidR="001B1BA5" w:rsidRPr="004B6452">
        <w:rPr>
          <w:rFonts w:ascii="Arial" w:hAnsi="Arial" w:cs="Arial"/>
          <w:i/>
          <w:color w:val="0066FF"/>
        </w:rPr>
        <w:t>/NPSV</w:t>
      </w:r>
      <w:r w:rsidR="00D679EA" w:rsidRPr="004B6452">
        <w:rPr>
          <w:rFonts w:ascii="Arial" w:hAnsi="Arial" w:cs="Arial"/>
          <w:i/>
          <w:color w:val="0066FF"/>
        </w:rPr>
        <w:t xml:space="preserve"> calculator </w:t>
      </w:r>
      <w:r w:rsidR="00E54496" w:rsidRPr="004B6452">
        <w:rPr>
          <w:rFonts w:ascii="Arial" w:hAnsi="Arial" w:cs="Arial"/>
          <w:i/>
          <w:color w:val="0066FF"/>
        </w:rPr>
        <w:t xml:space="preserve">can be found on the </w:t>
      </w:r>
      <w:hyperlink r:id="rId20" w:history="1">
        <w:r w:rsidR="00E54496" w:rsidRPr="004B6452">
          <w:rPr>
            <w:rStyle w:val="Hyperlink"/>
            <w:rFonts w:ascii="Arial" w:hAnsi="Arial" w:cs="Arial"/>
            <w:i/>
          </w:rPr>
          <w:t>Better Business Cases website</w:t>
        </w:r>
      </w:hyperlink>
      <w:r w:rsidR="00E54496" w:rsidRPr="004B6452">
        <w:rPr>
          <w:rFonts w:ascii="Arial" w:hAnsi="Arial" w:cs="Arial"/>
          <w:i/>
          <w:color w:val="0066FF"/>
        </w:rPr>
        <w:t xml:space="preserve"> </w:t>
      </w:r>
      <w:r w:rsidR="00D679EA" w:rsidRPr="004B6452">
        <w:rPr>
          <w:rFonts w:ascii="Arial" w:hAnsi="Arial" w:cs="Arial"/>
          <w:i/>
          <w:color w:val="0066FF"/>
        </w:rPr>
        <w:t>for this purpose.  Instructions for completion</w:t>
      </w:r>
      <w:r w:rsidR="00E54496" w:rsidRPr="004B6452">
        <w:rPr>
          <w:rFonts w:ascii="Arial" w:hAnsi="Arial" w:cs="Arial"/>
          <w:i/>
          <w:color w:val="0066FF"/>
        </w:rPr>
        <w:t xml:space="preserve"> is </w:t>
      </w:r>
      <w:r w:rsidR="00D679EA" w:rsidRPr="004B6452">
        <w:rPr>
          <w:rFonts w:ascii="Arial" w:hAnsi="Arial" w:cs="Arial"/>
          <w:i/>
          <w:color w:val="0066FF"/>
        </w:rPr>
        <w:t xml:space="preserve">provided in the </w:t>
      </w:r>
      <w:r w:rsidR="009D512C" w:rsidRPr="004B6452">
        <w:rPr>
          <w:rFonts w:ascii="Arial" w:hAnsi="Arial" w:cs="Arial"/>
          <w:i/>
          <w:color w:val="0066FF"/>
        </w:rPr>
        <w:t>W</w:t>
      </w:r>
      <w:r w:rsidR="00D679EA" w:rsidRPr="004B6452">
        <w:rPr>
          <w:rFonts w:ascii="Arial" w:hAnsi="Arial" w:cs="Arial"/>
          <w:i/>
          <w:color w:val="0066FF"/>
        </w:rPr>
        <w:t>orkbook.</w:t>
      </w:r>
    </w:p>
    <w:p w14:paraId="2A0409DE" w14:textId="77777777" w:rsidR="00D67102" w:rsidRDefault="00D67102" w:rsidP="007E2E7A">
      <w:pPr>
        <w:rPr>
          <w:i/>
          <w:color w:val="0066FF"/>
          <w:sz w:val="24"/>
          <w:szCs w:val="24"/>
        </w:rPr>
      </w:pPr>
    </w:p>
    <w:p w14:paraId="77FB5326" w14:textId="45725407" w:rsidR="00D67102" w:rsidRPr="00D67102" w:rsidRDefault="00D67102" w:rsidP="6E6EEFCC">
      <w:pPr>
        <w:pStyle w:val="NormalWeb"/>
        <w:spacing w:before="0" w:beforeAutospacing="0" w:after="0" w:afterAutospacing="0"/>
        <w:rPr>
          <w:rFonts w:ascii="Arial" w:hAnsi="Arial" w:cs="Arial"/>
          <w:i/>
          <w:iCs/>
          <w:color w:val="0066FF"/>
          <w:lang w:val="en-US"/>
        </w:rPr>
      </w:pPr>
      <w:r w:rsidRPr="6E6EEFCC">
        <w:rPr>
          <w:rFonts w:ascii="Arial" w:hAnsi="Arial" w:cs="Arial"/>
          <w:i/>
          <w:iCs/>
          <w:color w:val="0066FF"/>
          <w:lang w:val="en-US"/>
        </w:rPr>
        <w:t xml:space="preserve">The Net Present </w:t>
      </w:r>
      <w:r w:rsidR="001B1BA5" w:rsidRPr="6E6EEFCC">
        <w:rPr>
          <w:rFonts w:ascii="Arial" w:hAnsi="Arial" w:cs="Arial"/>
          <w:i/>
          <w:iCs/>
          <w:color w:val="0066FF"/>
          <w:lang w:val="en-US"/>
        </w:rPr>
        <w:t xml:space="preserve">Social </w:t>
      </w:r>
      <w:r w:rsidRPr="6E6EEFCC">
        <w:rPr>
          <w:rFonts w:ascii="Arial" w:hAnsi="Arial" w:cs="Arial"/>
          <w:i/>
          <w:iCs/>
          <w:color w:val="0066FF"/>
          <w:lang w:val="en-US"/>
        </w:rPr>
        <w:t>Cost is the sum of the discounted costs of an option less the sum of its discounted benefits (an NP</w:t>
      </w:r>
      <w:r w:rsidR="001B1BA5" w:rsidRPr="6E6EEFCC">
        <w:rPr>
          <w:rFonts w:ascii="Arial" w:hAnsi="Arial" w:cs="Arial"/>
          <w:i/>
          <w:iCs/>
          <w:color w:val="0066FF"/>
          <w:lang w:val="en-US"/>
        </w:rPr>
        <w:t>S</w:t>
      </w:r>
      <w:r w:rsidRPr="6E6EEFCC">
        <w:rPr>
          <w:rFonts w:ascii="Arial" w:hAnsi="Arial" w:cs="Arial"/>
          <w:i/>
          <w:iCs/>
          <w:color w:val="0066FF"/>
          <w:lang w:val="en-US"/>
        </w:rPr>
        <w:t xml:space="preserve">V calculator reverses the approach, </w:t>
      </w:r>
      <w:r w:rsidR="00CE7A1F" w:rsidRPr="6E6EEFCC">
        <w:rPr>
          <w:rFonts w:ascii="Arial" w:hAnsi="Arial" w:cs="Arial"/>
          <w:i/>
          <w:iCs/>
          <w:color w:val="0066FF"/>
          <w:lang w:val="en-US"/>
        </w:rPr>
        <w:t>i.e.,</w:t>
      </w:r>
      <w:r w:rsidRPr="6E6EEFCC">
        <w:rPr>
          <w:rFonts w:ascii="Arial" w:hAnsi="Arial" w:cs="Arial"/>
          <w:i/>
          <w:iCs/>
          <w:color w:val="0066FF"/>
          <w:lang w:val="en-US"/>
        </w:rPr>
        <w:t xml:space="preserve"> nets costs from benefits), all discounted to the same base date. </w:t>
      </w:r>
      <w:r w:rsidR="00CE7A1F" w:rsidRPr="6E6EEFCC">
        <w:rPr>
          <w:rFonts w:ascii="Arial" w:hAnsi="Arial" w:cs="Arial"/>
          <w:i/>
          <w:iCs/>
          <w:color w:val="0066FF"/>
          <w:lang w:val="en-US"/>
        </w:rPr>
        <w:t xml:space="preserve"> </w:t>
      </w:r>
      <w:r w:rsidRPr="6E6EEFCC">
        <w:rPr>
          <w:rFonts w:ascii="Arial" w:hAnsi="Arial" w:cs="Arial"/>
          <w:i/>
          <w:iCs/>
          <w:color w:val="0066FF"/>
          <w:lang w:val="en-US"/>
        </w:rPr>
        <w:t xml:space="preserve">Where the sum of discounted costs exceeds that of the discounted benefits, the net figure may be referred to as the Net Present </w:t>
      </w:r>
      <w:r w:rsidR="00583233" w:rsidRPr="6E6EEFCC">
        <w:rPr>
          <w:rFonts w:ascii="Arial" w:hAnsi="Arial" w:cs="Arial"/>
          <w:i/>
          <w:iCs/>
          <w:color w:val="0066FF"/>
          <w:lang w:val="en-US"/>
        </w:rPr>
        <w:t xml:space="preserve">Social </w:t>
      </w:r>
      <w:r w:rsidRPr="6E6EEFCC">
        <w:rPr>
          <w:rFonts w:ascii="Arial" w:hAnsi="Arial" w:cs="Arial"/>
          <w:i/>
          <w:iCs/>
          <w:color w:val="0066FF"/>
          <w:lang w:val="en-US"/>
        </w:rPr>
        <w:t>Cost (NP</w:t>
      </w:r>
      <w:r w:rsidR="00583233" w:rsidRPr="6E6EEFCC">
        <w:rPr>
          <w:rFonts w:ascii="Arial" w:hAnsi="Arial" w:cs="Arial"/>
          <w:i/>
          <w:iCs/>
          <w:color w:val="0066FF"/>
          <w:lang w:val="en-US"/>
        </w:rPr>
        <w:t>S</w:t>
      </w:r>
      <w:r w:rsidRPr="6E6EEFCC">
        <w:rPr>
          <w:rFonts w:ascii="Arial" w:hAnsi="Arial" w:cs="Arial"/>
          <w:i/>
          <w:iCs/>
          <w:color w:val="0066FF"/>
          <w:lang w:val="en-US"/>
        </w:rPr>
        <w:t>C). Alternatively, the term 'negative NP</w:t>
      </w:r>
      <w:r w:rsidR="00583233" w:rsidRPr="6E6EEFCC">
        <w:rPr>
          <w:rFonts w:ascii="Arial" w:hAnsi="Arial" w:cs="Arial"/>
          <w:i/>
          <w:iCs/>
          <w:color w:val="0066FF"/>
          <w:lang w:val="en-US"/>
        </w:rPr>
        <w:t>S</w:t>
      </w:r>
      <w:r w:rsidRPr="6E6EEFCC">
        <w:rPr>
          <w:rFonts w:ascii="Arial" w:hAnsi="Arial" w:cs="Arial"/>
          <w:i/>
          <w:iCs/>
          <w:color w:val="0066FF"/>
          <w:lang w:val="en-US"/>
        </w:rPr>
        <w:t>V' may be used.  The NP</w:t>
      </w:r>
      <w:r w:rsidR="00583233" w:rsidRPr="6E6EEFCC">
        <w:rPr>
          <w:rFonts w:ascii="Arial" w:hAnsi="Arial" w:cs="Arial"/>
          <w:i/>
          <w:iCs/>
          <w:color w:val="0066FF"/>
          <w:lang w:val="en-US"/>
        </w:rPr>
        <w:t>S</w:t>
      </w:r>
      <w:r w:rsidRPr="6E6EEFCC">
        <w:rPr>
          <w:rFonts w:ascii="Arial" w:hAnsi="Arial" w:cs="Arial"/>
          <w:i/>
          <w:iCs/>
          <w:color w:val="0066FF"/>
          <w:lang w:val="en-US"/>
        </w:rPr>
        <w:t xml:space="preserve">V/C not only takes account of social time preference through discounting, but also, by combining capital and recurrent cost and benefits in a single present day value indicator, enables direct comparison of options with different patterns of costs and benefits over time. </w:t>
      </w:r>
    </w:p>
    <w:p w14:paraId="7FB1E045" w14:textId="77777777" w:rsidR="00D67102" w:rsidRPr="00D67102" w:rsidRDefault="00D67102" w:rsidP="00D67102">
      <w:pPr>
        <w:pStyle w:val="NormalWeb"/>
        <w:spacing w:before="0" w:beforeAutospacing="0" w:after="0" w:afterAutospacing="0"/>
        <w:rPr>
          <w:rFonts w:ascii="Arial" w:hAnsi="Arial" w:cs="Arial"/>
          <w:i/>
          <w:color w:val="0066FF"/>
          <w:lang w:val="en"/>
        </w:rPr>
      </w:pPr>
    </w:p>
    <w:p w14:paraId="65F5C6DA" w14:textId="65C21B89" w:rsidR="00D67102" w:rsidRPr="00D67102" w:rsidRDefault="00D67102" w:rsidP="00D67102">
      <w:pPr>
        <w:pStyle w:val="NormalWeb"/>
        <w:spacing w:before="0" w:beforeAutospacing="0" w:after="0" w:afterAutospacing="0"/>
        <w:rPr>
          <w:rFonts w:ascii="Arial" w:hAnsi="Arial" w:cs="Arial"/>
          <w:i/>
          <w:color w:val="0066FF"/>
          <w:lang w:val="en"/>
        </w:rPr>
      </w:pPr>
      <w:r w:rsidRPr="00D67102">
        <w:rPr>
          <w:rFonts w:ascii="Arial" w:hAnsi="Arial" w:cs="Arial"/>
          <w:i/>
          <w:color w:val="0066FF"/>
          <w:lang w:val="en"/>
        </w:rPr>
        <w:t>The time horizon for NP</w:t>
      </w:r>
      <w:r w:rsidR="00583233">
        <w:rPr>
          <w:rFonts w:ascii="Arial" w:hAnsi="Arial" w:cs="Arial"/>
          <w:i/>
          <w:color w:val="0066FF"/>
          <w:lang w:val="en"/>
        </w:rPr>
        <w:t>S</w:t>
      </w:r>
      <w:r w:rsidRPr="00D67102">
        <w:rPr>
          <w:rFonts w:ascii="Arial" w:hAnsi="Arial" w:cs="Arial"/>
          <w:i/>
          <w:color w:val="0066FF"/>
          <w:lang w:val="en"/>
        </w:rPr>
        <w:t>C/NP</w:t>
      </w:r>
      <w:r w:rsidR="00583233">
        <w:rPr>
          <w:rFonts w:ascii="Arial" w:hAnsi="Arial" w:cs="Arial"/>
          <w:i/>
          <w:color w:val="0066FF"/>
          <w:lang w:val="en"/>
        </w:rPr>
        <w:t>S</w:t>
      </w:r>
      <w:r w:rsidRPr="00D67102">
        <w:rPr>
          <w:rFonts w:ascii="Arial" w:hAnsi="Arial" w:cs="Arial"/>
          <w:i/>
          <w:color w:val="0066FF"/>
          <w:lang w:val="en"/>
        </w:rPr>
        <w:t xml:space="preserve">V calculations should reflect the economic life of the services being appraised, or the useful life of relevant key assets, or the expected term of a contract, and should be sufficiently distant to cover all the important cost and benefit differences between options. </w:t>
      </w:r>
    </w:p>
    <w:p w14:paraId="20DA88EA" w14:textId="77777777" w:rsidR="00D67102" w:rsidRDefault="00D67102" w:rsidP="00D67102">
      <w:pPr>
        <w:pStyle w:val="NormalWeb"/>
        <w:spacing w:before="0" w:beforeAutospacing="0" w:after="0" w:afterAutospacing="0"/>
        <w:rPr>
          <w:i/>
          <w:color w:val="0066FF"/>
        </w:rPr>
      </w:pPr>
    </w:p>
    <w:p w14:paraId="7AC34C2D" w14:textId="7F31EDAB" w:rsidR="00D679EA" w:rsidRDefault="00D679EA" w:rsidP="007E2E7A">
      <w:pPr>
        <w:rPr>
          <w:i/>
          <w:color w:val="0066FF"/>
          <w:sz w:val="24"/>
          <w:szCs w:val="24"/>
        </w:rPr>
      </w:pPr>
      <w:r>
        <w:rPr>
          <w:i/>
          <w:color w:val="0066FF"/>
          <w:sz w:val="24"/>
          <w:szCs w:val="24"/>
        </w:rPr>
        <w:lastRenderedPageBreak/>
        <w:t>The discount rate used in calculating NP</w:t>
      </w:r>
      <w:r w:rsidR="00583233">
        <w:rPr>
          <w:i/>
          <w:color w:val="0066FF"/>
          <w:sz w:val="24"/>
          <w:szCs w:val="24"/>
        </w:rPr>
        <w:t>S</w:t>
      </w:r>
      <w:r>
        <w:rPr>
          <w:i/>
          <w:color w:val="0066FF"/>
          <w:sz w:val="24"/>
          <w:szCs w:val="24"/>
        </w:rPr>
        <w:t>Vs and NP</w:t>
      </w:r>
      <w:r w:rsidR="00583233">
        <w:rPr>
          <w:i/>
          <w:color w:val="0066FF"/>
          <w:sz w:val="24"/>
          <w:szCs w:val="24"/>
        </w:rPr>
        <w:t>S</w:t>
      </w:r>
      <w:r>
        <w:rPr>
          <w:i/>
          <w:color w:val="0066FF"/>
          <w:sz w:val="24"/>
          <w:szCs w:val="24"/>
        </w:rPr>
        <w:t>Cs is a real terms discount rate</w:t>
      </w:r>
      <w:r w:rsidR="00257DE6">
        <w:rPr>
          <w:rStyle w:val="FootnoteReference"/>
          <w:i/>
          <w:color w:val="0066FF"/>
          <w:sz w:val="24"/>
          <w:szCs w:val="24"/>
        </w:rPr>
        <w:footnoteReference w:id="3"/>
      </w:r>
      <w:r>
        <w:rPr>
          <w:i/>
          <w:color w:val="0066FF"/>
          <w:sz w:val="24"/>
          <w:szCs w:val="24"/>
        </w:rPr>
        <w:t xml:space="preserve">, and therefore the input figures should be in constant prices at a set point in time.  </w:t>
      </w:r>
      <w:r w:rsidR="00CE7A1F">
        <w:rPr>
          <w:i/>
          <w:color w:val="0066FF"/>
          <w:sz w:val="24"/>
          <w:szCs w:val="24"/>
        </w:rPr>
        <w:t>Therefore,</w:t>
      </w:r>
      <w:r>
        <w:rPr>
          <w:i/>
          <w:color w:val="0066FF"/>
          <w:sz w:val="24"/>
          <w:szCs w:val="24"/>
        </w:rPr>
        <w:t xml:space="preserve"> it is important to </w:t>
      </w:r>
      <w:r w:rsidRPr="00D679EA">
        <w:rPr>
          <w:i/>
          <w:color w:val="0066FF"/>
          <w:sz w:val="24"/>
          <w:szCs w:val="24"/>
          <w:u w:val="single"/>
        </w:rPr>
        <w:t>set out the price basis</w:t>
      </w:r>
      <w:r>
        <w:rPr>
          <w:i/>
          <w:color w:val="0066FF"/>
          <w:sz w:val="24"/>
          <w:szCs w:val="24"/>
        </w:rPr>
        <w:t xml:space="preserve"> of the figures used in the calculations (e.g. 2021/22 prices).  Generally, it is not appropriate to adjust prices for the projection years unless it is considered </w:t>
      </w:r>
      <w:r w:rsidR="009D512C">
        <w:rPr>
          <w:i/>
          <w:color w:val="0066FF"/>
          <w:sz w:val="24"/>
          <w:szCs w:val="24"/>
        </w:rPr>
        <w:t>a</w:t>
      </w:r>
      <w:r>
        <w:rPr>
          <w:i/>
          <w:color w:val="0066FF"/>
          <w:sz w:val="24"/>
          <w:szCs w:val="24"/>
        </w:rPr>
        <w:t xml:space="preserve"> particular cost or benefits item</w:t>
      </w:r>
      <w:r w:rsidR="009D512C">
        <w:rPr>
          <w:i/>
          <w:color w:val="0066FF"/>
          <w:sz w:val="24"/>
          <w:szCs w:val="24"/>
        </w:rPr>
        <w:t>’</w:t>
      </w:r>
      <w:r>
        <w:rPr>
          <w:i/>
          <w:color w:val="0066FF"/>
          <w:sz w:val="24"/>
          <w:szCs w:val="24"/>
        </w:rPr>
        <w:t>s prices are expected to vary by a different rate than general inflation</w:t>
      </w:r>
      <w:r w:rsidR="00D67102">
        <w:rPr>
          <w:i/>
          <w:color w:val="0066FF"/>
          <w:sz w:val="24"/>
          <w:szCs w:val="24"/>
        </w:rPr>
        <w:t xml:space="preserve"> (usually measured by the GDP deflator)</w:t>
      </w:r>
      <w:r>
        <w:rPr>
          <w:i/>
          <w:color w:val="0066FF"/>
          <w:sz w:val="24"/>
          <w:szCs w:val="24"/>
        </w:rPr>
        <w:t xml:space="preserve">.  This may be the case for example when projecting staff costs where an adjustment may need to be made for progression up a pay scale </w:t>
      </w:r>
      <w:r w:rsidR="00CE7A1F">
        <w:rPr>
          <w:i/>
          <w:color w:val="0066FF"/>
          <w:sz w:val="24"/>
          <w:szCs w:val="24"/>
        </w:rPr>
        <w:t>t</w:t>
      </w:r>
      <w:r>
        <w:rPr>
          <w:i/>
          <w:color w:val="0066FF"/>
          <w:sz w:val="24"/>
          <w:szCs w:val="24"/>
        </w:rPr>
        <w:t>hat would lead to such costs increasing in real terms over time (</w:t>
      </w:r>
      <w:r w:rsidR="00CE7A1F">
        <w:rPr>
          <w:i/>
          <w:color w:val="0066FF"/>
          <w:sz w:val="24"/>
          <w:szCs w:val="24"/>
        </w:rPr>
        <w:t>i.e.,</w:t>
      </w:r>
      <w:r>
        <w:rPr>
          <w:i/>
          <w:color w:val="0066FF"/>
          <w:sz w:val="24"/>
          <w:szCs w:val="24"/>
        </w:rPr>
        <w:t xml:space="preserve"> by more than general inflation).  If adjustments are to be made to reflect real terms changes it would be advisable to discuss with </w:t>
      </w:r>
      <w:r w:rsidR="009D3D6B">
        <w:rPr>
          <w:i/>
          <w:color w:val="0066FF"/>
          <w:sz w:val="24"/>
          <w:szCs w:val="24"/>
        </w:rPr>
        <w:t>an</w:t>
      </w:r>
      <w:r w:rsidR="00583233">
        <w:rPr>
          <w:i/>
          <w:color w:val="0066FF"/>
          <w:sz w:val="24"/>
          <w:szCs w:val="24"/>
        </w:rPr>
        <w:t xml:space="preserve"> Economist</w:t>
      </w:r>
      <w:r>
        <w:rPr>
          <w:i/>
          <w:color w:val="0066FF"/>
          <w:sz w:val="24"/>
          <w:szCs w:val="24"/>
        </w:rPr>
        <w:t xml:space="preserve"> in the first instance.</w:t>
      </w:r>
    </w:p>
    <w:p w14:paraId="314E4C04" w14:textId="77777777" w:rsidR="00D679EA" w:rsidRDefault="00D679EA" w:rsidP="007E2E7A">
      <w:pPr>
        <w:rPr>
          <w:i/>
          <w:color w:val="0066FF"/>
          <w:sz w:val="24"/>
          <w:szCs w:val="24"/>
        </w:rPr>
      </w:pPr>
    </w:p>
    <w:p w14:paraId="23C6FE10" w14:textId="3D90A2D4" w:rsidR="00D679EA" w:rsidRDefault="00D679EA" w:rsidP="007E2E7A">
      <w:pPr>
        <w:rPr>
          <w:i/>
          <w:color w:val="0066FF"/>
          <w:sz w:val="24"/>
          <w:szCs w:val="24"/>
        </w:rPr>
      </w:pPr>
      <w:r>
        <w:rPr>
          <w:i/>
          <w:color w:val="0066FF"/>
          <w:sz w:val="24"/>
          <w:szCs w:val="24"/>
        </w:rPr>
        <w:t>As well as setting out the price basis for the NP</w:t>
      </w:r>
      <w:r w:rsidR="00583233">
        <w:rPr>
          <w:i/>
          <w:color w:val="0066FF"/>
          <w:sz w:val="24"/>
          <w:szCs w:val="24"/>
        </w:rPr>
        <w:t>S</w:t>
      </w:r>
      <w:r>
        <w:rPr>
          <w:i/>
          <w:color w:val="0066FF"/>
          <w:sz w:val="24"/>
          <w:szCs w:val="24"/>
        </w:rPr>
        <w:t>C calculations it is also important to define the base year for discounting (Year 0).  This may well be the same year as the price basis, although it can differ, for example if prices are not available in the current year.</w:t>
      </w:r>
    </w:p>
    <w:p w14:paraId="240D5FAA" w14:textId="77777777" w:rsidR="00D679EA" w:rsidRDefault="00D679EA" w:rsidP="007E2E7A">
      <w:pPr>
        <w:rPr>
          <w:i/>
          <w:color w:val="0066FF"/>
          <w:sz w:val="24"/>
          <w:szCs w:val="24"/>
        </w:rPr>
      </w:pPr>
    </w:p>
    <w:p w14:paraId="301BCAE9" w14:textId="0B2CD67A" w:rsidR="00D679EA" w:rsidRDefault="00D679EA" w:rsidP="007E2E7A">
      <w:pPr>
        <w:rPr>
          <w:i/>
          <w:color w:val="0066FF"/>
          <w:sz w:val="24"/>
          <w:szCs w:val="24"/>
        </w:rPr>
      </w:pPr>
      <w:r>
        <w:rPr>
          <w:i/>
          <w:color w:val="0066FF"/>
          <w:sz w:val="24"/>
          <w:szCs w:val="24"/>
        </w:rPr>
        <w:t>The optimism bias adjustments (%s) calculated in Section 6 should be applied to the appropriate cost items in the NP</w:t>
      </w:r>
      <w:r w:rsidR="00583233">
        <w:rPr>
          <w:i/>
          <w:color w:val="0066FF"/>
          <w:sz w:val="24"/>
          <w:szCs w:val="24"/>
        </w:rPr>
        <w:t>S</w:t>
      </w:r>
      <w:r>
        <w:rPr>
          <w:i/>
          <w:color w:val="0066FF"/>
          <w:sz w:val="24"/>
          <w:szCs w:val="24"/>
        </w:rPr>
        <w:t xml:space="preserve">C spreadsheets.  These will not apply to all costs, </w:t>
      </w:r>
      <w:r w:rsidR="00CE7A1F">
        <w:rPr>
          <w:i/>
          <w:color w:val="0066FF"/>
          <w:sz w:val="24"/>
          <w:szCs w:val="24"/>
        </w:rPr>
        <w:t>e.g.,</w:t>
      </w:r>
      <w:r>
        <w:rPr>
          <w:i/>
          <w:color w:val="0066FF"/>
          <w:sz w:val="24"/>
          <w:szCs w:val="24"/>
        </w:rPr>
        <w:t xml:space="preserve"> they may only apply to construction costs in some cases and should be included as a separate row in the spreadsheets for transparency.</w:t>
      </w:r>
    </w:p>
    <w:p w14:paraId="3544116E" w14:textId="77777777" w:rsidR="00D67102" w:rsidRDefault="00D67102" w:rsidP="007E2E7A">
      <w:pPr>
        <w:rPr>
          <w:i/>
          <w:color w:val="0066FF"/>
          <w:sz w:val="24"/>
          <w:szCs w:val="24"/>
        </w:rPr>
      </w:pPr>
    </w:p>
    <w:p w14:paraId="0F5D7910" w14:textId="7661B1A8" w:rsidR="00D679EA" w:rsidRPr="00D679EA" w:rsidRDefault="00D679EA" w:rsidP="007E2E7A">
      <w:pPr>
        <w:rPr>
          <w:i/>
          <w:color w:val="0066FF"/>
          <w:sz w:val="24"/>
          <w:szCs w:val="24"/>
        </w:rPr>
      </w:pPr>
      <w:r>
        <w:rPr>
          <w:i/>
          <w:color w:val="0066FF"/>
          <w:sz w:val="24"/>
          <w:szCs w:val="24"/>
        </w:rPr>
        <w:t xml:space="preserve">A summary </w:t>
      </w:r>
      <w:r w:rsidR="009D512C">
        <w:rPr>
          <w:i/>
          <w:color w:val="0066FF"/>
          <w:sz w:val="24"/>
          <w:szCs w:val="24"/>
        </w:rPr>
        <w:t xml:space="preserve">table </w:t>
      </w:r>
      <w:r>
        <w:rPr>
          <w:i/>
          <w:color w:val="0066FF"/>
          <w:sz w:val="24"/>
          <w:szCs w:val="24"/>
        </w:rPr>
        <w:t>of the OB-adjusted NP</w:t>
      </w:r>
      <w:r w:rsidR="004B6452">
        <w:rPr>
          <w:i/>
          <w:color w:val="0066FF"/>
          <w:sz w:val="24"/>
          <w:szCs w:val="24"/>
        </w:rPr>
        <w:t>S</w:t>
      </w:r>
      <w:r>
        <w:rPr>
          <w:i/>
          <w:color w:val="0066FF"/>
          <w:sz w:val="24"/>
          <w:szCs w:val="24"/>
        </w:rPr>
        <w:t>Cs should be provided in this section.</w:t>
      </w:r>
    </w:p>
    <w:p w14:paraId="0802D30C" w14:textId="77777777" w:rsidR="007E2E7A" w:rsidRPr="004B3708" w:rsidRDefault="007E2E7A" w:rsidP="004B3708">
      <w:pPr>
        <w:pStyle w:val="Heading3"/>
      </w:pPr>
      <w:r w:rsidRPr="004B3708">
        <w:t>Assessment of Uncertainties – Sensitivity Analysis</w:t>
      </w:r>
    </w:p>
    <w:p w14:paraId="6F67373E" w14:textId="77777777" w:rsidR="007E2E7A" w:rsidRPr="00C83AB5" w:rsidRDefault="007E2E7A" w:rsidP="007E2E7A">
      <w:pPr>
        <w:rPr>
          <w:b/>
          <w:i/>
          <w:color w:val="0066FF"/>
          <w:sz w:val="24"/>
          <w:szCs w:val="24"/>
        </w:rPr>
      </w:pPr>
    </w:p>
    <w:p w14:paraId="65BF3517" w14:textId="1A1FFE54" w:rsidR="00C83AB5" w:rsidRPr="00C83AB5" w:rsidRDefault="00C83AB5" w:rsidP="6E6EEFCC">
      <w:pPr>
        <w:pStyle w:val="NormalWeb"/>
        <w:spacing w:before="0" w:beforeAutospacing="0" w:after="0" w:afterAutospacing="0"/>
        <w:rPr>
          <w:rFonts w:ascii="Arial" w:hAnsi="Arial" w:cs="Arial"/>
          <w:i/>
          <w:iCs/>
          <w:color w:val="0066FF"/>
          <w:lang w:val="en-US"/>
        </w:rPr>
      </w:pPr>
      <w:r w:rsidRPr="6E6EEFCC">
        <w:rPr>
          <w:rFonts w:ascii="Arial" w:hAnsi="Arial" w:cs="Arial"/>
          <w:i/>
          <w:iCs/>
          <w:color w:val="0066FF"/>
          <w:lang w:val="en-US"/>
        </w:rPr>
        <w:t>Whereas OB adjustment is primarily about ensuring NP</w:t>
      </w:r>
      <w:r w:rsidR="00B67855" w:rsidRPr="6E6EEFCC">
        <w:rPr>
          <w:rFonts w:ascii="Arial" w:hAnsi="Arial" w:cs="Arial"/>
          <w:i/>
          <w:iCs/>
          <w:color w:val="0066FF"/>
          <w:lang w:val="en-US"/>
        </w:rPr>
        <w:t>S</w:t>
      </w:r>
      <w:r w:rsidRPr="6E6EEFCC">
        <w:rPr>
          <w:rFonts w:ascii="Arial" w:hAnsi="Arial" w:cs="Arial"/>
          <w:i/>
          <w:iCs/>
          <w:color w:val="0066FF"/>
          <w:lang w:val="en-US"/>
        </w:rPr>
        <w:t xml:space="preserve">V/Cs are based on best estimates, assessment of uncertainty is chiefly about testing the robustness of the appraisal conclusions but also indicates the absolute impact on these if such scenarios were to arise.  Sensitivity analysis is the key technique for this purpose and is the process of examining how the balance of </w:t>
      </w:r>
      <w:proofErr w:type="gramStart"/>
      <w:r w:rsidRPr="6E6EEFCC">
        <w:rPr>
          <w:rFonts w:ascii="Arial" w:hAnsi="Arial" w:cs="Arial"/>
          <w:i/>
          <w:iCs/>
          <w:color w:val="0066FF"/>
          <w:lang w:val="en-US"/>
        </w:rPr>
        <w:t>advantage</w:t>
      </w:r>
      <w:proofErr w:type="gramEnd"/>
      <w:r w:rsidRPr="6E6EEFCC">
        <w:rPr>
          <w:rFonts w:ascii="Arial" w:hAnsi="Arial" w:cs="Arial"/>
          <w:i/>
          <w:iCs/>
          <w:color w:val="0066FF"/>
          <w:lang w:val="en-US"/>
        </w:rPr>
        <w:t xml:space="preserve"> among options is affected by reasonable variations in key assumptions.  The need for sensitivity analysis should always be considered. </w:t>
      </w:r>
      <w:r w:rsidR="009D512C" w:rsidRPr="6E6EEFCC">
        <w:rPr>
          <w:rFonts w:ascii="Arial" w:hAnsi="Arial" w:cs="Arial"/>
          <w:i/>
          <w:iCs/>
          <w:color w:val="0066FF"/>
          <w:lang w:val="en-US"/>
        </w:rPr>
        <w:t xml:space="preserve"> </w:t>
      </w:r>
      <w:r w:rsidRPr="6E6EEFCC">
        <w:rPr>
          <w:rFonts w:ascii="Arial" w:hAnsi="Arial" w:cs="Arial"/>
          <w:i/>
          <w:iCs/>
          <w:color w:val="0066FF"/>
          <w:lang w:val="en-US"/>
        </w:rPr>
        <w:t>It is always potentially useful but is particularly valuable when the NP</w:t>
      </w:r>
      <w:r w:rsidR="00B67855" w:rsidRPr="6E6EEFCC">
        <w:rPr>
          <w:rFonts w:ascii="Arial" w:hAnsi="Arial" w:cs="Arial"/>
          <w:i/>
          <w:iCs/>
          <w:color w:val="0066FF"/>
          <w:lang w:val="en-US"/>
        </w:rPr>
        <w:t>S</w:t>
      </w:r>
      <w:r w:rsidRPr="6E6EEFCC">
        <w:rPr>
          <w:rFonts w:ascii="Arial" w:hAnsi="Arial" w:cs="Arial"/>
          <w:i/>
          <w:iCs/>
          <w:color w:val="0066FF"/>
          <w:lang w:val="en-US"/>
        </w:rPr>
        <w:t>Vs of options are relatively close to each other.</w:t>
      </w:r>
    </w:p>
    <w:p w14:paraId="73649F06" w14:textId="77777777" w:rsidR="00C83AB5" w:rsidRPr="00C83AB5" w:rsidRDefault="00C83AB5" w:rsidP="007E2E7A">
      <w:pPr>
        <w:rPr>
          <w:b/>
          <w:i/>
          <w:color w:val="0066FF"/>
          <w:sz w:val="24"/>
          <w:szCs w:val="24"/>
        </w:rPr>
      </w:pPr>
    </w:p>
    <w:p w14:paraId="7635AA0E" w14:textId="7A52F90F" w:rsidR="006A3BF8" w:rsidRDefault="00C83AB5" w:rsidP="007E2E7A">
      <w:pPr>
        <w:rPr>
          <w:i/>
          <w:color w:val="0066FF"/>
          <w:sz w:val="24"/>
          <w:szCs w:val="24"/>
        </w:rPr>
      </w:pPr>
      <w:r w:rsidRPr="00C83AB5">
        <w:rPr>
          <w:i/>
          <w:color w:val="0066FF"/>
          <w:sz w:val="24"/>
          <w:szCs w:val="24"/>
        </w:rPr>
        <w:t xml:space="preserve">Sensitivity analysis </w:t>
      </w:r>
      <w:r w:rsidR="006A3BF8" w:rsidRPr="00C83AB5">
        <w:rPr>
          <w:i/>
          <w:color w:val="0066FF"/>
          <w:sz w:val="24"/>
          <w:szCs w:val="24"/>
        </w:rPr>
        <w:t xml:space="preserve">can be done by copying the </w:t>
      </w:r>
      <w:r w:rsidR="006A3BF8">
        <w:rPr>
          <w:i/>
          <w:color w:val="0066FF"/>
          <w:sz w:val="24"/>
          <w:szCs w:val="24"/>
        </w:rPr>
        <w:t>base NP</w:t>
      </w:r>
      <w:r w:rsidR="00B67855">
        <w:rPr>
          <w:i/>
          <w:color w:val="0066FF"/>
          <w:sz w:val="24"/>
          <w:szCs w:val="24"/>
        </w:rPr>
        <w:t>S</w:t>
      </w:r>
      <w:r w:rsidR="006A3BF8">
        <w:rPr>
          <w:i/>
          <w:color w:val="0066FF"/>
          <w:sz w:val="24"/>
          <w:szCs w:val="24"/>
        </w:rPr>
        <w:t>C sheet for an option and applying a percentage adjustment to one of the cost or benefit items.  This should be repeated for each option that cost or benefit item applies to and each sensitivity test.  It is usually appropriate to carry out 2-3 tests.</w:t>
      </w:r>
    </w:p>
    <w:p w14:paraId="03C9C51D" w14:textId="77777777" w:rsidR="006A3BF8" w:rsidRDefault="006A3BF8" w:rsidP="007E2E7A">
      <w:pPr>
        <w:rPr>
          <w:i/>
          <w:color w:val="0066FF"/>
          <w:sz w:val="24"/>
          <w:szCs w:val="24"/>
        </w:rPr>
      </w:pPr>
    </w:p>
    <w:p w14:paraId="6E9B9DE8" w14:textId="1BB98D8F" w:rsidR="006A3BF8" w:rsidRDefault="006A3BF8" w:rsidP="007E2E7A">
      <w:pPr>
        <w:rPr>
          <w:i/>
          <w:color w:val="0066FF"/>
          <w:sz w:val="24"/>
          <w:szCs w:val="24"/>
        </w:rPr>
      </w:pPr>
      <w:r>
        <w:rPr>
          <w:i/>
          <w:color w:val="0066FF"/>
          <w:sz w:val="24"/>
          <w:szCs w:val="24"/>
        </w:rPr>
        <w:lastRenderedPageBreak/>
        <w:t>A summary of the impact of these tests on NP</w:t>
      </w:r>
      <w:r w:rsidR="00B67855">
        <w:rPr>
          <w:i/>
          <w:color w:val="0066FF"/>
          <w:sz w:val="24"/>
          <w:szCs w:val="24"/>
        </w:rPr>
        <w:t>S</w:t>
      </w:r>
      <w:r>
        <w:rPr>
          <w:i/>
          <w:color w:val="0066FF"/>
          <w:sz w:val="24"/>
          <w:szCs w:val="24"/>
        </w:rPr>
        <w:t>C/Vs should be presented here.</w:t>
      </w:r>
    </w:p>
    <w:p w14:paraId="46F426D5" w14:textId="77777777" w:rsidR="007E2E7A" w:rsidRPr="004B3708" w:rsidRDefault="007E2E7A" w:rsidP="004B3708">
      <w:pPr>
        <w:pStyle w:val="Heading2"/>
        <w:rPr>
          <w:i w:val="0"/>
          <w:iCs w:val="0"/>
        </w:rPr>
      </w:pPr>
      <w:bookmarkStart w:id="17" w:name="_Toc206665148"/>
      <w:r w:rsidRPr="004B3708">
        <w:rPr>
          <w:i w:val="0"/>
          <w:iCs w:val="0"/>
        </w:rPr>
        <w:t>ASSESSMENT OF THE BALANCE OF ADVANTAGE BETWEEN OPTIONS, AND PRESENTATION OF APPRAISAL RESULTS &amp; RECOMMENDATION</w:t>
      </w:r>
      <w:bookmarkEnd w:id="17"/>
      <w:r w:rsidRPr="004B3708">
        <w:rPr>
          <w:i w:val="0"/>
          <w:iCs w:val="0"/>
        </w:rPr>
        <w:t xml:space="preserve"> </w:t>
      </w:r>
    </w:p>
    <w:p w14:paraId="712E07CE" w14:textId="406ED8F2" w:rsidR="007E2E7A" w:rsidRPr="004B3708" w:rsidRDefault="007E2E7A" w:rsidP="004B3708">
      <w:pPr>
        <w:pStyle w:val="Heading3"/>
      </w:pPr>
      <w:r w:rsidRPr="004B3708">
        <w:t>Assessment of Options and Recommendation</w:t>
      </w:r>
    </w:p>
    <w:p w14:paraId="0DEE51EA" w14:textId="77777777" w:rsidR="007E2E7A" w:rsidRPr="00F82A10" w:rsidRDefault="007E2E7A" w:rsidP="007E2E7A">
      <w:pPr>
        <w:rPr>
          <w:sz w:val="24"/>
          <w:szCs w:val="24"/>
        </w:rPr>
      </w:pPr>
    </w:p>
    <w:p w14:paraId="0AC93D07" w14:textId="77777777" w:rsidR="007E2E7A" w:rsidRDefault="007E2E7A" w:rsidP="007E2E7A">
      <w:pPr>
        <w:rPr>
          <w:i/>
          <w:color w:val="0066FF"/>
          <w:sz w:val="24"/>
          <w:szCs w:val="24"/>
        </w:rPr>
      </w:pPr>
      <w:r w:rsidRPr="003A3800">
        <w:rPr>
          <w:i/>
          <w:color w:val="0066FF"/>
          <w:sz w:val="24"/>
          <w:szCs w:val="24"/>
        </w:rPr>
        <w:t>Summarise the major strands of the appraisal (monetary/non</w:t>
      </w:r>
      <w:r w:rsidR="006A3BF8">
        <w:rPr>
          <w:i/>
          <w:color w:val="0066FF"/>
          <w:sz w:val="24"/>
          <w:szCs w:val="24"/>
        </w:rPr>
        <w:t>-</w:t>
      </w:r>
      <w:r w:rsidRPr="003A3800">
        <w:rPr>
          <w:i/>
          <w:color w:val="0066FF"/>
          <w:sz w:val="24"/>
          <w:szCs w:val="24"/>
        </w:rPr>
        <w:t xml:space="preserve">monetary </w:t>
      </w:r>
      <w:r w:rsidR="006A3BF8">
        <w:rPr>
          <w:i/>
          <w:color w:val="0066FF"/>
          <w:sz w:val="24"/>
          <w:szCs w:val="24"/>
        </w:rPr>
        <w:t xml:space="preserve">costs and </w:t>
      </w:r>
      <w:r w:rsidRPr="003A3800">
        <w:rPr>
          <w:i/>
          <w:color w:val="0066FF"/>
          <w:sz w:val="24"/>
          <w:szCs w:val="24"/>
        </w:rPr>
        <w:t xml:space="preserve">benefits, and risks).  </w:t>
      </w:r>
      <w:r w:rsidR="006A3BF8">
        <w:rPr>
          <w:i/>
          <w:color w:val="0066FF"/>
          <w:sz w:val="24"/>
          <w:szCs w:val="24"/>
        </w:rPr>
        <w:t>Consider using the following framework.</w:t>
      </w:r>
    </w:p>
    <w:p w14:paraId="6536DFCD" w14:textId="77777777" w:rsidR="00E91CC6" w:rsidRDefault="00E91CC6" w:rsidP="007E2E7A">
      <w:pPr>
        <w:rPr>
          <w:i/>
          <w:color w:val="0066FF"/>
          <w:sz w:val="24"/>
          <w:szCs w:val="24"/>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126"/>
        <w:gridCol w:w="2126"/>
        <w:gridCol w:w="1985"/>
        <w:gridCol w:w="2040"/>
      </w:tblGrid>
      <w:tr w:rsidR="00681A15" w:rsidRPr="00FB2360" w14:paraId="6BC027C1" w14:textId="77777777" w:rsidTr="002C1D42">
        <w:trPr>
          <w:trHeight w:val="516"/>
        </w:trPr>
        <w:tc>
          <w:tcPr>
            <w:tcW w:w="6771" w:type="dxa"/>
            <w:vMerge w:val="restart"/>
            <w:vAlign w:val="center"/>
          </w:tcPr>
          <w:p w14:paraId="0534A666" w14:textId="77777777" w:rsidR="00681A15" w:rsidRPr="00FB2360" w:rsidRDefault="002C1D42" w:rsidP="00101D8D">
            <w:pPr>
              <w:rPr>
                <w:b/>
              </w:rPr>
            </w:pPr>
            <w:r>
              <w:rPr>
                <w:b/>
              </w:rPr>
              <w:t>Results</w:t>
            </w:r>
          </w:p>
        </w:tc>
        <w:tc>
          <w:tcPr>
            <w:tcW w:w="8277" w:type="dxa"/>
            <w:gridSpan w:val="4"/>
            <w:vAlign w:val="center"/>
          </w:tcPr>
          <w:p w14:paraId="4FE0523F" w14:textId="77777777" w:rsidR="00681A15" w:rsidRPr="00FB2360" w:rsidRDefault="00681A15" w:rsidP="00101D8D">
            <w:pPr>
              <w:jc w:val="center"/>
              <w:rPr>
                <w:b/>
              </w:rPr>
            </w:pPr>
            <w:r w:rsidRPr="00FB2360">
              <w:rPr>
                <w:b/>
              </w:rPr>
              <w:t>Summary of Main Findings and Conclusions</w:t>
            </w:r>
          </w:p>
        </w:tc>
      </w:tr>
      <w:tr w:rsidR="00681A15" w:rsidRPr="00FB2360" w14:paraId="0B7AA8B0" w14:textId="77777777" w:rsidTr="002C1D42">
        <w:trPr>
          <w:trHeight w:val="524"/>
        </w:trPr>
        <w:tc>
          <w:tcPr>
            <w:tcW w:w="6771" w:type="dxa"/>
            <w:vMerge/>
            <w:vAlign w:val="center"/>
          </w:tcPr>
          <w:p w14:paraId="45C21465" w14:textId="77777777" w:rsidR="00681A15" w:rsidRPr="00756481" w:rsidRDefault="00681A15" w:rsidP="00101D8D">
            <w:pPr>
              <w:rPr>
                <w:b/>
                <w:i/>
                <w:color w:val="17365D"/>
              </w:rPr>
            </w:pPr>
          </w:p>
        </w:tc>
        <w:tc>
          <w:tcPr>
            <w:tcW w:w="2126" w:type="dxa"/>
            <w:vAlign w:val="center"/>
          </w:tcPr>
          <w:p w14:paraId="41953524" w14:textId="77777777" w:rsidR="00681A15" w:rsidRPr="00FB2360" w:rsidRDefault="00681A15" w:rsidP="00101D8D">
            <w:pPr>
              <w:jc w:val="center"/>
              <w:rPr>
                <w:b/>
              </w:rPr>
            </w:pPr>
            <w:r w:rsidRPr="00FB2360">
              <w:rPr>
                <w:b/>
              </w:rPr>
              <w:t>Option 1</w:t>
            </w:r>
          </w:p>
          <w:p w14:paraId="142486BD" w14:textId="77777777" w:rsidR="00681A15" w:rsidRPr="00FB2360" w:rsidRDefault="00681A15" w:rsidP="00101D8D">
            <w:pPr>
              <w:jc w:val="center"/>
              <w:rPr>
                <w:b/>
              </w:rPr>
            </w:pPr>
            <w:r>
              <w:rPr>
                <w:b/>
              </w:rPr>
              <w:t>BAU</w:t>
            </w:r>
            <w:r w:rsidRPr="00FB2360">
              <w:rPr>
                <w:b/>
              </w:rPr>
              <w:t>/Do Nothing</w:t>
            </w:r>
          </w:p>
        </w:tc>
        <w:tc>
          <w:tcPr>
            <w:tcW w:w="2126" w:type="dxa"/>
            <w:vAlign w:val="center"/>
          </w:tcPr>
          <w:p w14:paraId="5851C046" w14:textId="77777777" w:rsidR="00681A15" w:rsidRPr="00FB2360" w:rsidRDefault="00681A15" w:rsidP="00101D8D">
            <w:pPr>
              <w:jc w:val="center"/>
              <w:rPr>
                <w:b/>
              </w:rPr>
            </w:pPr>
            <w:r w:rsidRPr="00FB2360">
              <w:rPr>
                <w:b/>
              </w:rPr>
              <w:t>Option?</w:t>
            </w:r>
          </w:p>
          <w:p w14:paraId="534A1F6F" w14:textId="77777777" w:rsidR="00681A15" w:rsidRPr="00FB2360" w:rsidRDefault="00681A15" w:rsidP="00101D8D">
            <w:pPr>
              <w:jc w:val="center"/>
              <w:rPr>
                <w:b/>
              </w:rPr>
            </w:pPr>
            <w:r w:rsidRPr="00FB2360">
              <w:rPr>
                <w:b/>
              </w:rPr>
              <w:t>Do Minimum</w:t>
            </w:r>
          </w:p>
        </w:tc>
        <w:tc>
          <w:tcPr>
            <w:tcW w:w="1985" w:type="dxa"/>
            <w:vAlign w:val="center"/>
          </w:tcPr>
          <w:p w14:paraId="5DA4D5A4" w14:textId="77777777" w:rsidR="00681A15" w:rsidRPr="00FB2360" w:rsidRDefault="00681A15" w:rsidP="00101D8D">
            <w:pPr>
              <w:jc w:val="center"/>
              <w:rPr>
                <w:b/>
              </w:rPr>
            </w:pPr>
            <w:r w:rsidRPr="00FB2360">
              <w:rPr>
                <w:b/>
              </w:rPr>
              <w:t>Option?</w:t>
            </w:r>
          </w:p>
          <w:p w14:paraId="17A4D922" w14:textId="77777777" w:rsidR="00681A15" w:rsidRPr="00FB2360" w:rsidRDefault="00681A15" w:rsidP="00101D8D">
            <w:pPr>
              <w:jc w:val="center"/>
              <w:rPr>
                <w:b/>
              </w:rPr>
            </w:pPr>
          </w:p>
        </w:tc>
        <w:tc>
          <w:tcPr>
            <w:tcW w:w="2040" w:type="dxa"/>
            <w:vAlign w:val="center"/>
          </w:tcPr>
          <w:p w14:paraId="2A2ABE0D" w14:textId="77777777" w:rsidR="00681A15" w:rsidRPr="00FB2360" w:rsidRDefault="00681A15" w:rsidP="00101D8D">
            <w:pPr>
              <w:jc w:val="center"/>
              <w:rPr>
                <w:b/>
              </w:rPr>
            </w:pPr>
            <w:r w:rsidRPr="00FB2360">
              <w:rPr>
                <w:b/>
              </w:rPr>
              <w:t>Option?</w:t>
            </w:r>
          </w:p>
          <w:p w14:paraId="44C9C440" w14:textId="77777777" w:rsidR="00681A15" w:rsidRPr="00FB2360" w:rsidRDefault="00681A15" w:rsidP="00101D8D">
            <w:pPr>
              <w:jc w:val="center"/>
              <w:rPr>
                <w:b/>
              </w:rPr>
            </w:pPr>
          </w:p>
        </w:tc>
      </w:tr>
      <w:tr w:rsidR="00681A15" w:rsidRPr="005326FA" w14:paraId="21132F2F" w14:textId="77777777" w:rsidTr="002C1D42">
        <w:trPr>
          <w:trHeight w:val="343"/>
        </w:trPr>
        <w:tc>
          <w:tcPr>
            <w:tcW w:w="6771" w:type="dxa"/>
            <w:vAlign w:val="center"/>
          </w:tcPr>
          <w:p w14:paraId="7BA62ED1" w14:textId="1D45B5DA" w:rsidR="00681A15" w:rsidRPr="00FB2360" w:rsidRDefault="00681A15" w:rsidP="00101D8D">
            <w:pPr>
              <w:rPr>
                <w:b/>
              </w:rPr>
            </w:pPr>
            <w:r w:rsidRPr="00FB2360">
              <w:rPr>
                <w:b/>
              </w:rPr>
              <w:t>OB-adjusted NP</w:t>
            </w:r>
            <w:r w:rsidR="00B67855">
              <w:rPr>
                <w:b/>
              </w:rPr>
              <w:t>S</w:t>
            </w:r>
            <w:r w:rsidRPr="00FB2360">
              <w:rPr>
                <w:b/>
              </w:rPr>
              <w:t>C/NP</w:t>
            </w:r>
            <w:r w:rsidR="00B67855">
              <w:rPr>
                <w:b/>
              </w:rPr>
              <w:t>S</w:t>
            </w:r>
            <w:r w:rsidRPr="00FB2360">
              <w:rPr>
                <w:b/>
              </w:rPr>
              <w:t>V (£ 000s)</w:t>
            </w:r>
          </w:p>
        </w:tc>
        <w:tc>
          <w:tcPr>
            <w:tcW w:w="2126" w:type="dxa"/>
          </w:tcPr>
          <w:p w14:paraId="315F01AF" w14:textId="77777777" w:rsidR="00681A15" w:rsidRPr="005326FA" w:rsidRDefault="00681A15" w:rsidP="00101D8D"/>
        </w:tc>
        <w:tc>
          <w:tcPr>
            <w:tcW w:w="2126" w:type="dxa"/>
          </w:tcPr>
          <w:p w14:paraId="24D076DC" w14:textId="77777777" w:rsidR="00681A15" w:rsidRPr="005326FA" w:rsidRDefault="00681A15" w:rsidP="00101D8D"/>
        </w:tc>
        <w:tc>
          <w:tcPr>
            <w:tcW w:w="1985" w:type="dxa"/>
          </w:tcPr>
          <w:p w14:paraId="6C6C990E" w14:textId="77777777" w:rsidR="00681A15" w:rsidRPr="005326FA" w:rsidRDefault="00681A15" w:rsidP="00101D8D"/>
        </w:tc>
        <w:tc>
          <w:tcPr>
            <w:tcW w:w="2040" w:type="dxa"/>
          </w:tcPr>
          <w:p w14:paraId="1D38A4B3" w14:textId="77777777" w:rsidR="00681A15" w:rsidRPr="005326FA" w:rsidRDefault="00681A15" w:rsidP="00101D8D"/>
        </w:tc>
      </w:tr>
      <w:tr w:rsidR="00566984" w:rsidRPr="005326FA" w14:paraId="184BF52A" w14:textId="77777777" w:rsidTr="002C1D42">
        <w:trPr>
          <w:trHeight w:val="343"/>
        </w:trPr>
        <w:tc>
          <w:tcPr>
            <w:tcW w:w="6771" w:type="dxa"/>
            <w:vAlign w:val="center"/>
          </w:tcPr>
          <w:p w14:paraId="5FE70C14" w14:textId="04EFE94C" w:rsidR="00566984" w:rsidRPr="00FB2360" w:rsidRDefault="00566984" w:rsidP="00101D8D">
            <w:pPr>
              <w:rPr>
                <w:b/>
              </w:rPr>
            </w:pPr>
            <w:r>
              <w:rPr>
                <w:b/>
              </w:rPr>
              <w:t>Rank</w:t>
            </w:r>
          </w:p>
        </w:tc>
        <w:tc>
          <w:tcPr>
            <w:tcW w:w="2126" w:type="dxa"/>
          </w:tcPr>
          <w:p w14:paraId="3DC74298" w14:textId="77777777" w:rsidR="00566984" w:rsidRPr="005326FA" w:rsidRDefault="00566984" w:rsidP="00101D8D"/>
        </w:tc>
        <w:tc>
          <w:tcPr>
            <w:tcW w:w="2126" w:type="dxa"/>
          </w:tcPr>
          <w:p w14:paraId="20528734" w14:textId="77777777" w:rsidR="00566984" w:rsidRPr="005326FA" w:rsidRDefault="00566984" w:rsidP="00101D8D"/>
        </w:tc>
        <w:tc>
          <w:tcPr>
            <w:tcW w:w="1985" w:type="dxa"/>
          </w:tcPr>
          <w:p w14:paraId="1919A265" w14:textId="77777777" w:rsidR="00566984" w:rsidRPr="005326FA" w:rsidRDefault="00566984" w:rsidP="00101D8D"/>
        </w:tc>
        <w:tc>
          <w:tcPr>
            <w:tcW w:w="2040" w:type="dxa"/>
          </w:tcPr>
          <w:p w14:paraId="0777C1A1" w14:textId="77777777" w:rsidR="00566984" w:rsidRPr="005326FA" w:rsidRDefault="00566984" w:rsidP="00101D8D"/>
        </w:tc>
      </w:tr>
      <w:tr w:rsidR="00681A15" w:rsidRPr="005326FA" w14:paraId="32E9E9AD" w14:textId="77777777" w:rsidTr="002C1D42">
        <w:trPr>
          <w:trHeight w:val="349"/>
        </w:trPr>
        <w:tc>
          <w:tcPr>
            <w:tcW w:w="6771" w:type="dxa"/>
            <w:vAlign w:val="center"/>
          </w:tcPr>
          <w:p w14:paraId="7805F4D7" w14:textId="77777777" w:rsidR="00681A15" w:rsidRPr="00FB2360" w:rsidRDefault="00681A15" w:rsidP="00101D8D">
            <w:pPr>
              <w:rPr>
                <w:b/>
              </w:rPr>
            </w:pPr>
            <w:r w:rsidRPr="00FB2360">
              <w:rPr>
                <w:b/>
              </w:rPr>
              <w:t>Non-Monetary Costs and Benefits</w:t>
            </w:r>
          </w:p>
        </w:tc>
        <w:tc>
          <w:tcPr>
            <w:tcW w:w="2126" w:type="dxa"/>
          </w:tcPr>
          <w:p w14:paraId="178EC2FC" w14:textId="77777777" w:rsidR="00681A15" w:rsidRPr="005326FA" w:rsidRDefault="00681A15" w:rsidP="00101D8D"/>
        </w:tc>
        <w:tc>
          <w:tcPr>
            <w:tcW w:w="2126" w:type="dxa"/>
          </w:tcPr>
          <w:p w14:paraId="5ADB0028" w14:textId="77777777" w:rsidR="00681A15" w:rsidRPr="005326FA" w:rsidRDefault="00681A15" w:rsidP="00101D8D"/>
        </w:tc>
        <w:tc>
          <w:tcPr>
            <w:tcW w:w="1985" w:type="dxa"/>
          </w:tcPr>
          <w:p w14:paraId="1EA1EABB" w14:textId="77777777" w:rsidR="00681A15" w:rsidRPr="005326FA" w:rsidRDefault="00681A15" w:rsidP="00101D8D"/>
        </w:tc>
        <w:tc>
          <w:tcPr>
            <w:tcW w:w="2040" w:type="dxa"/>
          </w:tcPr>
          <w:p w14:paraId="44B6C680" w14:textId="77777777" w:rsidR="00681A15" w:rsidRPr="005326FA" w:rsidRDefault="00681A15" w:rsidP="00101D8D"/>
        </w:tc>
      </w:tr>
      <w:tr w:rsidR="00566984" w:rsidRPr="005326FA" w14:paraId="23E15432" w14:textId="77777777" w:rsidTr="002C1D42">
        <w:trPr>
          <w:trHeight w:val="349"/>
        </w:trPr>
        <w:tc>
          <w:tcPr>
            <w:tcW w:w="6771" w:type="dxa"/>
            <w:vAlign w:val="center"/>
          </w:tcPr>
          <w:p w14:paraId="01678662" w14:textId="2607203B" w:rsidR="00566984" w:rsidRPr="00FB2360" w:rsidRDefault="00566984" w:rsidP="00101D8D">
            <w:pPr>
              <w:rPr>
                <w:b/>
              </w:rPr>
            </w:pPr>
            <w:r>
              <w:rPr>
                <w:b/>
              </w:rPr>
              <w:t>Rank</w:t>
            </w:r>
          </w:p>
        </w:tc>
        <w:tc>
          <w:tcPr>
            <w:tcW w:w="2126" w:type="dxa"/>
          </w:tcPr>
          <w:p w14:paraId="7B9B0AC8" w14:textId="77777777" w:rsidR="00566984" w:rsidRPr="005326FA" w:rsidRDefault="00566984" w:rsidP="00101D8D"/>
        </w:tc>
        <w:tc>
          <w:tcPr>
            <w:tcW w:w="2126" w:type="dxa"/>
          </w:tcPr>
          <w:p w14:paraId="05F988CE" w14:textId="77777777" w:rsidR="00566984" w:rsidRPr="005326FA" w:rsidRDefault="00566984" w:rsidP="00101D8D"/>
        </w:tc>
        <w:tc>
          <w:tcPr>
            <w:tcW w:w="1985" w:type="dxa"/>
          </w:tcPr>
          <w:p w14:paraId="5102064D" w14:textId="77777777" w:rsidR="00566984" w:rsidRPr="005326FA" w:rsidRDefault="00566984" w:rsidP="00101D8D"/>
        </w:tc>
        <w:tc>
          <w:tcPr>
            <w:tcW w:w="2040" w:type="dxa"/>
          </w:tcPr>
          <w:p w14:paraId="55B88C0B" w14:textId="77777777" w:rsidR="00566984" w:rsidRPr="005326FA" w:rsidRDefault="00566984" w:rsidP="00101D8D"/>
        </w:tc>
      </w:tr>
      <w:tr w:rsidR="00681A15" w:rsidRPr="005326FA" w14:paraId="4B52ECA3" w14:textId="77777777" w:rsidTr="002C1D42">
        <w:trPr>
          <w:trHeight w:val="359"/>
        </w:trPr>
        <w:tc>
          <w:tcPr>
            <w:tcW w:w="6771" w:type="dxa"/>
            <w:vAlign w:val="center"/>
          </w:tcPr>
          <w:p w14:paraId="52B66F22" w14:textId="77777777" w:rsidR="00681A15" w:rsidRPr="00FB2360" w:rsidRDefault="00681A15" w:rsidP="00101D8D">
            <w:pPr>
              <w:rPr>
                <w:b/>
              </w:rPr>
            </w:pPr>
            <w:r w:rsidRPr="00FB2360">
              <w:rPr>
                <w:b/>
              </w:rPr>
              <w:t>Risks and Uncertainties</w:t>
            </w:r>
          </w:p>
        </w:tc>
        <w:tc>
          <w:tcPr>
            <w:tcW w:w="2126" w:type="dxa"/>
          </w:tcPr>
          <w:p w14:paraId="3BD24AA9" w14:textId="77777777" w:rsidR="00681A15" w:rsidRPr="005326FA" w:rsidRDefault="00681A15" w:rsidP="00101D8D"/>
        </w:tc>
        <w:tc>
          <w:tcPr>
            <w:tcW w:w="2126" w:type="dxa"/>
          </w:tcPr>
          <w:p w14:paraId="0D871109" w14:textId="77777777" w:rsidR="00681A15" w:rsidRPr="005326FA" w:rsidRDefault="00681A15" w:rsidP="00101D8D"/>
        </w:tc>
        <w:tc>
          <w:tcPr>
            <w:tcW w:w="1985" w:type="dxa"/>
          </w:tcPr>
          <w:p w14:paraId="11A53F5E" w14:textId="77777777" w:rsidR="00681A15" w:rsidRPr="005326FA" w:rsidRDefault="00681A15" w:rsidP="00101D8D"/>
        </w:tc>
        <w:tc>
          <w:tcPr>
            <w:tcW w:w="2040" w:type="dxa"/>
          </w:tcPr>
          <w:p w14:paraId="0B7CBC5D" w14:textId="77777777" w:rsidR="00681A15" w:rsidRPr="005326FA" w:rsidRDefault="00681A15" w:rsidP="00101D8D"/>
        </w:tc>
      </w:tr>
      <w:tr w:rsidR="00566984" w:rsidRPr="005326FA" w14:paraId="6B95E0C7" w14:textId="77777777" w:rsidTr="002C1D42">
        <w:trPr>
          <w:trHeight w:val="359"/>
        </w:trPr>
        <w:tc>
          <w:tcPr>
            <w:tcW w:w="6771" w:type="dxa"/>
            <w:vAlign w:val="center"/>
          </w:tcPr>
          <w:p w14:paraId="23C3814E" w14:textId="4452201A" w:rsidR="00566984" w:rsidRPr="00FB2360" w:rsidRDefault="00566984" w:rsidP="00101D8D">
            <w:pPr>
              <w:rPr>
                <w:b/>
              </w:rPr>
            </w:pPr>
            <w:r>
              <w:rPr>
                <w:b/>
              </w:rPr>
              <w:t>Rank</w:t>
            </w:r>
          </w:p>
        </w:tc>
        <w:tc>
          <w:tcPr>
            <w:tcW w:w="2126" w:type="dxa"/>
          </w:tcPr>
          <w:p w14:paraId="1E444862" w14:textId="77777777" w:rsidR="00566984" w:rsidRPr="005326FA" w:rsidRDefault="00566984" w:rsidP="00101D8D"/>
        </w:tc>
        <w:tc>
          <w:tcPr>
            <w:tcW w:w="2126" w:type="dxa"/>
          </w:tcPr>
          <w:p w14:paraId="3C99902C" w14:textId="77777777" w:rsidR="00566984" w:rsidRPr="005326FA" w:rsidRDefault="00566984" w:rsidP="00101D8D"/>
        </w:tc>
        <w:tc>
          <w:tcPr>
            <w:tcW w:w="1985" w:type="dxa"/>
          </w:tcPr>
          <w:p w14:paraId="6A3CC724" w14:textId="77777777" w:rsidR="00566984" w:rsidRPr="005326FA" w:rsidRDefault="00566984" w:rsidP="00101D8D"/>
        </w:tc>
        <w:tc>
          <w:tcPr>
            <w:tcW w:w="2040" w:type="dxa"/>
          </w:tcPr>
          <w:p w14:paraId="38B0A425" w14:textId="77777777" w:rsidR="00566984" w:rsidRPr="005326FA" w:rsidRDefault="00566984" w:rsidP="00101D8D"/>
        </w:tc>
      </w:tr>
      <w:tr w:rsidR="00681A15" w:rsidRPr="005326FA" w14:paraId="3594DA25" w14:textId="77777777" w:rsidTr="002C1D42">
        <w:trPr>
          <w:trHeight w:val="337"/>
        </w:trPr>
        <w:tc>
          <w:tcPr>
            <w:tcW w:w="6771" w:type="dxa"/>
            <w:vAlign w:val="center"/>
          </w:tcPr>
          <w:p w14:paraId="474D138A" w14:textId="28CC1F0C" w:rsidR="00681A15" w:rsidRPr="00FB2360" w:rsidRDefault="00681A15" w:rsidP="00101D8D">
            <w:pPr>
              <w:rPr>
                <w:b/>
              </w:rPr>
            </w:pPr>
            <w:r w:rsidRPr="00FB2360">
              <w:rPr>
                <w:b/>
              </w:rPr>
              <w:t>Other Relevant Information</w:t>
            </w:r>
            <w:r w:rsidR="002C1D42">
              <w:rPr>
                <w:b/>
              </w:rPr>
              <w:t xml:space="preserve"> (</w:t>
            </w:r>
            <w:r w:rsidR="00CE7A1F">
              <w:rPr>
                <w:b/>
              </w:rPr>
              <w:t>e.g.,</w:t>
            </w:r>
            <w:r w:rsidR="002C1D42">
              <w:rPr>
                <w:b/>
              </w:rPr>
              <w:t xml:space="preserve"> </w:t>
            </w:r>
            <w:r w:rsidR="00B67855">
              <w:rPr>
                <w:b/>
              </w:rPr>
              <w:t>Departmental</w:t>
            </w:r>
            <w:r w:rsidR="002C1D42">
              <w:rPr>
                <w:b/>
              </w:rPr>
              <w:t xml:space="preserve"> funding implication)</w:t>
            </w:r>
          </w:p>
        </w:tc>
        <w:tc>
          <w:tcPr>
            <w:tcW w:w="2126" w:type="dxa"/>
          </w:tcPr>
          <w:p w14:paraId="72F3654E" w14:textId="77777777" w:rsidR="00681A15" w:rsidRPr="005326FA" w:rsidRDefault="00681A15" w:rsidP="00101D8D"/>
        </w:tc>
        <w:tc>
          <w:tcPr>
            <w:tcW w:w="2126" w:type="dxa"/>
          </w:tcPr>
          <w:p w14:paraId="7E8248CF" w14:textId="77777777" w:rsidR="00681A15" w:rsidRPr="005326FA" w:rsidRDefault="00681A15" w:rsidP="00101D8D"/>
        </w:tc>
        <w:tc>
          <w:tcPr>
            <w:tcW w:w="1985" w:type="dxa"/>
          </w:tcPr>
          <w:p w14:paraId="6730278E" w14:textId="77777777" w:rsidR="00681A15" w:rsidRPr="005326FA" w:rsidRDefault="00681A15" w:rsidP="00101D8D"/>
        </w:tc>
        <w:tc>
          <w:tcPr>
            <w:tcW w:w="2040" w:type="dxa"/>
          </w:tcPr>
          <w:p w14:paraId="3D6A6441" w14:textId="77777777" w:rsidR="00681A15" w:rsidRPr="005326FA" w:rsidRDefault="00681A15" w:rsidP="00101D8D"/>
        </w:tc>
      </w:tr>
      <w:tr w:rsidR="00681A15" w:rsidRPr="005326FA" w14:paraId="1A36E2E6" w14:textId="77777777" w:rsidTr="002C1D42">
        <w:trPr>
          <w:trHeight w:val="347"/>
        </w:trPr>
        <w:tc>
          <w:tcPr>
            <w:tcW w:w="6771" w:type="dxa"/>
            <w:vAlign w:val="center"/>
          </w:tcPr>
          <w:p w14:paraId="2A8190B0" w14:textId="77777777" w:rsidR="00681A15" w:rsidRPr="00FB2360" w:rsidRDefault="00681A15" w:rsidP="00101D8D">
            <w:pPr>
              <w:rPr>
                <w:b/>
              </w:rPr>
            </w:pPr>
            <w:r w:rsidRPr="00FB2360">
              <w:rPr>
                <w:b/>
              </w:rPr>
              <w:t>Overall Option Ranking</w:t>
            </w:r>
          </w:p>
        </w:tc>
        <w:tc>
          <w:tcPr>
            <w:tcW w:w="2126" w:type="dxa"/>
          </w:tcPr>
          <w:p w14:paraId="47988235" w14:textId="77777777" w:rsidR="00681A15" w:rsidRPr="005326FA" w:rsidRDefault="00681A15" w:rsidP="00101D8D"/>
        </w:tc>
        <w:tc>
          <w:tcPr>
            <w:tcW w:w="2126" w:type="dxa"/>
          </w:tcPr>
          <w:p w14:paraId="40C81607" w14:textId="77777777" w:rsidR="00681A15" w:rsidRPr="005326FA" w:rsidRDefault="00681A15" w:rsidP="00101D8D"/>
        </w:tc>
        <w:tc>
          <w:tcPr>
            <w:tcW w:w="1985" w:type="dxa"/>
          </w:tcPr>
          <w:p w14:paraId="5701DE29" w14:textId="77777777" w:rsidR="00681A15" w:rsidRPr="005326FA" w:rsidRDefault="00681A15" w:rsidP="00101D8D"/>
        </w:tc>
        <w:tc>
          <w:tcPr>
            <w:tcW w:w="2040" w:type="dxa"/>
          </w:tcPr>
          <w:p w14:paraId="7DB4C001" w14:textId="77777777" w:rsidR="00681A15" w:rsidRPr="005326FA" w:rsidRDefault="00681A15" w:rsidP="00101D8D"/>
        </w:tc>
      </w:tr>
    </w:tbl>
    <w:p w14:paraId="32E31CD2" w14:textId="77777777" w:rsidR="006A3BF8" w:rsidRDefault="006A3BF8" w:rsidP="00681A15">
      <w:pPr>
        <w:ind w:right="-82"/>
      </w:pPr>
    </w:p>
    <w:p w14:paraId="4DD57E47" w14:textId="77777777" w:rsidR="006A3BF8" w:rsidRDefault="005653D0" w:rsidP="006A3BF8">
      <w:pPr>
        <w:rPr>
          <w:i/>
          <w:color w:val="0066FF"/>
          <w:sz w:val="24"/>
          <w:szCs w:val="24"/>
        </w:rPr>
      </w:pPr>
      <w:r w:rsidRPr="00C83AB5">
        <w:rPr>
          <w:i/>
          <w:color w:val="0066FF"/>
          <w:sz w:val="24"/>
          <w:szCs w:val="24"/>
        </w:rPr>
        <w:t xml:space="preserve">The choice of preferred option should be clearly explained by way of reference to the information in the table above. </w:t>
      </w:r>
    </w:p>
    <w:p w14:paraId="125A4968" w14:textId="77777777" w:rsidR="00E91CC6" w:rsidRDefault="00E91CC6" w:rsidP="006A3BF8">
      <w:pPr>
        <w:rPr>
          <w:i/>
          <w:color w:val="0066FF"/>
          <w:sz w:val="24"/>
          <w:szCs w:val="24"/>
        </w:rPr>
      </w:pPr>
    </w:p>
    <w:p w14:paraId="2CBEC591" w14:textId="77777777" w:rsidR="00E91CC6" w:rsidRDefault="006837B2" w:rsidP="006A3BF8">
      <w:pPr>
        <w:rPr>
          <w:b/>
          <w:i/>
          <w:color w:val="0066FF"/>
          <w:sz w:val="24"/>
          <w:szCs w:val="24"/>
        </w:rPr>
      </w:pPr>
      <w:r w:rsidRPr="00C83AB5">
        <w:rPr>
          <w:b/>
          <w:i/>
          <w:color w:val="0066FF"/>
          <w:sz w:val="24"/>
          <w:szCs w:val="24"/>
        </w:rPr>
        <w:t xml:space="preserve">THIS IS THE </w:t>
      </w:r>
      <w:r w:rsidR="00E91CC6" w:rsidRPr="00C83AB5">
        <w:rPr>
          <w:b/>
          <w:i/>
          <w:color w:val="0066FF"/>
          <w:sz w:val="24"/>
          <w:szCs w:val="24"/>
        </w:rPr>
        <w:t xml:space="preserve">END OF </w:t>
      </w:r>
      <w:r w:rsidRPr="00C83AB5">
        <w:rPr>
          <w:b/>
          <w:i/>
          <w:color w:val="0066FF"/>
          <w:sz w:val="24"/>
          <w:szCs w:val="24"/>
        </w:rPr>
        <w:t xml:space="preserve">THE </w:t>
      </w:r>
      <w:r w:rsidR="00E91CC6" w:rsidRPr="00C83AB5">
        <w:rPr>
          <w:b/>
          <w:i/>
          <w:color w:val="0066FF"/>
          <w:sz w:val="24"/>
          <w:szCs w:val="24"/>
        </w:rPr>
        <w:t>ECONOMIC CASE</w:t>
      </w:r>
    </w:p>
    <w:p w14:paraId="16B1F142" w14:textId="77777777" w:rsidR="00BE2367" w:rsidRDefault="00BE2367" w:rsidP="006A3BF8">
      <w:pPr>
        <w:rPr>
          <w:b/>
          <w:i/>
          <w:color w:val="0066FF"/>
          <w:sz w:val="24"/>
          <w:szCs w:val="24"/>
        </w:rPr>
      </w:pPr>
    </w:p>
    <w:p w14:paraId="0B413D61" w14:textId="7200A635" w:rsidR="003871C6" w:rsidRPr="00380E1A" w:rsidRDefault="00BE2367" w:rsidP="00380E1A">
      <w:pPr>
        <w:rPr>
          <w:bCs/>
          <w:i/>
          <w:color w:val="0066FF"/>
          <w:sz w:val="24"/>
          <w:szCs w:val="24"/>
        </w:rPr>
      </w:pPr>
      <w:r w:rsidRPr="00C83AB5">
        <w:rPr>
          <w:i/>
          <w:color w:val="0066FF"/>
          <w:sz w:val="24"/>
          <w:szCs w:val="24"/>
        </w:rPr>
        <w:t>The</w:t>
      </w:r>
      <w:r>
        <w:rPr>
          <w:i/>
          <w:color w:val="0066FF"/>
          <w:sz w:val="24"/>
          <w:szCs w:val="24"/>
        </w:rPr>
        <w:t xml:space="preserve"> remaining three cases consider the commercial, financial and management aspects associated with the preferred option identified in this case.</w:t>
      </w:r>
      <w:r w:rsidR="003871C6">
        <w:rPr>
          <w:b/>
          <w:sz w:val="28"/>
          <w:szCs w:val="28"/>
        </w:rPr>
        <w:br w:type="page"/>
      </w:r>
    </w:p>
    <w:p w14:paraId="60DC7B5E" w14:textId="77777777" w:rsidR="007E2E7A" w:rsidRPr="007647A4" w:rsidRDefault="007E2E7A" w:rsidP="00380E1A">
      <w:pPr>
        <w:pStyle w:val="Heading1"/>
      </w:pPr>
      <w:bookmarkStart w:id="18" w:name="_Toc206665149"/>
      <w:r w:rsidRPr="007647A4">
        <w:lastRenderedPageBreak/>
        <w:t>CASE</w:t>
      </w:r>
      <w:r w:rsidR="006837B2" w:rsidRPr="007647A4">
        <w:t xml:space="preserve"> 3</w:t>
      </w:r>
      <w:r w:rsidRPr="007647A4">
        <w:t xml:space="preserve"> - COMMERCIAL CASE</w:t>
      </w:r>
      <w:bookmarkEnd w:id="18"/>
    </w:p>
    <w:p w14:paraId="0575A9C8" w14:textId="77777777" w:rsidR="007E2E7A" w:rsidRPr="00380E1A" w:rsidRDefault="007E2E7A" w:rsidP="007E2E7A">
      <w:pPr>
        <w:rPr>
          <w:i/>
          <w:color w:val="0066FF"/>
          <w:sz w:val="24"/>
        </w:rPr>
      </w:pPr>
    </w:p>
    <w:p w14:paraId="71EB1AEB" w14:textId="77777777" w:rsidR="00380E1A" w:rsidRDefault="007E2E7A" w:rsidP="003A1BF4">
      <w:pPr>
        <w:rPr>
          <w:i/>
          <w:color w:val="0066FF"/>
          <w:sz w:val="24"/>
        </w:rPr>
      </w:pPr>
      <w:r w:rsidRPr="00380E1A">
        <w:rPr>
          <w:i/>
          <w:color w:val="0066FF"/>
          <w:sz w:val="24"/>
        </w:rPr>
        <w:t xml:space="preserve">The Commercial Case should provide an outline of the proposed procurement for the preferred option – </w:t>
      </w:r>
      <w:r w:rsidR="00CE7A1F" w:rsidRPr="00380E1A">
        <w:rPr>
          <w:i/>
          <w:color w:val="0066FF"/>
          <w:sz w:val="24"/>
        </w:rPr>
        <w:t>i.e.,</w:t>
      </w:r>
      <w:r w:rsidRPr="00380E1A">
        <w:rPr>
          <w:i/>
          <w:color w:val="0066FF"/>
          <w:sz w:val="24"/>
        </w:rPr>
        <w:t xml:space="preserve"> what will be procured and how. </w:t>
      </w:r>
      <w:r w:rsidR="006837B2" w:rsidRPr="00380E1A">
        <w:rPr>
          <w:i/>
          <w:color w:val="0066FF"/>
          <w:sz w:val="24"/>
        </w:rPr>
        <w:t xml:space="preserve"> It may be necessary to consult</w:t>
      </w:r>
      <w:r w:rsidR="009D512C" w:rsidRPr="00380E1A">
        <w:rPr>
          <w:i/>
          <w:color w:val="0066FF"/>
          <w:sz w:val="24"/>
        </w:rPr>
        <w:t xml:space="preserve"> </w:t>
      </w:r>
      <w:r w:rsidR="00B67855" w:rsidRPr="00380E1A">
        <w:rPr>
          <w:i/>
          <w:color w:val="0066FF"/>
          <w:sz w:val="24"/>
        </w:rPr>
        <w:t xml:space="preserve">CPD or </w:t>
      </w:r>
      <w:r w:rsidR="00814872" w:rsidRPr="00380E1A">
        <w:rPr>
          <w:i/>
          <w:color w:val="0066FF"/>
          <w:sz w:val="24"/>
        </w:rPr>
        <w:t>your relevant procurement expert</w:t>
      </w:r>
      <w:r w:rsidR="006837B2" w:rsidRPr="00380E1A">
        <w:rPr>
          <w:i/>
          <w:color w:val="0066FF"/>
          <w:sz w:val="24"/>
        </w:rPr>
        <w:t xml:space="preserve"> for further advice</w:t>
      </w:r>
      <w:r w:rsidR="00681A15" w:rsidRPr="00380E1A">
        <w:rPr>
          <w:i/>
          <w:color w:val="0066FF"/>
          <w:sz w:val="24"/>
        </w:rPr>
        <w:t>.</w:t>
      </w:r>
    </w:p>
    <w:p w14:paraId="0E74B453" w14:textId="77777777" w:rsidR="00380E1A" w:rsidRDefault="00380E1A" w:rsidP="003A1BF4">
      <w:pPr>
        <w:rPr>
          <w:i/>
          <w:color w:val="0066FF"/>
          <w:sz w:val="24"/>
        </w:rPr>
      </w:pPr>
    </w:p>
    <w:p w14:paraId="27FE42F8" w14:textId="4753D791" w:rsidR="003A1BF4" w:rsidRPr="00380E1A" w:rsidRDefault="003A1BF4" w:rsidP="003A1BF4">
      <w:pPr>
        <w:rPr>
          <w:i/>
          <w:color w:val="0066FF"/>
          <w:sz w:val="24"/>
        </w:rPr>
      </w:pPr>
      <w:r w:rsidRPr="00C72D61">
        <w:rPr>
          <w:i/>
          <w:color w:val="0066FF"/>
          <w:sz w:val="24"/>
          <w:szCs w:val="24"/>
        </w:rPr>
        <w:t xml:space="preserve">Please refer to </w:t>
      </w:r>
      <w:r>
        <w:rPr>
          <w:i/>
          <w:color w:val="0066FF"/>
          <w:sz w:val="24"/>
          <w:szCs w:val="24"/>
        </w:rPr>
        <w:t>p</w:t>
      </w:r>
      <w:r w:rsidRPr="00C72D61">
        <w:rPr>
          <w:i/>
          <w:color w:val="0066FF"/>
          <w:sz w:val="24"/>
          <w:szCs w:val="24"/>
        </w:rPr>
        <w:t>age</w:t>
      </w:r>
      <w:r>
        <w:rPr>
          <w:i/>
          <w:color w:val="0066FF"/>
          <w:sz w:val="24"/>
          <w:szCs w:val="24"/>
        </w:rPr>
        <w:t xml:space="preserve">s </w:t>
      </w:r>
      <w:r w:rsidR="00F76112">
        <w:rPr>
          <w:i/>
          <w:color w:val="0066FF"/>
          <w:sz w:val="24"/>
          <w:szCs w:val="24"/>
        </w:rPr>
        <w:t>55</w:t>
      </w:r>
      <w:r>
        <w:rPr>
          <w:i/>
          <w:color w:val="0066FF"/>
          <w:sz w:val="24"/>
          <w:szCs w:val="24"/>
        </w:rPr>
        <w:t>-6</w:t>
      </w:r>
      <w:r w:rsidR="00F76112">
        <w:rPr>
          <w:i/>
          <w:color w:val="0066FF"/>
          <w:sz w:val="24"/>
          <w:szCs w:val="24"/>
        </w:rPr>
        <w:t>2</w:t>
      </w:r>
      <w:r>
        <w:rPr>
          <w:i/>
          <w:color w:val="0066FF"/>
          <w:sz w:val="24"/>
          <w:szCs w:val="24"/>
        </w:rPr>
        <w:t xml:space="preserve"> </w:t>
      </w:r>
      <w:r w:rsidRPr="00C72D61">
        <w:rPr>
          <w:i/>
          <w:color w:val="0066FF"/>
          <w:sz w:val="24"/>
          <w:szCs w:val="24"/>
        </w:rPr>
        <w:t xml:space="preserve">of </w:t>
      </w:r>
      <w:hyperlink r:id="rId21" w:history="1">
        <w:r w:rsidRPr="003A1BF4">
          <w:rPr>
            <w:rStyle w:val="Hyperlink"/>
            <w:i/>
            <w:sz w:val="24"/>
            <w:szCs w:val="24"/>
          </w:rPr>
          <w:t xml:space="preserve">the </w:t>
        </w:r>
        <w:r w:rsidRPr="003A1BF4">
          <w:rPr>
            <w:rStyle w:val="Hyperlink"/>
            <w:sz w:val="24"/>
            <w:szCs w:val="24"/>
          </w:rPr>
          <w:t xml:space="preserve">HMT Guidance </w:t>
        </w:r>
        <w:r w:rsidR="00F76112">
          <w:rPr>
            <w:rStyle w:val="Hyperlink"/>
            <w:sz w:val="24"/>
            <w:szCs w:val="24"/>
          </w:rPr>
          <w:t>on developing business cases for projects and programmes</w:t>
        </w:r>
      </w:hyperlink>
      <w:r w:rsidRPr="00727EA2">
        <w:rPr>
          <w:i/>
          <w:color w:val="0066FF"/>
          <w:sz w:val="24"/>
          <w:szCs w:val="24"/>
        </w:rPr>
        <w:t xml:space="preserve"> whe</w:t>
      </w:r>
      <w:r w:rsidRPr="00C72D61">
        <w:rPr>
          <w:i/>
          <w:color w:val="0066FF"/>
          <w:sz w:val="24"/>
          <w:szCs w:val="24"/>
        </w:rPr>
        <w:t>n completing this section.</w:t>
      </w:r>
    </w:p>
    <w:p w14:paraId="17231BBE" w14:textId="77777777" w:rsidR="007E2E7A" w:rsidRPr="00380E1A" w:rsidRDefault="007E2E7A" w:rsidP="00380E1A">
      <w:pPr>
        <w:pStyle w:val="Heading2"/>
        <w:rPr>
          <w:i w:val="0"/>
          <w:iCs w:val="0"/>
        </w:rPr>
      </w:pPr>
      <w:bookmarkStart w:id="19" w:name="_Toc206665150"/>
      <w:r w:rsidRPr="00380E1A">
        <w:rPr>
          <w:i w:val="0"/>
          <w:iCs w:val="0"/>
        </w:rPr>
        <w:t>PROCUREMENT STRATEGY &amp; ROUTE</w:t>
      </w:r>
      <w:bookmarkEnd w:id="19"/>
    </w:p>
    <w:p w14:paraId="527D93C1" w14:textId="77777777" w:rsidR="007F7FF1" w:rsidRPr="00380E1A" w:rsidRDefault="007E2E7A" w:rsidP="00380E1A">
      <w:pPr>
        <w:pStyle w:val="Heading3"/>
      </w:pPr>
      <w:r w:rsidRPr="00380E1A">
        <w:t xml:space="preserve">Key outputs/activities. </w:t>
      </w:r>
    </w:p>
    <w:p w14:paraId="369A3532" w14:textId="77777777" w:rsidR="007F7FF1" w:rsidRPr="009D512C" w:rsidRDefault="007F7FF1" w:rsidP="009D512C">
      <w:pPr>
        <w:rPr>
          <w:i/>
          <w:color w:val="0000FF"/>
          <w:sz w:val="24"/>
        </w:rPr>
      </w:pPr>
    </w:p>
    <w:p w14:paraId="54F79016" w14:textId="77777777" w:rsidR="007E2E7A" w:rsidRPr="009D512C" w:rsidRDefault="007E2E7A" w:rsidP="009D512C">
      <w:pPr>
        <w:rPr>
          <w:b/>
          <w:i/>
          <w:color w:val="0000FF"/>
          <w:sz w:val="24"/>
        </w:rPr>
      </w:pPr>
      <w:r w:rsidRPr="009D512C">
        <w:rPr>
          <w:i/>
          <w:color w:val="0066FF"/>
          <w:sz w:val="24"/>
        </w:rPr>
        <w:t xml:space="preserve">Explain how the project’s key outputs and activities will be procured in accordance with relevant procurement rules and regulations and how it achieves Value </w:t>
      </w:r>
      <w:r w:rsidR="009D512C" w:rsidRPr="009D512C">
        <w:rPr>
          <w:i/>
          <w:color w:val="0066FF"/>
          <w:sz w:val="24"/>
        </w:rPr>
        <w:t>f</w:t>
      </w:r>
      <w:r w:rsidRPr="009D512C">
        <w:rPr>
          <w:i/>
          <w:color w:val="0066FF"/>
          <w:sz w:val="24"/>
        </w:rPr>
        <w:t>or Money.</w:t>
      </w:r>
    </w:p>
    <w:p w14:paraId="385F7C6D" w14:textId="77777777" w:rsidR="007F7FF1" w:rsidRDefault="007F7FF1" w:rsidP="009D512C">
      <w:pPr>
        <w:rPr>
          <w:i/>
          <w:color w:val="0000FF"/>
          <w:sz w:val="24"/>
        </w:rPr>
      </w:pPr>
    </w:p>
    <w:p w14:paraId="423532AC" w14:textId="5907D6AF" w:rsidR="007F7FF1" w:rsidRPr="007F7FF1" w:rsidRDefault="00814872" w:rsidP="009D512C">
      <w:pPr>
        <w:rPr>
          <w:i/>
          <w:color w:val="0066FF"/>
          <w:sz w:val="24"/>
          <w:szCs w:val="24"/>
        </w:rPr>
      </w:pPr>
      <w:r>
        <w:rPr>
          <w:i/>
          <w:color w:val="0066FF"/>
          <w:sz w:val="24"/>
          <w:szCs w:val="24"/>
        </w:rPr>
        <w:t>The relevant procurement experts</w:t>
      </w:r>
      <w:r w:rsidR="007F7FF1" w:rsidRPr="007F7FF1">
        <w:rPr>
          <w:i/>
          <w:color w:val="0066FF"/>
          <w:sz w:val="24"/>
          <w:szCs w:val="24"/>
        </w:rPr>
        <w:t xml:space="preserve"> will deal with the relevant procurement routes and how this process meets existing rules and regulations and delivers value for money, </w:t>
      </w:r>
      <w:r w:rsidR="00CE7A1F" w:rsidRPr="007F7FF1">
        <w:rPr>
          <w:i/>
          <w:color w:val="0066FF"/>
          <w:sz w:val="24"/>
          <w:szCs w:val="24"/>
        </w:rPr>
        <w:t>e.g.,</w:t>
      </w:r>
      <w:r w:rsidR="007F7FF1" w:rsidRPr="007F7FF1">
        <w:rPr>
          <w:i/>
          <w:color w:val="0066FF"/>
          <w:sz w:val="24"/>
          <w:szCs w:val="24"/>
        </w:rPr>
        <w:t xml:space="preserve"> by publishing out tenders to the market.  The delivery of VFM should be addressed in a statement from Procurement.</w:t>
      </w:r>
    </w:p>
    <w:p w14:paraId="40E3829B" w14:textId="77777777" w:rsidR="007F7FF1" w:rsidRPr="00380E1A" w:rsidRDefault="007E2E7A" w:rsidP="00380E1A">
      <w:pPr>
        <w:pStyle w:val="Heading3"/>
      </w:pPr>
      <w:r w:rsidRPr="00380E1A">
        <w:t xml:space="preserve">Approach/Route to Procurement. </w:t>
      </w:r>
    </w:p>
    <w:p w14:paraId="73163D10" w14:textId="77777777" w:rsidR="007F7FF1" w:rsidRPr="009D512C" w:rsidRDefault="007F7FF1" w:rsidP="009D512C">
      <w:pPr>
        <w:rPr>
          <w:i/>
          <w:color w:val="0000FF"/>
          <w:sz w:val="24"/>
        </w:rPr>
      </w:pPr>
    </w:p>
    <w:p w14:paraId="373176F7" w14:textId="39676F74" w:rsidR="007E2E7A" w:rsidRPr="009D512C" w:rsidRDefault="007E2E7A" w:rsidP="009D512C">
      <w:pPr>
        <w:rPr>
          <w:i/>
          <w:color w:val="0066FF"/>
          <w:sz w:val="24"/>
        </w:rPr>
      </w:pPr>
      <w:r w:rsidRPr="009D512C">
        <w:rPr>
          <w:i/>
          <w:color w:val="0066FF"/>
          <w:sz w:val="24"/>
        </w:rPr>
        <w:t xml:space="preserve">Set out the approach/route to procurement (the strategy to undertake it) the source of procurement advice and how it fits with </w:t>
      </w:r>
      <w:r w:rsidR="00CE7A1F" w:rsidRPr="009D512C">
        <w:rPr>
          <w:i/>
          <w:color w:val="0066FF"/>
          <w:sz w:val="24"/>
        </w:rPr>
        <w:t>marketplace</w:t>
      </w:r>
      <w:r w:rsidRPr="009D512C">
        <w:rPr>
          <w:i/>
          <w:color w:val="0066FF"/>
          <w:sz w:val="24"/>
        </w:rPr>
        <w:t xml:space="preserve"> conditions. </w:t>
      </w:r>
    </w:p>
    <w:p w14:paraId="7FADA7C9" w14:textId="77777777" w:rsidR="007F7FF1" w:rsidRPr="009D512C" w:rsidRDefault="007F7FF1" w:rsidP="009D512C">
      <w:pPr>
        <w:rPr>
          <w:i/>
          <w:color w:val="0066FF"/>
          <w:sz w:val="24"/>
        </w:rPr>
      </w:pPr>
    </w:p>
    <w:p w14:paraId="440AC3DA" w14:textId="54210BE4" w:rsidR="007F7FF1" w:rsidRPr="007F7FF1" w:rsidRDefault="007F7FF1" w:rsidP="009D512C">
      <w:pPr>
        <w:rPr>
          <w:i/>
          <w:color w:val="0066FF"/>
          <w:sz w:val="24"/>
          <w:szCs w:val="24"/>
        </w:rPr>
      </w:pPr>
      <w:r w:rsidRPr="007F7FF1">
        <w:rPr>
          <w:i/>
          <w:color w:val="0066FF"/>
          <w:sz w:val="24"/>
          <w:szCs w:val="24"/>
        </w:rPr>
        <w:t xml:space="preserve">Options should be discussed with </w:t>
      </w:r>
      <w:r w:rsidR="00814872">
        <w:rPr>
          <w:i/>
          <w:color w:val="0066FF"/>
          <w:sz w:val="24"/>
          <w:szCs w:val="24"/>
        </w:rPr>
        <w:t>the relevant procurement experts</w:t>
      </w:r>
      <w:r w:rsidRPr="007F7FF1">
        <w:rPr>
          <w:i/>
          <w:color w:val="0066FF"/>
          <w:sz w:val="24"/>
          <w:szCs w:val="24"/>
        </w:rPr>
        <w:t xml:space="preserve"> in accordance with standing orders, Northern Ireland Public Procurement Policy (NIPPP) and Public Contracts Regulations (PCRs); the strategy may evolve as the project progresses from identification of need to tender stage.  Final procurement strategy will need to be agreed prior to issue of tender. </w:t>
      </w:r>
    </w:p>
    <w:p w14:paraId="6C086985" w14:textId="77777777" w:rsidR="007E2E7A" w:rsidRDefault="007E2E7A" w:rsidP="009D512C">
      <w:pPr>
        <w:rPr>
          <w:sz w:val="24"/>
        </w:rPr>
      </w:pPr>
    </w:p>
    <w:p w14:paraId="6FEB1648" w14:textId="77777777" w:rsidR="00380E1A" w:rsidRDefault="00380E1A" w:rsidP="009D512C">
      <w:pPr>
        <w:rPr>
          <w:sz w:val="24"/>
        </w:rPr>
      </w:pPr>
    </w:p>
    <w:p w14:paraId="51769B39" w14:textId="77777777" w:rsidR="00380E1A" w:rsidRPr="009D512C" w:rsidRDefault="00380E1A" w:rsidP="009D512C">
      <w:pPr>
        <w:rPr>
          <w:sz w:val="24"/>
        </w:rPr>
      </w:pPr>
    </w:p>
    <w:p w14:paraId="19C4FFAA" w14:textId="77777777" w:rsidR="007F7FF1" w:rsidRPr="00380E1A" w:rsidRDefault="007E2E7A" w:rsidP="00380E1A">
      <w:pPr>
        <w:pStyle w:val="Heading3"/>
      </w:pPr>
      <w:r w:rsidRPr="00380E1A">
        <w:lastRenderedPageBreak/>
        <w:t xml:space="preserve">Market Knowledge.  </w:t>
      </w:r>
    </w:p>
    <w:p w14:paraId="3590E969" w14:textId="77777777" w:rsidR="007F7FF1" w:rsidRPr="009D512C" w:rsidRDefault="007F7FF1" w:rsidP="009D512C">
      <w:pPr>
        <w:rPr>
          <w:i/>
          <w:color w:val="0000FF"/>
          <w:sz w:val="24"/>
        </w:rPr>
      </w:pPr>
    </w:p>
    <w:p w14:paraId="13573405" w14:textId="502B9679" w:rsidR="007E2E7A" w:rsidRPr="009D512C" w:rsidRDefault="007E2E7A" w:rsidP="009D512C">
      <w:pPr>
        <w:rPr>
          <w:i/>
          <w:color w:val="0000FF"/>
          <w:sz w:val="24"/>
        </w:rPr>
      </w:pPr>
      <w:r w:rsidRPr="009D512C">
        <w:rPr>
          <w:i/>
          <w:color w:val="0066FF"/>
          <w:sz w:val="24"/>
        </w:rPr>
        <w:t xml:space="preserve">Demonstrate whether there has been any supplier engagement, any assessment of viability of concept, the market </w:t>
      </w:r>
      <w:r w:rsidR="00CE7A1F" w:rsidRPr="009D512C">
        <w:rPr>
          <w:i/>
          <w:color w:val="0066FF"/>
          <w:sz w:val="24"/>
        </w:rPr>
        <w:t>risks,</w:t>
      </w:r>
      <w:r w:rsidRPr="009D512C">
        <w:rPr>
          <w:i/>
          <w:color w:val="0066FF"/>
          <w:sz w:val="24"/>
        </w:rPr>
        <w:t xml:space="preserve"> and the number of potential bidders.</w:t>
      </w:r>
      <w:r w:rsidR="007F7FF1" w:rsidRPr="009D512C">
        <w:rPr>
          <w:i/>
          <w:color w:val="0066FF"/>
          <w:sz w:val="24"/>
        </w:rPr>
        <w:t xml:space="preserve">  This section should be completed in conjunction with </w:t>
      </w:r>
      <w:r w:rsidR="007517E6">
        <w:rPr>
          <w:i/>
          <w:color w:val="0066FF"/>
          <w:sz w:val="24"/>
          <w:szCs w:val="24"/>
        </w:rPr>
        <w:t>the relevant procurement experts</w:t>
      </w:r>
      <w:r w:rsidR="007F7FF1" w:rsidRPr="009D512C">
        <w:rPr>
          <w:i/>
          <w:color w:val="0066FF"/>
          <w:sz w:val="24"/>
        </w:rPr>
        <w:t>.</w:t>
      </w:r>
    </w:p>
    <w:p w14:paraId="4A4D70E7" w14:textId="77777777" w:rsidR="007E2E7A" w:rsidRPr="00380E1A" w:rsidRDefault="007E2E7A" w:rsidP="00380E1A">
      <w:pPr>
        <w:pStyle w:val="Heading2"/>
        <w:rPr>
          <w:i w:val="0"/>
          <w:iCs w:val="0"/>
        </w:rPr>
      </w:pPr>
      <w:bookmarkStart w:id="20" w:name="_Toc206665151"/>
      <w:r w:rsidRPr="00380E1A">
        <w:rPr>
          <w:i w:val="0"/>
          <w:iCs w:val="0"/>
        </w:rPr>
        <w:t>SERVICE REQUIREMENT AND OUTPUTS</w:t>
      </w:r>
      <w:bookmarkEnd w:id="20"/>
    </w:p>
    <w:p w14:paraId="18589D1E" w14:textId="77777777" w:rsidR="007F7FF1" w:rsidRPr="00380E1A" w:rsidRDefault="007E2E7A" w:rsidP="00380E1A">
      <w:pPr>
        <w:pStyle w:val="Heading3"/>
      </w:pPr>
      <w:r w:rsidRPr="00380E1A">
        <w:t xml:space="preserve">Description of Outputs. </w:t>
      </w:r>
    </w:p>
    <w:p w14:paraId="1A905201" w14:textId="77777777" w:rsidR="007F7FF1" w:rsidRPr="009D512C" w:rsidRDefault="007F7FF1" w:rsidP="009D512C">
      <w:pPr>
        <w:rPr>
          <w:i/>
          <w:sz w:val="24"/>
          <w:szCs w:val="24"/>
        </w:rPr>
      </w:pPr>
    </w:p>
    <w:p w14:paraId="2DA6BC7E" w14:textId="4F174C0E" w:rsidR="007E2E7A" w:rsidRPr="009D512C" w:rsidRDefault="007E2E7A" w:rsidP="009D512C">
      <w:pPr>
        <w:rPr>
          <w:i/>
          <w:color w:val="0066FF"/>
          <w:sz w:val="24"/>
          <w:szCs w:val="24"/>
        </w:rPr>
      </w:pPr>
      <w:r w:rsidRPr="009D512C">
        <w:rPr>
          <w:i/>
          <w:color w:val="0066FF"/>
          <w:sz w:val="24"/>
          <w:szCs w:val="24"/>
        </w:rPr>
        <w:t xml:space="preserve">Describe the outputs in terms of goods/services and works that will be procured in relation to the preferred option. </w:t>
      </w:r>
      <w:r w:rsidR="007F7FF1" w:rsidRPr="009D512C">
        <w:rPr>
          <w:i/>
          <w:color w:val="0066FF"/>
          <w:sz w:val="24"/>
          <w:szCs w:val="24"/>
        </w:rPr>
        <w:t xml:space="preserve"> </w:t>
      </w:r>
      <w:r w:rsidR="007517E6">
        <w:rPr>
          <w:i/>
          <w:color w:val="0066FF"/>
          <w:sz w:val="24"/>
          <w:szCs w:val="24"/>
        </w:rPr>
        <w:t>T</w:t>
      </w:r>
      <w:r w:rsidR="007F7FF1" w:rsidRPr="009D512C">
        <w:rPr>
          <w:i/>
          <w:color w:val="0066FF"/>
          <w:sz w:val="24"/>
          <w:szCs w:val="24"/>
        </w:rPr>
        <w:t xml:space="preserve">his element will be completed primarily by the client.  </w:t>
      </w:r>
      <w:r w:rsidR="007517E6">
        <w:rPr>
          <w:i/>
          <w:color w:val="0066FF"/>
          <w:sz w:val="24"/>
          <w:szCs w:val="24"/>
        </w:rPr>
        <w:t>T</w:t>
      </w:r>
      <w:r w:rsidR="007F7FF1" w:rsidRPr="009D512C">
        <w:rPr>
          <w:i/>
          <w:color w:val="0066FF"/>
          <w:sz w:val="24"/>
          <w:szCs w:val="24"/>
        </w:rPr>
        <w:t xml:space="preserve">he specification </w:t>
      </w:r>
      <w:r w:rsidR="007517E6">
        <w:rPr>
          <w:i/>
          <w:color w:val="0066FF"/>
          <w:sz w:val="24"/>
          <w:szCs w:val="24"/>
        </w:rPr>
        <w:t>should</w:t>
      </w:r>
      <w:r w:rsidR="007F7FF1" w:rsidRPr="009D512C">
        <w:rPr>
          <w:i/>
          <w:color w:val="0066FF"/>
          <w:sz w:val="24"/>
          <w:szCs w:val="24"/>
        </w:rPr>
        <w:t xml:space="preserve"> be at an advanced stage to enable the client to provide the detail around the requirement and outputs from the procurement.</w:t>
      </w:r>
    </w:p>
    <w:p w14:paraId="5D8801B6" w14:textId="77777777" w:rsidR="007F7FF1" w:rsidRPr="00380E1A" w:rsidRDefault="007E2E7A" w:rsidP="00380E1A">
      <w:pPr>
        <w:pStyle w:val="Heading3"/>
      </w:pPr>
      <w:r w:rsidRPr="00380E1A">
        <w:t xml:space="preserve">Procurement Plan. </w:t>
      </w:r>
    </w:p>
    <w:p w14:paraId="45B679A9" w14:textId="77777777" w:rsidR="007F7FF1" w:rsidRPr="009D512C" w:rsidRDefault="007F7FF1" w:rsidP="009D512C">
      <w:pPr>
        <w:rPr>
          <w:i/>
          <w:sz w:val="24"/>
          <w:szCs w:val="24"/>
        </w:rPr>
      </w:pPr>
    </w:p>
    <w:p w14:paraId="04661A5F" w14:textId="4BCD91FF" w:rsidR="007E2E7A" w:rsidRPr="009D512C" w:rsidRDefault="007E2E7A" w:rsidP="009D512C">
      <w:pPr>
        <w:rPr>
          <w:i/>
          <w:color w:val="0000FF"/>
          <w:sz w:val="24"/>
          <w:szCs w:val="24"/>
        </w:rPr>
      </w:pPr>
      <w:r w:rsidRPr="009D512C">
        <w:rPr>
          <w:i/>
          <w:color w:val="0066FF"/>
          <w:sz w:val="24"/>
          <w:szCs w:val="24"/>
        </w:rPr>
        <w:t xml:space="preserve">The project plan for procurement of the key outputs/objectives should be outlined or attached as an </w:t>
      </w:r>
      <w:r w:rsidR="00F4290F" w:rsidRPr="009D512C">
        <w:rPr>
          <w:i/>
          <w:color w:val="0066FF"/>
          <w:sz w:val="24"/>
          <w:szCs w:val="24"/>
        </w:rPr>
        <w:t>a</w:t>
      </w:r>
      <w:r w:rsidRPr="009D512C">
        <w:rPr>
          <w:i/>
          <w:color w:val="0066FF"/>
          <w:sz w:val="24"/>
          <w:szCs w:val="24"/>
        </w:rPr>
        <w:t>ppendix.</w:t>
      </w:r>
      <w:r w:rsidR="007F7FF1" w:rsidRPr="009D512C">
        <w:rPr>
          <w:i/>
          <w:color w:val="0066FF"/>
          <w:sz w:val="24"/>
          <w:szCs w:val="24"/>
        </w:rPr>
        <w:t xml:space="preserve">  This should be completed in consultation with </w:t>
      </w:r>
      <w:r w:rsidR="00932DF0">
        <w:rPr>
          <w:i/>
          <w:color w:val="0066FF"/>
          <w:sz w:val="24"/>
          <w:szCs w:val="24"/>
        </w:rPr>
        <w:t>the relevant procurement experts</w:t>
      </w:r>
      <w:r w:rsidR="007F7FF1" w:rsidRPr="009D512C">
        <w:rPr>
          <w:i/>
          <w:color w:val="0066FF"/>
          <w:sz w:val="24"/>
          <w:szCs w:val="24"/>
        </w:rPr>
        <w:t>.</w:t>
      </w:r>
    </w:p>
    <w:p w14:paraId="2D2E4B77" w14:textId="77777777" w:rsidR="007E2E7A" w:rsidRPr="00380E1A" w:rsidRDefault="007E2E7A" w:rsidP="00380E1A">
      <w:pPr>
        <w:pStyle w:val="Heading2"/>
        <w:rPr>
          <w:i w:val="0"/>
          <w:iCs w:val="0"/>
        </w:rPr>
      </w:pPr>
      <w:bookmarkStart w:id="21" w:name="_Toc206665152"/>
      <w:r w:rsidRPr="00380E1A">
        <w:rPr>
          <w:i w:val="0"/>
          <w:iCs w:val="0"/>
        </w:rPr>
        <w:t>RISK ALLOCATION</w:t>
      </w:r>
      <w:bookmarkEnd w:id="21"/>
    </w:p>
    <w:p w14:paraId="1D040FF1" w14:textId="77777777" w:rsidR="00DA6D88" w:rsidRPr="00380E1A" w:rsidRDefault="007E2E7A" w:rsidP="00380E1A">
      <w:pPr>
        <w:pStyle w:val="Heading3"/>
      </w:pPr>
      <w:r w:rsidRPr="00380E1A">
        <w:t>Identification of Risks</w:t>
      </w:r>
      <w:r w:rsidR="00DA6D88" w:rsidRPr="00380E1A">
        <w:t xml:space="preserve"> (including where appropriate risk apportionment)</w:t>
      </w:r>
      <w:r w:rsidRPr="00380E1A">
        <w:t xml:space="preserve">. </w:t>
      </w:r>
    </w:p>
    <w:p w14:paraId="3FE44560" w14:textId="77777777" w:rsidR="00DA6D88" w:rsidRPr="009D512C" w:rsidRDefault="00DA6D88" w:rsidP="009D512C">
      <w:pPr>
        <w:rPr>
          <w:sz w:val="24"/>
        </w:rPr>
      </w:pPr>
    </w:p>
    <w:p w14:paraId="33464FE3" w14:textId="6A160994" w:rsidR="007E2E7A" w:rsidRDefault="007E2E7A" w:rsidP="009D512C">
      <w:pPr>
        <w:rPr>
          <w:i/>
          <w:color w:val="0066FF"/>
          <w:sz w:val="24"/>
        </w:rPr>
      </w:pPr>
      <w:r w:rsidRPr="009D512C">
        <w:rPr>
          <w:i/>
          <w:color w:val="0066FF"/>
          <w:sz w:val="24"/>
        </w:rPr>
        <w:t>Identify and explain any associated mitigation, or reduction, of procurement risks.</w:t>
      </w:r>
      <w:r w:rsidR="00DA6D88" w:rsidRPr="009D512C">
        <w:rPr>
          <w:i/>
          <w:color w:val="0066FF"/>
          <w:sz w:val="24"/>
        </w:rPr>
        <w:t xml:space="preserve">  CP</w:t>
      </w:r>
      <w:r w:rsidR="00932DF0">
        <w:rPr>
          <w:i/>
          <w:color w:val="0066FF"/>
          <w:sz w:val="24"/>
        </w:rPr>
        <w:t xml:space="preserve">D or their </w:t>
      </w:r>
      <w:r w:rsidR="00354004">
        <w:rPr>
          <w:i/>
          <w:color w:val="0066FF"/>
          <w:sz w:val="24"/>
        </w:rPr>
        <w:t>equivalent</w:t>
      </w:r>
      <w:r w:rsidR="00DA6D88" w:rsidRPr="009D512C">
        <w:rPr>
          <w:i/>
          <w:color w:val="0066FF"/>
          <w:sz w:val="24"/>
        </w:rPr>
        <w:t xml:space="preserve"> will document any lotting strategies or decision to award through frameworks as mitigation against procurement risks.</w:t>
      </w:r>
    </w:p>
    <w:p w14:paraId="0BEAAB64" w14:textId="77777777" w:rsidR="007E2E7A" w:rsidRPr="00380E1A" w:rsidRDefault="007E2E7A" w:rsidP="00380E1A">
      <w:pPr>
        <w:pStyle w:val="Heading2"/>
        <w:rPr>
          <w:i w:val="0"/>
          <w:iCs w:val="0"/>
        </w:rPr>
      </w:pPr>
      <w:bookmarkStart w:id="22" w:name="_Toc206665153"/>
      <w:r w:rsidRPr="00380E1A">
        <w:rPr>
          <w:i w:val="0"/>
          <w:iCs w:val="0"/>
        </w:rPr>
        <w:t>CHARGING MECHANISM</w:t>
      </w:r>
      <w:bookmarkEnd w:id="22"/>
    </w:p>
    <w:p w14:paraId="4096C7CD" w14:textId="77777777" w:rsidR="00DA6D88" w:rsidRPr="00380E1A" w:rsidRDefault="007E2E7A" w:rsidP="00380E1A">
      <w:pPr>
        <w:pStyle w:val="Heading3"/>
      </w:pPr>
      <w:r w:rsidRPr="00380E1A">
        <w:t xml:space="preserve">Payment for services/outputs. </w:t>
      </w:r>
    </w:p>
    <w:p w14:paraId="737BDFB5" w14:textId="77777777" w:rsidR="00DA6D88" w:rsidRPr="009D512C" w:rsidRDefault="00DA6D88" w:rsidP="009D512C">
      <w:pPr>
        <w:rPr>
          <w:color w:val="0066FF"/>
          <w:sz w:val="24"/>
          <w:szCs w:val="24"/>
        </w:rPr>
      </w:pPr>
    </w:p>
    <w:p w14:paraId="72421398" w14:textId="556B72C7" w:rsidR="007E2E7A" w:rsidRPr="009D512C" w:rsidRDefault="007E2E7A" w:rsidP="009D512C">
      <w:pPr>
        <w:rPr>
          <w:i/>
          <w:color w:val="0000FF"/>
          <w:sz w:val="24"/>
          <w:szCs w:val="24"/>
        </w:rPr>
      </w:pPr>
      <w:r w:rsidRPr="009D512C">
        <w:rPr>
          <w:i/>
          <w:color w:val="0066FF"/>
          <w:sz w:val="24"/>
          <w:szCs w:val="24"/>
        </w:rPr>
        <w:t xml:space="preserve">Identify how the project intends to make payment for its key services and outputs over the expected lifespan of the contract(s) and to tie down risks in the charging mechanism. Outline how the goods, services and works will be paid for </w:t>
      </w:r>
      <w:r w:rsidR="00BE2367" w:rsidRPr="009D512C">
        <w:rPr>
          <w:i/>
          <w:color w:val="0066FF"/>
          <w:sz w:val="24"/>
          <w:szCs w:val="24"/>
        </w:rPr>
        <w:t>e.g.,</w:t>
      </w:r>
      <w:r w:rsidRPr="009D512C">
        <w:rPr>
          <w:i/>
          <w:color w:val="0066FF"/>
          <w:sz w:val="24"/>
          <w:szCs w:val="24"/>
        </w:rPr>
        <w:t xml:space="preserve"> payment against </w:t>
      </w:r>
      <w:r w:rsidRPr="009D512C">
        <w:rPr>
          <w:i/>
          <w:color w:val="0066FF"/>
          <w:sz w:val="24"/>
          <w:szCs w:val="24"/>
        </w:rPr>
        <w:lastRenderedPageBreak/>
        <w:t>milestones, payment against delivery of services, performance related pay (</w:t>
      </w:r>
      <w:r w:rsidR="00BE2367" w:rsidRPr="009D512C">
        <w:rPr>
          <w:i/>
          <w:color w:val="0066FF"/>
          <w:sz w:val="24"/>
          <w:szCs w:val="24"/>
        </w:rPr>
        <w:t>e.g.,</w:t>
      </w:r>
      <w:r w:rsidRPr="009D512C">
        <w:rPr>
          <w:i/>
          <w:color w:val="0066FF"/>
          <w:sz w:val="24"/>
          <w:szCs w:val="24"/>
        </w:rPr>
        <w:t xml:space="preserve"> KPIs) availability or usage, the pricing strategy objectives.</w:t>
      </w:r>
      <w:r w:rsidR="00DA6D88" w:rsidRPr="009D512C">
        <w:rPr>
          <w:i/>
          <w:color w:val="0066FF"/>
          <w:sz w:val="24"/>
          <w:szCs w:val="24"/>
        </w:rPr>
        <w:t xml:space="preserve">  This should be completed in consultation with</w:t>
      </w:r>
      <w:r w:rsidR="00354004">
        <w:rPr>
          <w:i/>
          <w:color w:val="0066FF"/>
          <w:sz w:val="24"/>
          <w:szCs w:val="24"/>
        </w:rPr>
        <w:t xml:space="preserve"> </w:t>
      </w:r>
      <w:r w:rsidR="00354004" w:rsidRPr="009D512C">
        <w:rPr>
          <w:i/>
          <w:color w:val="0066FF"/>
          <w:sz w:val="24"/>
        </w:rPr>
        <w:t>CP</w:t>
      </w:r>
      <w:r w:rsidR="00354004">
        <w:rPr>
          <w:i/>
          <w:color w:val="0066FF"/>
          <w:sz w:val="24"/>
        </w:rPr>
        <w:t>D or their equivalent</w:t>
      </w:r>
      <w:r w:rsidR="00DA6D88" w:rsidRPr="009D512C">
        <w:rPr>
          <w:i/>
          <w:color w:val="0066FF"/>
          <w:sz w:val="24"/>
          <w:szCs w:val="24"/>
        </w:rPr>
        <w:t>.</w:t>
      </w:r>
    </w:p>
    <w:p w14:paraId="6EFED477" w14:textId="77777777" w:rsidR="007E2E7A" w:rsidRPr="00380E1A" w:rsidRDefault="007E2E7A" w:rsidP="00380E1A">
      <w:pPr>
        <w:pStyle w:val="Heading2"/>
        <w:rPr>
          <w:i w:val="0"/>
          <w:iCs w:val="0"/>
        </w:rPr>
      </w:pPr>
      <w:bookmarkStart w:id="23" w:name="_Toc206665154"/>
      <w:r w:rsidRPr="00380E1A">
        <w:rPr>
          <w:i w:val="0"/>
          <w:iCs w:val="0"/>
        </w:rPr>
        <w:t>KEY CONTRACTUAL ISSUES, ACCOUNTANCY TREATMENT AND PERSONNEL IMPLICATIONS.</w:t>
      </w:r>
      <w:bookmarkEnd w:id="23"/>
    </w:p>
    <w:p w14:paraId="7B98DF50" w14:textId="6548B142" w:rsidR="00DA6D88" w:rsidRPr="00380E1A" w:rsidRDefault="007E2E7A" w:rsidP="00380E1A">
      <w:pPr>
        <w:pStyle w:val="Heading3"/>
      </w:pPr>
      <w:r w:rsidRPr="00380E1A">
        <w:t xml:space="preserve">Key contractual issues and arrangements. </w:t>
      </w:r>
    </w:p>
    <w:p w14:paraId="32BBF2B4" w14:textId="77777777" w:rsidR="00DA6D88" w:rsidRDefault="00DA6D88" w:rsidP="007E2E7A">
      <w:pPr>
        <w:ind w:left="851" w:hanging="851"/>
        <w:rPr>
          <w:i/>
          <w:color w:val="0066FF"/>
          <w:sz w:val="24"/>
          <w:szCs w:val="24"/>
        </w:rPr>
      </w:pPr>
    </w:p>
    <w:p w14:paraId="6F5AB9EE" w14:textId="443BCA05" w:rsidR="007E2E7A" w:rsidRDefault="007E2E7A" w:rsidP="009D512C">
      <w:pPr>
        <w:rPr>
          <w:i/>
          <w:color w:val="4655E2"/>
          <w:sz w:val="24"/>
          <w:szCs w:val="24"/>
        </w:rPr>
      </w:pPr>
      <w:r w:rsidRPr="003A3800">
        <w:rPr>
          <w:i/>
          <w:color w:val="0066FF"/>
          <w:sz w:val="24"/>
          <w:szCs w:val="24"/>
        </w:rPr>
        <w:t xml:space="preserve">Contract Management Arrangements and key contractual issues should be considered </w:t>
      </w:r>
      <w:r w:rsidR="00BE2367" w:rsidRPr="003A3800">
        <w:rPr>
          <w:i/>
          <w:color w:val="0066FF"/>
          <w:sz w:val="24"/>
          <w:szCs w:val="24"/>
        </w:rPr>
        <w:t>e.g</w:t>
      </w:r>
      <w:r w:rsidR="00BE2367">
        <w:rPr>
          <w:i/>
          <w:color w:val="0066FF"/>
          <w:sz w:val="24"/>
          <w:szCs w:val="24"/>
        </w:rPr>
        <w:t>.,</w:t>
      </w:r>
      <w:r w:rsidRPr="003A3800">
        <w:rPr>
          <w:i/>
          <w:color w:val="0066FF"/>
          <w:sz w:val="24"/>
          <w:szCs w:val="24"/>
        </w:rPr>
        <w:t xml:space="preserve"> duration of contract, roles and responsibilities, payment/charging mechanism, change control, resolution of disputes/disagreements, agreed allocation of risk etc.</w:t>
      </w:r>
    </w:p>
    <w:p w14:paraId="23B27C29" w14:textId="01010AEF" w:rsidR="00DA6D88" w:rsidRPr="00380E1A" w:rsidRDefault="007E2E7A" w:rsidP="00380E1A">
      <w:pPr>
        <w:pStyle w:val="Heading3"/>
      </w:pPr>
      <w:r w:rsidRPr="00380E1A">
        <w:t xml:space="preserve">Accountancy Treatment. </w:t>
      </w:r>
    </w:p>
    <w:p w14:paraId="1151FC93" w14:textId="77777777" w:rsidR="00DA6D88" w:rsidRDefault="00DA6D88" w:rsidP="007E2E7A">
      <w:pPr>
        <w:ind w:left="851" w:hanging="851"/>
        <w:rPr>
          <w:i/>
          <w:color w:val="0066FF"/>
          <w:sz w:val="24"/>
          <w:szCs w:val="24"/>
        </w:rPr>
      </w:pPr>
    </w:p>
    <w:p w14:paraId="1153586A" w14:textId="77777777" w:rsidR="007E2E7A" w:rsidRPr="003A3800" w:rsidRDefault="007E2E7A" w:rsidP="009D512C">
      <w:pPr>
        <w:rPr>
          <w:i/>
          <w:color w:val="0066FF"/>
          <w:sz w:val="24"/>
          <w:szCs w:val="24"/>
        </w:rPr>
      </w:pPr>
      <w:r w:rsidRPr="003A3800">
        <w:rPr>
          <w:i/>
          <w:color w:val="0066FF"/>
          <w:sz w:val="24"/>
          <w:szCs w:val="24"/>
        </w:rPr>
        <w:t>Provide details of the intended accountancy treatment by stating on whose balance sheet – public, private sector, or both – the assets underpinning the service will be accounted for; and the relevant accountancy standard(s).</w:t>
      </w:r>
      <w:r w:rsidR="00DA6D88">
        <w:rPr>
          <w:i/>
          <w:color w:val="0066FF"/>
          <w:sz w:val="24"/>
          <w:szCs w:val="24"/>
        </w:rPr>
        <w:t xml:space="preserve">  Consult your Finance Business Partner if advice is required.</w:t>
      </w:r>
    </w:p>
    <w:p w14:paraId="7EC71AF2" w14:textId="54CCFA27" w:rsidR="00DA6D88" w:rsidRPr="00380E1A" w:rsidRDefault="007E2E7A" w:rsidP="00380E1A">
      <w:pPr>
        <w:pStyle w:val="Heading3"/>
      </w:pPr>
      <w:r w:rsidRPr="00380E1A">
        <w:t xml:space="preserve">Personnel Implications. </w:t>
      </w:r>
    </w:p>
    <w:p w14:paraId="3761B571" w14:textId="77777777" w:rsidR="00DA6D88" w:rsidRDefault="00DA6D88" w:rsidP="00DA6D88">
      <w:pPr>
        <w:rPr>
          <w:sz w:val="24"/>
          <w:szCs w:val="24"/>
        </w:rPr>
      </w:pPr>
    </w:p>
    <w:p w14:paraId="3A7A8FE2" w14:textId="44C1FE34" w:rsidR="007E2E7A" w:rsidRPr="003A3800" w:rsidRDefault="007E2E7A" w:rsidP="009D512C">
      <w:pPr>
        <w:rPr>
          <w:i/>
          <w:color w:val="0066FF"/>
          <w:sz w:val="24"/>
          <w:szCs w:val="24"/>
        </w:rPr>
      </w:pPr>
      <w:r w:rsidRPr="003A3800">
        <w:rPr>
          <w:i/>
          <w:color w:val="0066FF"/>
          <w:sz w:val="24"/>
          <w:szCs w:val="24"/>
        </w:rPr>
        <w:t>Identify an</w:t>
      </w:r>
      <w:r w:rsidR="00DA6D88">
        <w:rPr>
          <w:i/>
          <w:color w:val="0066FF"/>
          <w:sz w:val="24"/>
          <w:szCs w:val="24"/>
        </w:rPr>
        <w:t>y</w:t>
      </w:r>
      <w:r w:rsidRPr="003A3800">
        <w:rPr>
          <w:i/>
          <w:color w:val="0066FF"/>
          <w:sz w:val="24"/>
          <w:szCs w:val="24"/>
        </w:rPr>
        <w:t xml:space="preserve"> personnel implications for the project and how they will be managed. </w:t>
      </w:r>
      <w:r w:rsidR="009D512C">
        <w:rPr>
          <w:i/>
          <w:color w:val="0066FF"/>
          <w:sz w:val="24"/>
          <w:szCs w:val="24"/>
        </w:rPr>
        <w:t xml:space="preserve"> </w:t>
      </w:r>
      <w:r w:rsidRPr="003A3800">
        <w:rPr>
          <w:i/>
          <w:color w:val="0066FF"/>
          <w:sz w:val="24"/>
          <w:szCs w:val="24"/>
        </w:rPr>
        <w:t xml:space="preserve">Public sector organisations are obliged to involve their staff and their representatives in a process of continuous dialogue during significant projects involving considerable internal change. </w:t>
      </w:r>
      <w:r w:rsidR="009D512C">
        <w:rPr>
          <w:i/>
          <w:color w:val="0066FF"/>
          <w:sz w:val="24"/>
          <w:szCs w:val="24"/>
        </w:rPr>
        <w:t xml:space="preserve"> </w:t>
      </w:r>
      <w:r w:rsidRPr="003A3800">
        <w:rPr>
          <w:i/>
          <w:color w:val="0066FF"/>
          <w:sz w:val="24"/>
          <w:szCs w:val="24"/>
        </w:rPr>
        <w:t>Consequently</w:t>
      </w:r>
      <w:r w:rsidR="00BE2367">
        <w:rPr>
          <w:i/>
          <w:color w:val="0066FF"/>
          <w:sz w:val="24"/>
          <w:szCs w:val="24"/>
        </w:rPr>
        <w:t>,</w:t>
      </w:r>
      <w:r w:rsidRPr="003A3800">
        <w:rPr>
          <w:i/>
          <w:color w:val="0066FF"/>
          <w:sz w:val="24"/>
          <w:szCs w:val="24"/>
        </w:rPr>
        <w:t xml:space="preserve"> any personnel implications of the project should be recorded </w:t>
      </w:r>
      <w:r w:rsidR="00BE2367" w:rsidRPr="003A3800">
        <w:rPr>
          <w:i/>
          <w:color w:val="0066FF"/>
          <w:sz w:val="24"/>
          <w:szCs w:val="24"/>
        </w:rPr>
        <w:t>e.g.,</w:t>
      </w:r>
      <w:r w:rsidRPr="003A3800">
        <w:rPr>
          <w:i/>
          <w:color w:val="0066FF"/>
          <w:sz w:val="24"/>
          <w:szCs w:val="24"/>
        </w:rPr>
        <w:t xml:space="preserve"> TUPE, comparable pensions transfer, Trade Union recognition, codes of practice for staff well-being etc.</w:t>
      </w:r>
    </w:p>
    <w:p w14:paraId="02F53C26" w14:textId="77777777" w:rsidR="00DA6D88" w:rsidRPr="00C83AB5" w:rsidRDefault="00DA6D88" w:rsidP="007E2E7A">
      <w:pPr>
        <w:tabs>
          <w:tab w:val="left" w:pos="851"/>
        </w:tabs>
        <w:rPr>
          <w:i/>
          <w:color w:val="0066FF"/>
          <w:sz w:val="24"/>
          <w:szCs w:val="24"/>
        </w:rPr>
      </w:pPr>
    </w:p>
    <w:p w14:paraId="15111D47" w14:textId="77777777" w:rsidR="00DA6D88" w:rsidRPr="00C83AB5" w:rsidRDefault="00DA6D88" w:rsidP="007E2E7A">
      <w:pPr>
        <w:tabs>
          <w:tab w:val="left" w:pos="851"/>
        </w:tabs>
        <w:rPr>
          <w:b/>
          <w:i/>
          <w:color w:val="0066FF"/>
          <w:sz w:val="24"/>
          <w:szCs w:val="24"/>
        </w:rPr>
      </w:pPr>
      <w:r w:rsidRPr="00C83AB5">
        <w:rPr>
          <w:b/>
          <w:i/>
          <w:color w:val="0066FF"/>
          <w:sz w:val="24"/>
          <w:szCs w:val="24"/>
        </w:rPr>
        <w:t>THIS IS THE END OF THE COMMERCIAL CASE</w:t>
      </w:r>
    </w:p>
    <w:p w14:paraId="4C9CEB5C" w14:textId="77777777" w:rsidR="007E2E7A" w:rsidRDefault="007E2E7A" w:rsidP="007E2E7A">
      <w:pPr>
        <w:rPr>
          <w:b/>
          <w:sz w:val="28"/>
          <w:szCs w:val="28"/>
        </w:rPr>
      </w:pPr>
    </w:p>
    <w:p w14:paraId="3AFE0C9A" w14:textId="77777777" w:rsidR="003871C6" w:rsidRDefault="003871C6">
      <w:pPr>
        <w:spacing w:after="160" w:line="259" w:lineRule="auto"/>
        <w:rPr>
          <w:b/>
          <w:sz w:val="28"/>
          <w:szCs w:val="28"/>
        </w:rPr>
      </w:pPr>
      <w:r>
        <w:rPr>
          <w:b/>
          <w:sz w:val="28"/>
          <w:szCs w:val="28"/>
        </w:rPr>
        <w:br w:type="page"/>
      </w:r>
    </w:p>
    <w:p w14:paraId="3F36442A" w14:textId="77777777" w:rsidR="007E2E7A" w:rsidRPr="007647A4" w:rsidRDefault="007E2E7A" w:rsidP="007647A4">
      <w:pPr>
        <w:pStyle w:val="Heading1"/>
      </w:pPr>
      <w:bookmarkStart w:id="24" w:name="_Toc206665155"/>
      <w:r w:rsidRPr="007647A4">
        <w:lastRenderedPageBreak/>
        <w:t>CASE 4 - FINANCIAL CASE</w:t>
      </w:r>
      <w:bookmarkEnd w:id="24"/>
    </w:p>
    <w:p w14:paraId="111E9796" w14:textId="77777777" w:rsidR="003A1BF4" w:rsidRDefault="003A1BF4" w:rsidP="003A1BF4">
      <w:pPr>
        <w:rPr>
          <w:i/>
          <w:color w:val="0066FF"/>
          <w:sz w:val="24"/>
          <w:szCs w:val="24"/>
        </w:rPr>
      </w:pPr>
    </w:p>
    <w:p w14:paraId="38E5BBB1" w14:textId="1E6BB75E" w:rsidR="003A1BF4" w:rsidRPr="00727EA2" w:rsidRDefault="003A1BF4" w:rsidP="003A1BF4">
      <w:r w:rsidRPr="00C72D61">
        <w:rPr>
          <w:i/>
          <w:color w:val="0066FF"/>
          <w:sz w:val="24"/>
          <w:szCs w:val="24"/>
        </w:rPr>
        <w:t xml:space="preserve">Please refer to </w:t>
      </w:r>
      <w:r>
        <w:rPr>
          <w:i/>
          <w:color w:val="0066FF"/>
          <w:sz w:val="24"/>
          <w:szCs w:val="24"/>
        </w:rPr>
        <w:t>p</w:t>
      </w:r>
      <w:r w:rsidRPr="00C72D61">
        <w:rPr>
          <w:i/>
          <w:color w:val="0066FF"/>
          <w:sz w:val="24"/>
          <w:szCs w:val="24"/>
        </w:rPr>
        <w:t>age</w:t>
      </w:r>
      <w:r>
        <w:rPr>
          <w:i/>
          <w:color w:val="0066FF"/>
          <w:sz w:val="24"/>
          <w:szCs w:val="24"/>
        </w:rPr>
        <w:t>s 6</w:t>
      </w:r>
      <w:r w:rsidR="00EB574F">
        <w:rPr>
          <w:i/>
          <w:color w:val="0066FF"/>
          <w:sz w:val="24"/>
          <w:szCs w:val="24"/>
        </w:rPr>
        <w:t>3</w:t>
      </w:r>
      <w:r>
        <w:rPr>
          <w:i/>
          <w:color w:val="0066FF"/>
          <w:sz w:val="24"/>
          <w:szCs w:val="24"/>
        </w:rPr>
        <w:t>-</w:t>
      </w:r>
      <w:r w:rsidR="00EB574F">
        <w:rPr>
          <w:i/>
          <w:color w:val="0066FF"/>
          <w:sz w:val="24"/>
          <w:szCs w:val="24"/>
        </w:rPr>
        <w:t>6</w:t>
      </w:r>
      <w:r>
        <w:rPr>
          <w:i/>
          <w:color w:val="0066FF"/>
          <w:sz w:val="24"/>
          <w:szCs w:val="24"/>
        </w:rPr>
        <w:t xml:space="preserve">7 </w:t>
      </w:r>
      <w:r w:rsidRPr="00C72D61">
        <w:rPr>
          <w:i/>
          <w:color w:val="0066FF"/>
          <w:sz w:val="24"/>
          <w:szCs w:val="24"/>
        </w:rPr>
        <w:t xml:space="preserve">of </w:t>
      </w:r>
      <w:hyperlink r:id="rId22" w:history="1">
        <w:r w:rsidRPr="003A1BF4">
          <w:rPr>
            <w:rStyle w:val="Hyperlink"/>
            <w:i/>
            <w:sz w:val="24"/>
            <w:szCs w:val="24"/>
          </w:rPr>
          <w:t xml:space="preserve">the </w:t>
        </w:r>
        <w:r w:rsidRPr="003A1BF4">
          <w:rPr>
            <w:rStyle w:val="Hyperlink"/>
            <w:sz w:val="24"/>
            <w:szCs w:val="24"/>
          </w:rPr>
          <w:t xml:space="preserve">HMT Guidance </w:t>
        </w:r>
        <w:r w:rsidR="00EB574F">
          <w:rPr>
            <w:rStyle w:val="Hyperlink"/>
            <w:sz w:val="24"/>
            <w:szCs w:val="24"/>
          </w:rPr>
          <w:t>on developing business cases for projects and programme</w:t>
        </w:r>
        <w:r w:rsidRPr="003A1BF4">
          <w:rPr>
            <w:rStyle w:val="Hyperlink"/>
            <w:sz w:val="24"/>
            <w:szCs w:val="24"/>
          </w:rPr>
          <w:t>s</w:t>
        </w:r>
      </w:hyperlink>
      <w:r w:rsidRPr="00727EA2">
        <w:rPr>
          <w:i/>
          <w:color w:val="0066FF"/>
          <w:sz w:val="24"/>
          <w:szCs w:val="24"/>
        </w:rPr>
        <w:t xml:space="preserve"> whe</w:t>
      </w:r>
      <w:r w:rsidRPr="00C72D61">
        <w:rPr>
          <w:i/>
          <w:color w:val="0066FF"/>
          <w:sz w:val="24"/>
          <w:szCs w:val="24"/>
        </w:rPr>
        <w:t>n completing this section.</w:t>
      </w:r>
    </w:p>
    <w:p w14:paraId="3743DAE4" w14:textId="5FCC4714" w:rsidR="007E2E7A" w:rsidRPr="007647A4" w:rsidRDefault="00CE7B15" w:rsidP="007647A4">
      <w:pPr>
        <w:pStyle w:val="Heading2"/>
        <w:rPr>
          <w:i w:val="0"/>
          <w:iCs w:val="0"/>
        </w:rPr>
      </w:pPr>
      <w:bookmarkStart w:id="25" w:name="_Toc206665156"/>
      <w:r w:rsidRPr="007647A4">
        <w:rPr>
          <w:i w:val="0"/>
          <w:iCs w:val="0"/>
        </w:rPr>
        <w:t>AFFORDABILITY, FUNDING AND CASH FLOWS</w:t>
      </w:r>
      <w:bookmarkEnd w:id="25"/>
    </w:p>
    <w:p w14:paraId="6F566FF6" w14:textId="77777777" w:rsidR="007647A4" w:rsidRDefault="007647A4" w:rsidP="007647A4">
      <w:pPr>
        <w:jc w:val="both"/>
        <w:rPr>
          <w:i/>
          <w:color w:val="0066FF"/>
          <w:sz w:val="24"/>
          <w:szCs w:val="24"/>
        </w:rPr>
      </w:pPr>
    </w:p>
    <w:p w14:paraId="2B4B6C8F" w14:textId="7D1C5912" w:rsidR="00503C27" w:rsidRPr="007647A4" w:rsidRDefault="00C00432" w:rsidP="007647A4">
      <w:pPr>
        <w:jc w:val="both"/>
        <w:rPr>
          <w:i/>
          <w:color w:val="0066FF"/>
          <w:sz w:val="24"/>
          <w:szCs w:val="24"/>
        </w:rPr>
      </w:pPr>
      <w:r w:rsidRPr="6BF9A44E">
        <w:rPr>
          <w:i/>
          <w:iCs/>
          <w:color w:val="0066FF"/>
          <w:sz w:val="24"/>
          <w:szCs w:val="24"/>
        </w:rPr>
        <w:t>Present the financial implications and sources of funding for the preferred option (inclusive of inflation</w:t>
      </w:r>
      <w:r w:rsidR="004B6452" w:rsidRPr="6BF9A44E">
        <w:rPr>
          <w:rStyle w:val="FootnoteReference"/>
          <w:i/>
          <w:iCs/>
          <w:color w:val="0066FF"/>
          <w:sz w:val="24"/>
          <w:szCs w:val="24"/>
        </w:rPr>
        <w:footnoteReference w:id="4"/>
      </w:r>
      <w:r w:rsidRPr="6BF9A44E">
        <w:rPr>
          <w:i/>
          <w:iCs/>
          <w:color w:val="0066FF"/>
          <w:sz w:val="24"/>
          <w:szCs w:val="24"/>
        </w:rPr>
        <w:t>, VAT</w:t>
      </w:r>
      <w:r w:rsidR="004B6452" w:rsidRPr="6BF9A44E">
        <w:rPr>
          <w:rStyle w:val="FootnoteReference"/>
          <w:i/>
          <w:iCs/>
          <w:color w:val="0066FF"/>
          <w:sz w:val="24"/>
          <w:szCs w:val="24"/>
        </w:rPr>
        <w:footnoteReference w:id="5"/>
      </w:r>
      <w:r w:rsidRPr="6BF9A44E">
        <w:rPr>
          <w:i/>
          <w:iCs/>
          <w:color w:val="0066FF"/>
          <w:sz w:val="24"/>
          <w:szCs w:val="24"/>
        </w:rPr>
        <w:t xml:space="preserve">, optimism bias, depreciation etc. as appropriate.) </w:t>
      </w:r>
      <w:r w:rsidR="00503C27" w:rsidRPr="6BF9A44E">
        <w:rPr>
          <w:i/>
          <w:iCs/>
          <w:color w:val="0066FF"/>
          <w:sz w:val="24"/>
          <w:szCs w:val="24"/>
        </w:rPr>
        <w:t xml:space="preserve">using the affordability </w:t>
      </w:r>
      <w:r w:rsidR="004B6452" w:rsidRPr="6BF9A44E">
        <w:rPr>
          <w:i/>
          <w:iCs/>
          <w:color w:val="0066FF"/>
          <w:sz w:val="24"/>
          <w:szCs w:val="24"/>
        </w:rPr>
        <w:t>template</w:t>
      </w:r>
      <w:r w:rsidR="00503C27" w:rsidRPr="6BF9A44E">
        <w:rPr>
          <w:i/>
          <w:iCs/>
          <w:color w:val="0066FF"/>
          <w:sz w:val="24"/>
          <w:szCs w:val="24"/>
        </w:rPr>
        <w:t xml:space="preserve"> on </w:t>
      </w:r>
      <w:hyperlink r:id="rId23">
        <w:r w:rsidR="00503C27" w:rsidRPr="6BF9A44E">
          <w:rPr>
            <w:rStyle w:val="Hyperlink"/>
            <w:i/>
            <w:iCs/>
            <w:sz w:val="24"/>
            <w:szCs w:val="24"/>
          </w:rPr>
          <w:t>DOFs website</w:t>
        </w:r>
      </w:hyperlink>
      <w:r w:rsidR="00503C27" w:rsidRPr="6BF9A44E">
        <w:rPr>
          <w:i/>
          <w:iCs/>
          <w:color w:val="0066FF"/>
          <w:sz w:val="24"/>
          <w:szCs w:val="24"/>
        </w:rPr>
        <w:t>.</w:t>
      </w:r>
      <w:r w:rsidR="007647A4" w:rsidRPr="6BF9A44E">
        <w:rPr>
          <w:i/>
          <w:iCs/>
          <w:color w:val="0066FF"/>
          <w:sz w:val="24"/>
          <w:szCs w:val="24"/>
        </w:rPr>
        <w:t xml:space="preserve"> </w:t>
      </w:r>
      <w:r w:rsidR="00503C27" w:rsidRPr="6BF9A44E">
        <w:rPr>
          <w:i/>
          <w:iCs/>
          <w:color w:val="0066FF"/>
          <w:sz w:val="24"/>
          <w:szCs w:val="24"/>
        </w:rPr>
        <w:t>The completed table can either be pasted into this section or referred to here.</w:t>
      </w:r>
    </w:p>
    <w:p w14:paraId="17D75220" w14:textId="1243AC8A" w:rsidR="00C00432" w:rsidRPr="007647A4" w:rsidRDefault="00C00432" w:rsidP="007647A4">
      <w:pPr>
        <w:jc w:val="both"/>
        <w:rPr>
          <w:i/>
          <w:color w:val="0066FF"/>
          <w:sz w:val="24"/>
          <w:szCs w:val="24"/>
        </w:rPr>
      </w:pPr>
    </w:p>
    <w:p w14:paraId="3A76461B" w14:textId="77777777" w:rsidR="00C00432" w:rsidRPr="007647A4" w:rsidRDefault="00C00432" w:rsidP="007647A4">
      <w:pPr>
        <w:jc w:val="both"/>
        <w:rPr>
          <w:i/>
          <w:color w:val="0066FF"/>
          <w:sz w:val="24"/>
          <w:szCs w:val="24"/>
        </w:rPr>
      </w:pPr>
      <w:r w:rsidRPr="00C00432">
        <w:rPr>
          <w:i/>
          <w:color w:val="0066FF"/>
          <w:sz w:val="24"/>
          <w:szCs w:val="24"/>
        </w:rPr>
        <w:t>Details should be provided to confirm if the funding is secured / applied for, or what stage negotiations may be at.</w:t>
      </w:r>
    </w:p>
    <w:p w14:paraId="666C414A" w14:textId="77777777" w:rsidR="00C00432" w:rsidRDefault="00C00432" w:rsidP="009D512C">
      <w:pPr>
        <w:jc w:val="both"/>
        <w:rPr>
          <w:i/>
          <w:color w:val="0066FF"/>
          <w:sz w:val="24"/>
          <w:szCs w:val="24"/>
        </w:rPr>
      </w:pPr>
    </w:p>
    <w:p w14:paraId="621198A9" w14:textId="77777777" w:rsidR="00C00432" w:rsidRPr="00C00432" w:rsidRDefault="00C00432" w:rsidP="009D512C">
      <w:pPr>
        <w:jc w:val="both"/>
        <w:rPr>
          <w:i/>
          <w:color w:val="0066FF"/>
          <w:sz w:val="24"/>
          <w:szCs w:val="24"/>
        </w:rPr>
      </w:pPr>
      <w:r w:rsidRPr="00C00432">
        <w:rPr>
          <w:i/>
          <w:color w:val="0066FF"/>
          <w:sz w:val="24"/>
          <w:szCs w:val="24"/>
        </w:rPr>
        <w:t xml:space="preserve">Assumptions surrounding revenue generation should be explained and justified where possible. </w:t>
      </w:r>
    </w:p>
    <w:p w14:paraId="581A70FF" w14:textId="77777777" w:rsidR="00C00432" w:rsidRDefault="00C00432" w:rsidP="009D512C">
      <w:pPr>
        <w:jc w:val="both"/>
        <w:rPr>
          <w:i/>
          <w:color w:val="0066FF"/>
          <w:sz w:val="24"/>
          <w:szCs w:val="24"/>
        </w:rPr>
      </w:pPr>
    </w:p>
    <w:p w14:paraId="096DCC2B" w14:textId="77777777" w:rsidR="00C00432" w:rsidRPr="00C00432" w:rsidRDefault="00C00432" w:rsidP="009D512C">
      <w:pPr>
        <w:jc w:val="both"/>
        <w:rPr>
          <w:i/>
          <w:color w:val="0066FF"/>
          <w:sz w:val="24"/>
          <w:szCs w:val="24"/>
        </w:rPr>
      </w:pPr>
      <w:r w:rsidRPr="00C00432">
        <w:rPr>
          <w:i/>
          <w:color w:val="0066FF"/>
          <w:sz w:val="24"/>
          <w:szCs w:val="24"/>
        </w:rPr>
        <w:t xml:space="preserve">An assessment of viability should be made. </w:t>
      </w:r>
    </w:p>
    <w:p w14:paraId="543E45D1" w14:textId="77777777" w:rsidR="00C00432" w:rsidRDefault="00C00432" w:rsidP="009D512C">
      <w:pPr>
        <w:jc w:val="both"/>
        <w:rPr>
          <w:i/>
          <w:color w:val="0066FF"/>
          <w:sz w:val="24"/>
          <w:szCs w:val="24"/>
        </w:rPr>
      </w:pPr>
    </w:p>
    <w:p w14:paraId="7409459A" w14:textId="77777777" w:rsidR="00C00432" w:rsidRPr="00C00432" w:rsidRDefault="00C00432" w:rsidP="009D512C">
      <w:pPr>
        <w:jc w:val="both"/>
        <w:rPr>
          <w:i/>
          <w:color w:val="0066FF"/>
          <w:sz w:val="24"/>
          <w:szCs w:val="24"/>
        </w:rPr>
      </w:pPr>
      <w:r w:rsidRPr="00C00432">
        <w:rPr>
          <w:i/>
          <w:color w:val="0066FF"/>
          <w:sz w:val="24"/>
          <w:szCs w:val="24"/>
        </w:rPr>
        <w:t>If a business plan has been completed as part of the project documentation, please append this to the Business Case.</w:t>
      </w:r>
    </w:p>
    <w:p w14:paraId="22C02D9E" w14:textId="77777777" w:rsidR="00C00432" w:rsidRDefault="00C00432" w:rsidP="009D512C">
      <w:pPr>
        <w:jc w:val="both"/>
        <w:rPr>
          <w:i/>
          <w:color w:val="0066FF"/>
          <w:sz w:val="24"/>
          <w:szCs w:val="24"/>
        </w:rPr>
      </w:pPr>
    </w:p>
    <w:p w14:paraId="41A2C5DD" w14:textId="6141E94E" w:rsidR="00C00432" w:rsidRPr="00C00432" w:rsidRDefault="00C00432" w:rsidP="009D512C">
      <w:pPr>
        <w:jc w:val="both"/>
        <w:rPr>
          <w:i/>
          <w:color w:val="0066FF"/>
          <w:sz w:val="24"/>
          <w:szCs w:val="24"/>
        </w:rPr>
      </w:pPr>
      <w:r w:rsidRPr="00C00432">
        <w:rPr>
          <w:i/>
          <w:color w:val="0066FF"/>
          <w:sz w:val="24"/>
          <w:szCs w:val="24"/>
        </w:rPr>
        <w:t>Explain any impacts on the balance sheet (</w:t>
      </w:r>
      <w:r w:rsidR="00BE2367" w:rsidRPr="00C00432">
        <w:rPr>
          <w:i/>
          <w:color w:val="0066FF"/>
          <w:sz w:val="24"/>
          <w:szCs w:val="24"/>
        </w:rPr>
        <w:t>e.g.,</w:t>
      </w:r>
      <w:r w:rsidRPr="00C00432">
        <w:rPr>
          <w:i/>
          <w:color w:val="0066FF"/>
          <w:sz w:val="24"/>
          <w:szCs w:val="24"/>
        </w:rPr>
        <w:t xml:space="preserve"> increases in assets / liabilities) of the organisation and how these will be dealt with.</w:t>
      </w:r>
    </w:p>
    <w:p w14:paraId="1C8D835B" w14:textId="77777777" w:rsidR="00C00432" w:rsidRDefault="00C00432" w:rsidP="009D512C">
      <w:pPr>
        <w:jc w:val="both"/>
        <w:rPr>
          <w:i/>
          <w:color w:val="0066FF"/>
          <w:sz w:val="24"/>
          <w:szCs w:val="24"/>
        </w:rPr>
      </w:pPr>
    </w:p>
    <w:p w14:paraId="7BF50C40" w14:textId="77777777" w:rsidR="00C00432" w:rsidRPr="00C00432" w:rsidRDefault="00C00432" w:rsidP="009D512C">
      <w:pPr>
        <w:jc w:val="both"/>
        <w:rPr>
          <w:i/>
          <w:color w:val="0066FF"/>
          <w:sz w:val="24"/>
          <w:szCs w:val="24"/>
        </w:rPr>
      </w:pPr>
      <w:r w:rsidRPr="00C00432">
        <w:rPr>
          <w:i/>
          <w:color w:val="0066FF"/>
          <w:sz w:val="24"/>
          <w:szCs w:val="24"/>
        </w:rPr>
        <w:t>Please consult your Finance Business Partner for advice on completing the Financial Case.</w:t>
      </w:r>
    </w:p>
    <w:p w14:paraId="02E3FD6C" w14:textId="77777777" w:rsidR="00C00432" w:rsidRDefault="00C00432" w:rsidP="007E2E7A">
      <w:pPr>
        <w:pStyle w:val="ListParagraph"/>
        <w:ind w:left="0"/>
        <w:rPr>
          <w:i/>
          <w:color w:val="0066FF"/>
          <w:sz w:val="24"/>
          <w:szCs w:val="24"/>
        </w:rPr>
      </w:pPr>
    </w:p>
    <w:p w14:paraId="2351DE63" w14:textId="77777777" w:rsidR="00C83AB5" w:rsidRPr="00C83AB5" w:rsidRDefault="00C83AB5">
      <w:pPr>
        <w:spacing w:after="160" w:line="259" w:lineRule="auto"/>
        <w:rPr>
          <w:b/>
          <w:i/>
          <w:color w:val="0066FF"/>
          <w:sz w:val="24"/>
          <w:szCs w:val="24"/>
        </w:rPr>
      </w:pPr>
      <w:r w:rsidRPr="00C83AB5">
        <w:rPr>
          <w:b/>
          <w:i/>
          <w:color w:val="0066FF"/>
          <w:sz w:val="24"/>
          <w:szCs w:val="24"/>
        </w:rPr>
        <w:t>THIS IS THE END OF THE FINANC</w:t>
      </w:r>
      <w:r w:rsidR="009D512C">
        <w:rPr>
          <w:b/>
          <w:i/>
          <w:color w:val="0066FF"/>
          <w:sz w:val="24"/>
          <w:szCs w:val="24"/>
        </w:rPr>
        <w:t>IAL</w:t>
      </w:r>
      <w:r w:rsidRPr="00C83AB5">
        <w:rPr>
          <w:b/>
          <w:i/>
          <w:color w:val="0066FF"/>
          <w:sz w:val="24"/>
          <w:szCs w:val="24"/>
        </w:rPr>
        <w:t xml:space="preserve"> CASE</w:t>
      </w:r>
    </w:p>
    <w:p w14:paraId="16CD51B0" w14:textId="77777777" w:rsidR="003871C6" w:rsidRDefault="003871C6">
      <w:pPr>
        <w:spacing w:after="160" w:line="259" w:lineRule="auto"/>
        <w:rPr>
          <w:b/>
          <w:sz w:val="28"/>
          <w:szCs w:val="28"/>
        </w:rPr>
      </w:pPr>
      <w:r>
        <w:rPr>
          <w:b/>
          <w:sz w:val="28"/>
          <w:szCs w:val="28"/>
        </w:rPr>
        <w:br w:type="page"/>
      </w:r>
    </w:p>
    <w:p w14:paraId="5DC3789F" w14:textId="77777777" w:rsidR="007E2E7A" w:rsidRPr="007647A4" w:rsidRDefault="007E2E7A" w:rsidP="007647A4">
      <w:pPr>
        <w:pStyle w:val="Heading1"/>
      </w:pPr>
      <w:bookmarkStart w:id="26" w:name="_Toc206665157"/>
      <w:r w:rsidRPr="007647A4">
        <w:lastRenderedPageBreak/>
        <w:t>CASE 5 - MANAGEMENT CASE</w:t>
      </w:r>
      <w:bookmarkEnd w:id="26"/>
    </w:p>
    <w:p w14:paraId="5A7C1144" w14:textId="77777777" w:rsidR="003A1BF4" w:rsidRDefault="003A1BF4" w:rsidP="003A1BF4">
      <w:pPr>
        <w:rPr>
          <w:i/>
          <w:color w:val="0066FF"/>
          <w:sz w:val="24"/>
          <w:szCs w:val="24"/>
        </w:rPr>
      </w:pPr>
    </w:p>
    <w:p w14:paraId="6D142178" w14:textId="4BBA6656" w:rsidR="003A1BF4" w:rsidRDefault="003A1BF4" w:rsidP="003A1BF4">
      <w:pPr>
        <w:rPr>
          <w:b/>
          <w:sz w:val="28"/>
          <w:szCs w:val="28"/>
        </w:rPr>
      </w:pPr>
      <w:r w:rsidRPr="00C72D61">
        <w:rPr>
          <w:i/>
          <w:color w:val="0066FF"/>
          <w:sz w:val="24"/>
          <w:szCs w:val="24"/>
        </w:rPr>
        <w:t xml:space="preserve">Please refer to </w:t>
      </w:r>
      <w:r>
        <w:rPr>
          <w:i/>
          <w:color w:val="0066FF"/>
          <w:sz w:val="24"/>
          <w:szCs w:val="24"/>
        </w:rPr>
        <w:t>p</w:t>
      </w:r>
      <w:r w:rsidRPr="00C72D61">
        <w:rPr>
          <w:i/>
          <w:color w:val="0066FF"/>
          <w:sz w:val="24"/>
          <w:szCs w:val="24"/>
        </w:rPr>
        <w:t>age</w:t>
      </w:r>
      <w:r>
        <w:rPr>
          <w:i/>
          <w:color w:val="0066FF"/>
          <w:sz w:val="24"/>
          <w:szCs w:val="24"/>
        </w:rPr>
        <w:t>s 6</w:t>
      </w:r>
      <w:r w:rsidR="00270998">
        <w:rPr>
          <w:i/>
          <w:color w:val="0066FF"/>
          <w:sz w:val="24"/>
          <w:szCs w:val="24"/>
        </w:rPr>
        <w:t>6</w:t>
      </w:r>
      <w:r>
        <w:rPr>
          <w:i/>
          <w:color w:val="0066FF"/>
          <w:sz w:val="24"/>
          <w:szCs w:val="24"/>
        </w:rPr>
        <w:t>-</w:t>
      </w:r>
      <w:r w:rsidR="00270998">
        <w:rPr>
          <w:i/>
          <w:color w:val="0066FF"/>
          <w:sz w:val="24"/>
          <w:szCs w:val="24"/>
        </w:rPr>
        <w:t>7</w:t>
      </w:r>
      <w:r>
        <w:rPr>
          <w:i/>
          <w:color w:val="0066FF"/>
          <w:sz w:val="24"/>
          <w:szCs w:val="24"/>
        </w:rPr>
        <w:t xml:space="preserve">5 </w:t>
      </w:r>
      <w:r w:rsidRPr="00C72D61">
        <w:rPr>
          <w:i/>
          <w:color w:val="0066FF"/>
          <w:sz w:val="24"/>
          <w:szCs w:val="24"/>
        </w:rPr>
        <w:t xml:space="preserve">of </w:t>
      </w:r>
      <w:hyperlink r:id="rId24" w:history="1">
        <w:r w:rsidRPr="003A1BF4">
          <w:rPr>
            <w:rStyle w:val="Hyperlink"/>
            <w:i/>
            <w:sz w:val="24"/>
            <w:szCs w:val="24"/>
          </w:rPr>
          <w:t xml:space="preserve">the </w:t>
        </w:r>
        <w:r w:rsidRPr="003A1BF4">
          <w:rPr>
            <w:rStyle w:val="Hyperlink"/>
            <w:sz w:val="24"/>
            <w:szCs w:val="24"/>
          </w:rPr>
          <w:t xml:space="preserve">HMT Guidance </w:t>
        </w:r>
        <w:r w:rsidR="00270998">
          <w:rPr>
            <w:rStyle w:val="Hyperlink"/>
            <w:sz w:val="24"/>
            <w:szCs w:val="24"/>
          </w:rPr>
          <w:t>on developi</w:t>
        </w:r>
        <w:r w:rsidR="00EC4BD1">
          <w:rPr>
            <w:rStyle w:val="Hyperlink"/>
            <w:sz w:val="24"/>
            <w:szCs w:val="24"/>
          </w:rPr>
          <w:t>ng business cases for projects and programme</w:t>
        </w:r>
        <w:r w:rsidRPr="003A1BF4">
          <w:rPr>
            <w:rStyle w:val="Hyperlink"/>
            <w:sz w:val="24"/>
            <w:szCs w:val="24"/>
          </w:rPr>
          <w:t>s</w:t>
        </w:r>
      </w:hyperlink>
      <w:r w:rsidRPr="00727EA2">
        <w:rPr>
          <w:i/>
          <w:color w:val="0066FF"/>
          <w:sz w:val="24"/>
          <w:szCs w:val="24"/>
        </w:rPr>
        <w:t xml:space="preserve"> whe</w:t>
      </w:r>
      <w:r w:rsidRPr="00C72D61">
        <w:rPr>
          <w:i/>
          <w:color w:val="0066FF"/>
          <w:sz w:val="24"/>
          <w:szCs w:val="24"/>
        </w:rPr>
        <w:t>n completing this section</w:t>
      </w:r>
      <w:r w:rsidR="00EC4BD1">
        <w:rPr>
          <w:i/>
          <w:color w:val="0066FF"/>
          <w:sz w:val="24"/>
          <w:szCs w:val="24"/>
        </w:rPr>
        <w:t>.</w:t>
      </w:r>
    </w:p>
    <w:p w14:paraId="5E9D9D78" w14:textId="62BBCBB4" w:rsidR="007E2E7A" w:rsidRPr="007647A4" w:rsidRDefault="007E2E7A" w:rsidP="007647A4">
      <w:pPr>
        <w:pStyle w:val="Heading2"/>
        <w:rPr>
          <w:i w:val="0"/>
          <w:iCs w:val="0"/>
        </w:rPr>
      </w:pPr>
      <w:bookmarkStart w:id="27" w:name="_Toc206665158"/>
      <w:r w:rsidRPr="007647A4">
        <w:rPr>
          <w:i w:val="0"/>
          <w:iCs w:val="0"/>
        </w:rPr>
        <w:t>MANAGEMENT, BENEFITS REALISATION, MONITORING AND EVALUATION</w:t>
      </w:r>
      <w:bookmarkEnd w:id="27"/>
    </w:p>
    <w:p w14:paraId="062880DF" w14:textId="03025E29" w:rsidR="007E2E7A" w:rsidRPr="007647A4" w:rsidRDefault="007E2E7A" w:rsidP="007647A4">
      <w:pPr>
        <w:pStyle w:val="Heading3"/>
      </w:pPr>
      <w:r w:rsidRPr="007647A4">
        <w:t>Key Stakeholder Analysis</w:t>
      </w:r>
    </w:p>
    <w:p w14:paraId="78E3EF9A" w14:textId="77777777" w:rsidR="007647A4" w:rsidRPr="007647A4" w:rsidRDefault="007647A4" w:rsidP="007647A4"/>
    <w:p w14:paraId="103C2C1A" w14:textId="5B6BCEA3" w:rsidR="007E2E7A" w:rsidRDefault="007E2E7A" w:rsidP="007647A4">
      <w:pPr>
        <w:pStyle w:val="CommentText"/>
        <w:rPr>
          <w:i/>
          <w:color w:val="0066FF"/>
          <w:sz w:val="24"/>
          <w:szCs w:val="24"/>
        </w:rPr>
      </w:pPr>
      <w:r w:rsidRPr="00DC3A3B">
        <w:rPr>
          <w:i/>
          <w:color w:val="0066FF"/>
          <w:sz w:val="24"/>
          <w:szCs w:val="24"/>
        </w:rPr>
        <w:t>State what action has been taken to identify key stakeholders and to carry out an analysis of their potential influence on the project and of the impact of the project on their business areas</w:t>
      </w:r>
      <w:r w:rsidR="009D512C">
        <w:rPr>
          <w:i/>
          <w:color w:val="0066FF"/>
          <w:sz w:val="24"/>
          <w:szCs w:val="24"/>
        </w:rPr>
        <w:t>.</w:t>
      </w:r>
    </w:p>
    <w:p w14:paraId="6F749C1D" w14:textId="77777777" w:rsidR="007E2E7A" w:rsidRPr="007647A4" w:rsidRDefault="007E2E7A" w:rsidP="007647A4">
      <w:pPr>
        <w:pStyle w:val="Heading3"/>
      </w:pPr>
      <w:r w:rsidRPr="007647A4">
        <w:t>Project Management</w:t>
      </w:r>
    </w:p>
    <w:p w14:paraId="6795E6FD" w14:textId="77777777" w:rsidR="007E2E7A" w:rsidRPr="00DC3A3B" w:rsidRDefault="007E2E7A" w:rsidP="007E2E7A">
      <w:pPr>
        <w:rPr>
          <w:i/>
          <w:color w:val="0066FF"/>
          <w:sz w:val="24"/>
          <w:szCs w:val="24"/>
        </w:rPr>
      </w:pPr>
    </w:p>
    <w:p w14:paraId="7CCB6BD2" w14:textId="77777777" w:rsidR="007E2E7A" w:rsidRPr="00DC3A3B" w:rsidRDefault="007E2E7A" w:rsidP="007E2E7A">
      <w:pPr>
        <w:rPr>
          <w:i/>
          <w:color w:val="0066FF"/>
          <w:sz w:val="24"/>
          <w:szCs w:val="24"/>
        </w:rPr>
      </w:pPr>
      <w:r w:rsidRPr="00DC3A3B">
        <w:rPr>
          <w:i/>
          <w:color w:val="0066FF"/>
          <w:sz w:val="24"/>
          <w:szCs w:val="24"/>
        </w:rPr>
        <w:t>Include:</w:t>
      </w:r>
    </w:p>
    <w:p w14:paraId="22F4576B" w14:textId="77777777" w:rsidR="007E2E7A" w:rsidRPr="00DC3A3B" w:rsidRDefault="007E2E7A" w:rsidP="00FC26B4">
      <w:pPr>
        <w:spacing w:before="120"/>
        <w:rPr>
          <w:i/>
          <w:color w:val="0066FF"/>
          <w:sz w:val="24"/>
          <w:szCs w:val="24"/>
        </w:rPr>
      </w:pPr>
      <w:r w:rsidRPr="00DC3A3B">
        <w:rPr>
          <w:i/>
          <w:color w:val="0066FF"/>
          <w:sz w:val="24"/>
          <w:szCs w:val="24"/>
        </w:rPr>
        <w:t xml:space="preserve">-  </w:t>
      </w:r>
      <w:r w:rsidR="00DC3A3B">
        <w:rPr>
          <w:i/>
          <w:color w:val="0066FF"/>
          <w:sz w:val="24"/>
          <w:szCs w:val="24"/>
        </w:rPr>
        <w:t>N</w:t>
      </w:r>
      <w:r w:rsidRPr="00DC3A3B">
        <w:rPr>
          <w:i/>
          <w:color w:val="0066FF"/>
          <w:sz w:val="24"/>
          <w:szCs w:val="24"/>
        </w:rPr>
        <w:t>ames of key project personnel;</w:t>
      </w:r>
    </w:p>
    <w:p w14:paraId="12CA6EBA" w14:textId="77777777" w:rsidR="007E2E7A" w:rsidRPr="00DC3A3B" w:rsidRDefault="007E2E7A" w:rsidP="00FC26B4">
      <w:pPr>
        <w:spacing w:before="120"/>
        <w:rPr>
          <w:i/>
          <w:color w:val="0066FF"/>
          <w:sz w:val="24"/>
          <w:szCs w:val="24"/>
        </w:rPr>
      </w:pPr>
      <w:r w:rsidRPr="00DC3A3B">
        <w:rPr>
          <w:i/>
          <w:color w:val="0066FF"/>
          <w:sz w:val="24"/>
          <w:szCs w:val="24"/>
        </w:rPr>
        <w:t xml:space="preserve">-  </w:t>
      </w:r>
      <w:r w:rsidR="00DC3A3B">
        <w:rPr>
          <w:i/>
          <w:color w:val="0066FF"/>
          <w:sz w:val="24"/>
          <w:szCs w:val="24"/>
        </w:rPr>
        <w:t>P</w:t>
      </w:r>
      <w:r w:rsidRPr="00DC3A3B">
        <w:rPr>
          <w:i/>
          <w:color w:val="0066FF"/>
          <w:sz w:val="24"/>
          <w:szCs w:val="24"/>
        </w:rPr>
        <w:t>roposed project management methodology;</w:t>
      </w:r>
    </w:p>
    <w:p w14:paraId="7B069AA7" w14:textId="77777777" w:rsidR="007E2E7A" w:rsidRDefault="007E2E7A" w:rsidP="00FC26B4">
      <w:pPr>
        <w:spacing w:before="120"/>
        <w:rPr>
          <w:i/>
          <w:color w:val="0066FF"/>
          <w:sz w:val="24"/>
          <w:szCs w:val="24"/>
        </w:rPr>
      </w:pPr>
      <w:r w:rsidRPr="00DC3A3B">
        <w:rPr>
          <w:i/>
          <w:color w:val="0066FF"/>
          <w:sz w:val="24"/>
          <w:szCs w:val="24"/>
        </w:rPr>
        <w:t xml:space="preserve">-  </w:t>
      </w:r>
      <w:r w:rsidR="00DC3A3B">
        <w:rPr>
          <w:i/>
          <w:color w:val="0066FF"/>
          <w:sz w:val="24"/>
          <w:szCs w:val="24"/>
        </w:rPr>
        <w:t>T</w:t>
      </w:r>
      <w:r w:rsidRPr="00DC3A3B">
        <w:rPr>
          <w:i/>
          <w:color w:val="0066FF"/>
          <w:sz w:val="24"/>
          <w:szCs w:val="24"/>
        </w:rPr>
        <w:t>imetable for implementation</w:t>
      </w:r>
      <w:r w:rsidR="00834CDE">
        <w:rPr>
          <w:i/>
          <w:color w:val="0066FF"/>
          <w:sz w:val="24"/>
          <w:szCs w:val="24"/>
        </w:rPr>
        <w:t>/project plan for delivery</w:t>
      </w:r>
      <w:r w:rsidRPr="00DC3A3B">
        <w:rPr>
          <w:i/>
          <w:color w:val="0066FF"/>
          <w:sz w:val="24"/>
          <w:szCs w:val="24"/>
        </w:rPr>
        <w:t>;</w:t>
      </w:r>
    </w:p>
    <w:p w14:paraId="4767E4A4" w14:textId="77777777" w:rsidR="00834CDE" w:rsidRDefault="00834CDE" w:rsidP="00FC26B4">
      <w:pPr>
        <w:spacing w:before="120"/>
        <w:ind w:left="284" w:hanging="284"/>
        <w:rPr>
          <w:i/>
          <w:color w:val="0066FF"/>
          <w:sz w:val="24"/>
          <w:szCs w:val="24"/>
        </w:rPr>
      </w:pPr>
      <w:r>
        <w:rPr>
          <w:i/>
          <w:color w:val="0066FF"/>
          <w:sz w:val="24"/>
          <w:szCs w:val="24"/>
        </w:rPr>
        <w:t>-  Risk</w:t>
      </w:r>
      <w:r w:rsidR="00612D6D">
        <w:rPr>
          <w:i/>
          <w:color w:val="0066FF"/>
          <w:sz w:val="24"/>
          <w:szCs w:val="24"/>
        </w:rPr>
        <w:t xml:space="preserve"> and Issues management</w:t>
      </w:r>
      <w:r>
        <w:rPr>
          <w:i/>
          <w:color w:val="0066FF"/>
          <w:sz w:val="24"/>
          <w:szCs w:val="24"/>
        </w:rPr>
        <w:t xml:space="preserve"> plan showing allocation and sharing or risk to those best placed to manage them </w:t>
      </w:r>
      <w:r w:rsidR="00612D6D">
        <w:rPr>
          <w:i/>
          <w:color w:val="0066FF"/>
          <w:sz w:val="24"/>
          <w:szCs w:val="24"/>
        </w:rPr>
        <w:t xml:space="preserve">and how issues are managed. </w:t>
      </w:r>
      <w:r>
        <w:rPr>
          <w:i/>
          <w:color w:val="0066FF"/>
          <w:sz w:val="24"/>
          <w:szCs w:val="24"/>
        </w:rPr>
        <w:t>(may be sufficient to refer to the risk register)</w:t>
      </w:r>
    </w:p>
    <w:p w14:paraId="77BB37AC" w14:textId="77777777" w:rsidR="00AD0A94" w:rsidRPr="00CC1B3C" w:rsidRDefault="00AD0A94">
      <w:pPr>
        <w:pStyle w:val="ListParagraph"/>
        <w:numPr>
          <w:ilvl w:val="0"/>
          <w:numId w:val="6"/>
        </w:numPr>
        <w:spacing w:before="120"/>
        <w:rPr>
          <w:i/>
          <w:color w:val="0066FF"/>
          <w:sz w:val="24"/>
          <w:szCs w:val="24"/>
        </w:rPr>
      </w:pPr>
      <w:r w:rsidRPr="00CC1B3C">
        <w:rPr>
          <w:i/>
          <w:color w:val="0066FF"/>
          <w:sz w:val="24"/>
          <w:szCs w:val="24"/>
        </w:rPr>
        <w:t>Communication Strategy</w:t>
      </w:r>
      <w:r w:rsidR="00745D19">
        <w:rPr>
          <w:i/>
          <w:color w:val="0066FF"/>
          <w:sz w:val="24"/>
          <w:szCs w:val="24"/>
        </w:rPr>
        <w:t xml:space="preserve"> to </w:t>
      </w:r>
      <w:r w:rsidR="00DD4F68">
        <w:rPr>
          <w:i/>
          <w:color w:val="0066FF"/>
          <w:sz w:val="24"/>
          <w:szCs w:val="24"/>
        </w:rPr>
        <w:t>outline</w:t>
      </w:r>
      <w:r w:rsidR="00745D19">
        <w:rPr>
          <w:i/>
          <w:color w:val="0066FF"/>
          <w:sz w:val="24"/>
          <w:szCs w:val="24"/>
        </w:rPr>
        <w:t xml:space="preserve"> how communication with stakeholders will be managed</w:t>
      </w:r>
    </w:p>
    <w:p w14:paraId="6453C85A" w14:textId="77777777" w:rsidR="00AD0A94" w:rsidRDefault="00AD0A94">
      <w:pPr>
        <w:pStyle w:val="ListParagraph"/>
        <w:numPr>
          <w:ilvl w:val="0"/>
          <w:numId w:val="6"/>
        </w:numPr>
        <w:spacing w:before="120"/>
        <w:rPr>
          <w:i/>
          <w:color w:val="0066FF"/>
          <w:sz w:val="24"/>
          <w:szCs w:val="24"/>
        </w:rPr>
      </w:pPr>
      <w:r w:rsidRPr="00AD0A94">
        <w:rPr>
          <w:i/>
          <w:color w:val="0066FF"/>
          <w:sz w:val="24"/>
          <w:szCs w:val="24"/>
        </w:rPr>
        <w:t xml:space="preserve">Configuration </w:t>
      </w:r>
      <w:r>
        <w:rPr>
          <w:i/>
          <w:color w:val="0066FF"/>
          <w:sz w:val="24"/>
          <w:szCs w:val="24"/>
        </w:rPr>
        <w:t>M</w:t>
      </w:r>
      <w:r w:rsidRPr="00CC1B3C">
        <w:rPr>
          <w:i/>
          <w:color w:val="0066FF"/>
          <w:sz w:val="24"/>
          <w:szCs w:val="24"/>
        </w:rPr>
        <w:t xml:space="preserve">anagement Strategy detailing how </w:t>
      </w:r>
      <w:r w:rsidR="00237FDB">
        <w:rPr>
          <w:i/>
          <w:color w:val="0066FF"/>
          <w:sz w:val="24"/>
          <w:szCs w:val="24"/>
        </w:rPr>
        <w:t>the project’s configuration items will be managed, including the approach to change control</w:t>
      </w:r>
      <w:r w:rsidRPr="00CC1B3C">
        <w:rPr>
          <w:i/>
          <w:color w:val="0066FF"/>
          <w:sz w:val="24"/>
          <w:szCs w:val="24"/>
        </w:rPr>
        <w:t xml:space="preserve"> </w:t>
      </w:r>
    </w:p>
    <w:p w14:paraId="7D3A2319" w14:textId="77777777" w:rsidR="00AD0A94" w:rsidRDefault="00AD0A94">
      <w:pPr>
        <w:pStyle w:val="ListParagraph"/>
        <w:numPr>
          <w:ilvl w:val="0"/>
          <w:numId w:val="6"/>
        </w:numPr>
        <w:spacing w:before="120"/>
        <w:rPr>
          <w:i/>
          <w:color w:val="0066FF"/>
          <w:sz w:val="24"/>
          <w:szCs w:val="24"/>
        </w:rPr>
      </w:pPr>
      <w:r>
        <w:rPr>
          <w:i/>
          <w:color w:val="0066FF"/>
          <w:sz w:val="24"/>
          <w:szCs w:val="24"/>
        </w:rPr>
        <w:t xml:space="preserve">Quality Management Strategy </w:t>
      </w:r>
      <w:r w:rsidR="00B658E3">
        <w:rPr>
          <w:i/>
          <w:color w:val="0066FF"/>
          <w:sz w:val="24"/>
          <w:szCs w:val="24"/>
        </w:rPr>
        <w:t>describing how quality will be managed on the project</w:t>
      </w:r>
      <w:r w:rsidR="008626DF">
        <w:rPr>
          <w:i/>
          <w:color w:val="0066FF"/>
          <w:sz w:val="24"/>
          <w:szCs w:val="24"/>
        </w:rPr>
        <w:t xml:space="preserve">, including the establishment of a Quality Assurance Group as appropriate </w:t>
      </w:r>
    </w:p>
    <w:p w14:paraId="3A616055" w14:textId="77777777" w:rsidR="00612D6D" w:rsidRPr="00CC1B3C" w:rsidRDefault="00612D6D">
      <w:pPr>
        <w:pStyle w:val="ListParagraph"/>
        <w:numPr>
          <w:ilvl w:val="0"/>
          <w:numId w:val="6"/>
        </w:numPr>
        <w:spacing w:before="120"/>
        <w:rPr>
          <w:i/>
          <w:color w:val="0066FF"/>
          <w:sz w:val="24"/>
          <w:szCs w:val="24"/>
        </w:rPr>
      </w:pPr>
      <w:r>
        <w:rPr>
          <w:i/>
          <w:color w:val="0066FF"/>
          <w:sz w:val="24"/>
          <w:szCs w:val="24"/>
        </w:rPr>
        <w:t xml:space="preserve">Change Management Strategy outlining how the change that will be delivered by the project will be managed </w:t>
      </w:r>
      <w:r w:rsidR="00745D19">
        <w:rPr>
          <w:i/>
          <w:color w:val="0066FF"/>
          <w:sz w:val="24"/>
          <w:szCs w:val="24"/>
        </w:rPr>
        <w:t xml:space="preserve">(this may include a contract management strategy) </w:t>
      </w:r>
    </w:p>
    <w:p w14:paraId="44B9663C" w14:textId="77777777" w:rsidR="007E2E7A" w:rsidRPr="00DC3A3B" w:rsidRDefault="007E2E7A" w:rsidP="00FC26B4">
      <w:pPr>
        <w:spacing w:before="120"/>
        <w:rPr>
          <w:i/>
          <w:color w:val="0066FF"/>
          <w:sz w:val="24"/>
          <w:szCs w:val="24"/>
        </w:rPr>
      </w:pPr>
      <w:r w:rsidRPr="00DC3A3B">
        <w:rPr>
          <w:i/>
          <w:color w:val="0066FF"/>
          <w:sz w:val="24"/>
          <w:szCs w:val="24"/>
        </w:rPr>
        <w:lastRenderedPageBreak/>
        <w:t xml:space="preserve">-  </w:t>
      </w:r>
      <w:r w:rsidR="00DC3A3B">
        <w:rPr>
          <w:i/>
          <w:color w:val="0066FF"/>
          <w:sz w:val="24"/>
          <w:szCs w:val="24"/>
        </w:rPr>
        <w:t>P</w:t>
      </w:r>
      <w:r w:rsidRPr="00DC3A3B">
        <w:rPr>
          <w:i/>
          <w:color w:val="0066FF"/>
          <w:sz w:val="24"/>
          <w:szCs w:val="24"/>
        </w:rPr>
        <w:t>rocurement approach</w:t>
      </w:r>
      <w:r w:rsidR="00834CDE">
        <w:rPr>
          <w:i/>
          <w:color w:val="0066FF"/>
          <w:sz w:val="24"/>
          <w:szCs w:val="24"/>
        </w:rPr>
        <w:t xml:space="preserve"> and a broad contract management plan</w:t>
      </w:r>
      <w:r w:rsidRPr="00DC3A3B">
        <w:rPr>
          <w:i/>
          <w:color w:val="0066FF"/>
          <w:sz w:val="24"/>
          <w:szCs w:val="24"/>
        </w:rPr>
        <w:t xml:space="preserve"> (if applicable);</w:t>
      </w:r>
    </w:p>
    <w:p w14:paraId="1793DEF8" w14:textId="77777777" w:rsidR="007E2E7A" w:rsidRPr="00DC3A3B" w:rsidRDefault="007E2E7A" w:rsidP="00FC26B4">
      <w:pPr>
        <w:spacing w:before="120"/>
        <w:rPr>
          <w:i/>
          <w:color w:val="0066FF"/>
          <w:sz w:val="24"/>
          <w:szCs w:val="24"/>
        </w:rPr>
      </w:pPr>
      <w:r w:rsidRPr="00DC3A3B">
        <w:rPr>
          <w:i/>
          <w:color w:val="0066FF"/>
          <w:sz w:val="24"/>
          <w:szCs w:val="24"/>
        </w:rPr>
        <w:t xml:space="preserve">-  </w:t>
      </w:r>
      <w:r w:rsidR="00DC3A3B">
        <w:rPr>
          <w:i/>
          <w:color w:val="0066FF"/>
          <w:sz w:val="24"/>
          <w:szCs w:val="24"/>
        </w:rPr>
        <w:t>A</w:t>
      </w:r>
      <w:r w:rsidRPr="00DC3A3B">
        <w:rPr>
          <w:i/>
          <w:color w:val="0066FF"/>
          <w:sz w:val="24"/>
          <w:szCs w:val="24"/>
        </w:rPr>
        <w:t>ccommodation needs/issues (if any);</w:t>
      </w:r>
    </w:p>
    <w:p w14:paraId="1EDD9B66" w14:textId="77777777" w:rsidR="007E2E7A" w:rsidRPr="00DC3A3B" w:rsidRDefault="007E2E7A" w:rsidP="00FC26B4">
      <w:pPr>
        <w:spacing w:before="120"/>
        <w:rPr>
          <w:i/>
          <w:color w:val="0066FF"/>
          <w:sz w:val="24"/>
          <w:szCs w:val="24"/>
        </w:rPr>
      </w:pPr>
      <w:r w:rsidRPr="00DC3A3B">
        <w:rPr>
          <w:i/>
          <w:color w:val="0066FF"/>
          <w:sz w:val="24"/>
          <w:szCs w:val="24"/>
        </w:rPr>
        <w:t xml:space="preserve">-  </w:t>
      </w:r>
      <w:r w:rsidR="00DC3A3B">
        <w:rPr>
          <w:i/>
          <w:color w:val="0066FF"/>
          <w:sz w:val="24"/>
          <w:szCs w:val="24"/>
        </w:rPr>
        <w:t>S</w:t>
      </w:r>
      <w:r w:rsidRPr="00DC3A3B">
        <w:rPr>
          <w:i/>
          <w:color w:val="0066FF"/>
          <w:sz w:val="24"/>
          <w:szCs w:val="24"/>
        </w:rPr>
        <w:t>taffing and Trade Union Side (TUS) issues (if any);</w:t>
      </w:r>
    </w:p>
    <w:p w14:paraId="369F6096" w14:textId="77777777" w:rsidR="007E2E7A" w:rsidRPr="00DC3A3B" w:rsidRDefault="007E2E7A" w:rsidP="00FC26B4">
      <w:pPr>
        <w:spacing w:before="120"/>
        <w:rPr>
          <w:i/>
          <w:color w:val="0066FF"/>
          <w:sz w:val="24"/>
          <w:szCs w:val="24"/>
        </w:rPr>
      </w:pPr>
      <w:r w:rsidRPr="00DC3A3B">
        <w:rPr>
          <w:i/>
          <w:color w:val="0066FF"/>
          <w:sz w:val="24"/>
          <w:szCs w:val="24"/>
        </w:rPr>
        <w:t>-  ICT specific issues (if any); and</w:t>
      </w:r>
    </w:p>
    <w:p w14:paraId="1B492DBD" w14:textId="77777777" w:rsidR="007E2E7A" w:rsidRDefault="007E2E7A" w:rsidP="00FC26B4">
      <w:pPr>
        <w:spacing w:before="120"/>
        <w:rPr>
          <w:i/>
          <w:color w:val="0066FF"/>
          <w:sz w:val="24"/>
          <w:szCs w:val="24"/>
        </w:rPr>
      </w:pPr>
      <w:r w:rsidRPr="00DC3A3B">
        <w:rPr>
          <w:i/>
          <w:color w:val="0066FF"/>
          <w:sz w:val="24"/>
          <w:szCs w:val="24"/>
        </w:rPr>
        <w:t xml:space="preserve">-  </w:t>
      </w:r>
      <w:r w:rsidR="00DC3A3B">
        <w:rPr>
          <w:i/>
          <w:color w:val="0066FF"/>
          <w:sz w:val="24"/>
          <w:szCs w:val="24"/>
        </w:rPr>
        <w:t>A</w:t>
      </w:r>
      <w:r w:rsidRPr="00DC3A3B">
        <w:rPr>
          <w:i/>
          <w:color w:val="0066FF"/>
          <w:sz w:val="24"/>
          <w:szCs w:val="24"/>
        </w:rPr>
        <w:t>ny other important management issues.</w:t>
      </w:r>
    </w:p>
    <w:p w14:paraId="616C7DEE" w14:textId="77777777" w:rsidR="00DC3A3B" w:rsidRDefault="00DC3A3B" w:rsidP="007E2E7A">
      <w:pPr>
        <w:rPr>
          <w:i/>
          <w:color w:val="0066FF"/>
          <w:sz w:val="24"/>
          <w:szCs w:val="24"/>
        </w:rPr>
      </w:pPr>
    </w:p>
    <w:p w14:paraId="1A27FE3D" w14:textId="05016619" w:rsidR="00DC3A3B" w:rsidRDefault="00DC3A3B" w:rsidP="007E2E7A">
      <w:pPr>
        <w:rPr>
          <w:i/>
          <w:color w:val="0066FF"/>
          <w:sz w:val="24"/>
          <w:szCs w:val="24"/>
        </w:rPr>
      </w:pPr>
      <w:r>
        <w:rPr>
          <w:i/>
          <w:color w:val="0066FF"/>
          <w:sz w:val="24"/>
          <w:szCs w:val="24"/>
        </w:rPr>
        <w:t xml:space="preserve">It may be useful to present some of the above as a diagram showing roles, </w:t>
      </w:r>
      <w:r w:rsidR="00BE2367">
        <w:rPr>
          <w:i/>
          <w:color w:val="0066FF"/>
          <w:sz w:val="24"/>
          <w:szCs w:val="24"/>
        </w:rPr>
        <w:t>responsibilities,</w:t>
      </w:r>
      <w:r>
        <w:rPr>
          <w:i/>
          <w:color w:val="0066FF"/>
          <w:sz w:val="24"/>
          <w:szCs w:val="24"/>
        </w:rPr>
        <w:t xml:space="preserve"> and reporting lines and how the governance structure works.</w:t>
      </w:r>
    </w:p>
    <w:p w14:paraId="0B51176C" w14:textId="77777777" w:rsidR="00DC3A3B" w:rsidRDefault="00DC3A3B" w:rsidP="007E2E7A">
      <w:pPr>
        <w:rPr>
          <w:i/>
          <w:color w:val="0066FF"/>
          <w:sz w:val="24"/>
          <w:szCs w:val="24"/>
        </w:rPr>
      </w:pPr>
    </w:p>
    <w:p w14:paraId="40FC329F" w14:textId="77777777" w:rsidR="00DC3A3B" w:rsidRPr="00DC3A3B" w:rsidRDefault="00DC3A3B" w:rsidP="007E2E7A">
      <w:pPr>
        <w:rPr>
          <w:bCs/>
          <w:i/>
          <w:color w:val="0066FF"/>
          <w:sz w:val="24"/>
          <w:szCs w:val="24"/>
        </w:rPr>
      </w:pPr>
      <w:r>
        <w:rPr>
          <w:i/>
          <w:color w:val="0066FF"/>
          <w:sz w:val="24"/>
          <w:szCs w:val="24"/>
        </w:rPr>
        <w:t>There should be assurance that adequate project governance is in place, such as PRINCE2.</w:t>
      </w:r>
    </w:p>
    <w:p w14:paraId="6D8526F4" w14:textId="77777777" w:rsidR="007E2E7A" w:rsidRPr="007647A4" w:rsidRDefault="007E2E7A" w:rsidP="007647A4">
      <w:pPr>
        <w:pStyle w:val="Heading3"/>
      </w:pPr>
      <w:r w:rsidRPr="007647A4">
        <w:t>Protecting Personal Data, Managing Information Risk and Data Protection Impact Assessments</w:t>
      </w:r>
    </w:p>
    <w:p w14:paraId="28344226" w14:textId="77777777" w:rsidR="007E2E7A" w:rsidRPr="003A3800" w:rsidRDefault="007E2E7A" w:rsidP="007E2E7A">
      <w:pPr>
        <w:rPr>
          <w:i/>
          <w:color w:val="0066FF"/>
          <w:sz w:val="24"/>
          <w:szCs w:val="24"/>
        </w:rPr>
      </w:pPr>
    </w:p>
    <w:p w14:paraId="77DA67AB" w14:textId="77777777" w:rsidR="007E2E7A" w:rsidRPr="003A3800" w:rsidRDefault="007E2E7A" w:rsidP="007E2E7A">
      <w:pPr>
        <w:rPr>
          <w:i/>
          <w:color w:val="0066FF"/>
          <w:sz w:val="24"/>
          <w:szCs w:val="24"/>
        </w:rPr>
      </w:pPr>
      <w:r w:rsidRPr="003A3800">
        <w:rPr>
          <w:i/>
          <w:color w:val="0066FF"/>
          <w:sz w:val="24"/>
          <w:szCs w:val="24"/>
        </w:rPr>
        <w:t xml:space="preserve">In this section, the project should state what action it is taking/has taken regarding Protection of Personal Data, Managing Information Risk and Data Protection Impact Assessments.  If no action is being taken in relation to these subjects, the project must state the reasons as to why it is not considered necessary. </w:t>
      </w:r>
      <w:r w:rsidRPr="003A3800">
        <w:rPr>
          <w:i/>
          <w:color w:val="0066FF"/>
          <w:sz w:val="24"/>
          <w:szCs w:val="24"/>
        </w:rPr>
        <w:tab/>
      </w:r>
    </w:p>
    <w:p w14:paraId="6627D84F" w14:textId="4C9C1C6A" w:rsidR="007E2E7A" w:rsidRPr="007647A4" w:rsidRDefault="007E2E7A" w:rsidP="007647A4">
      <w:pPr>
        <w:pStyle w:val="Heading3"/>
      </w:pPr>
      <w:r w:rsidRPr="007647A4">
        <w:t>Benefits Management</w:t>
      </w:r>
      <w:r w:rsidR="00DC3A3B" w:rsidRPr="007647A4">
        <w:t xml:space="preserve"> and Realisation Plan/Profile</w:t>
      </w:r>
    </w:p>
    <w:p w14:paraId="21A22E76" w14:textId="77777777" w:rsidR="007E2E7A" w:rsidRPr="00F82A10" w:rsidRDefault="007E2E7A" w:rsidP="007E2E7A">
      <w:pPr>
        <w:rPr>
          <w:sz w:val="24"/>
          <w:szCs w:val="24"/>
        </w:rPr>
      </w:pPr>
    </w:p>
    <w:p w14:paraId="65DD1D96" w14:textId="21B66F67" w:rsidR="007E2E7A" w:rsidRPr="003A3800" w:rsidRDefault="007E2E7A" w:rsidP="007E2E7A">
      <w:pPr>
        <w:rPr>
          <w:i/>
          <w:iCs/>
          <w:color w:val="0066FF"/>
          <w:sz w:val="24"/>
          <w:szCs w:val="24"/>
        </w:rPr>
      </w:pPr>
      <w:r w:rsidRPr="003A3800">
        <w:rPr>
          <w:i/>
          <w:iCs/>
          <w:color w:val="0066FF"/>
          <w:sz w:val="24"/>
          <w:szCs w:val="24"/>
        </w:rPr>
        <w:t xml:space="preserve">Include details of what the project has done to date and proposes to do </w:t>
      </w:r>
      <w:r w:rsidR="00BE2367" w:rsidRPr="003A3800">
        <w:rPr>
          <w:i/>
          <w:iCs/>
          <w:color w:val="0066FF"/>
          <w:sz w:val="24"/>
          <w:szCs w:val="24"/>
        </w:rPr>
        <w:t>regarding</w:t>
      </w:r>
      <w:r w:rsidRPr="003A3800">
        <w:rPr>
          <w:i/>
          <w:iCs/>
          <w:color w:val="0066FF"/>
          <w:sz w:val="24"/>
          <w:szCs w:val="24"/>
        </w:rPr>
        <w:t xml:space="preserve">:  </w:t>
      </w:r>
    </w:p>
    <w:p w14:paraId="6EC4F096" w14:textId="77777777" w:rsidR="007E2E7A" w:rsidRPr="003A3800" w:rsidRDefault="007E2E7A" w:rsidP="00FC26B4">
      <w:pPr>
        <w:spacing w:before="120"/>
        <w:rPr>
          <w:i/>
          <w:iCs/>
          <w:color w:val="0066FF"/>
          <w:sz w:val="24"/>
          <w:szCs w:val="24"/>
        </w:rPr>
      </w:pPr>
      <w:r w:rsidRPr="003A3800">
        <w:rPr>
          <w:i/>
          <w:iCs/>
          <w:color w:val="0066FF"/>
          <w:sz w:val="24"/>
          <w:szCs w:val="24"/>
        </w:rPr>
        <w:t>-  identifying and structuring benefits;</w:t>
      </w:r>
    </w:p>
    <w:p w14:paraId="144E9651" w14:textId="77777777" w:rsidR="007E2E7A" w:rsidRPr="003A3800" w:rsidRDefault="007E2E7A" w:rsidP="00FC26B4">
      <w:pPr>
        <w:spacing w:before="120"/>
        <w:rPr>
          <w:i/>
          <w:iCs/>
          <w:color w:val="0066FF"/>
          <w:sz w:val="24"/>
          <w:szCs w:val="24"/>
        </w:rPr>
      </w:pPr>
      <w:r w:rsidRPr="003A3800">
        <w:rPr>
          <w:i/>
          <w:iCs/>
          <w:color w:val="0066FF"/>
          <w:sz w:val="24"/>
          <w:szCs w:val="24"/>
        </w:rPr>
        <w:t xml:space="preserve">-  planning benefits realisation; </w:t>
      </w:r>
    </w:p>
    <w:p w14:paraId="25E96397" w14:textId="77777777" w:rsidR="007E2E7A" w:rsidRPr="003A3800" w:rsidRDefault="007E2E7A" w:rsidP="00FC26B4">
      <w:pPr>
        <w:spacing w:before="120"/>
        <w:rPr>
          <w:i/>
          <w:iCs/>
          <w:color w:val="0066FF"/>
          <w:sz w:val="24"/>
          <w:szCs w:val="24"/>
        </w:rPr>
      </w:pPr>
      <w:r w:rsidRPr="003A3800">
        <w:rPr>
          <w:i/>
          <w:iCs/>
          <w:color w:val="0066FF"/>
          <w:sz w:val="24"/>
          <w:szCs w:val="24"/>
        </w:rPr>
        <w:t>-  realising and tracking benefits; and</w:t>
      </w:r>
    </w:p>
    <w:p w14:paraId="059E5A3F" w14:textId="77777777" w:rsidR="007E2E7A" w:rsidRPr="003A3800" w:rsidRDefault="007E2E7A" w:rsidP="00FC26B4">
      <w:pPr>
        <w:spacing w:before="120"/>
        <w:rPr>
          <w:i/>
          <w:iCs/>
          <w:color w:val="0066FF"/>
          <w:sz w:val="24"/>
          <w:szCs w:val="24"/>
        </w:rPr>
      </w:pPr>
      <w:r w:rsidRPr="003A3800">
        <w:rPr>
          <w:i/>
          <w:iCs/>
          <w:color w:val="0066FF"/>
          <w:sz w:val="24"/>
          <w:szCs w:val="24"/>
        </w:rPr>
        <w:t xml:space="preserve">-  evaluation. </w:t>
      </w:r>
    </w:p>
    <w:p w14:paraId="26F8D3D1" w14:textId="77777777" w:rsidR="007E2E7A" w:rsidRPr="003A3800" w:rsidRDefault="007E2E7A" w:rsidP="007E2E7A">
      <w:pPr>
        <w:rPr>
          <w:i/>
          <w:iCs/>
          <w:color w:val="0066FF"/>
          <w:sz w:val="24"/>
          <w:szCs w:val="24"/>
        </w:rPr>
      </w:pPr>
    </w:p>
    <w:p w14:paraId="32E2C3DB" w14:textId="2D8A8F13" w:rsidR="007E2E7A" w:rsidRPr="003A3800" w:rsidRDefault="00DC3A3B" w:rsidP="007E2E7A">
      <w:pPr>
        <w:rPr>
          <w:i/>
          <w:iCs/>
          <w:color w:val="0066FF"/>
          <w:sz w:val="24"/>
          <w:szCs w:val="24"/>
        </w:rPr>
      </w:pPr>
      <w:r w:rsidRPr="00DC3A3B">
        <w:rPr>
          <w:i/>
          <w:iCs/>
          <w:color w:val="0066FF"/>
          <w:sz w:val="24"/>
          <w:szCs w:val="24"/>
        </w:rPr>
        <w:t xml:space="preserve">Complete a </w:t>
      </w:r>
      <w:r w:rsidR="007E2E7A" w:rsidRPr="00DC3A3B">
        <w:rPr>
          <w:i/>
          <w:iCs/>
          <w:color w:val="0066FF"/>
          <w:sz w:val="24"/>
          <w:szCs w:val="24"/>
        </w:rPr>
        <w:t>Benefit</w:t>
      </w:r>
      <w:r w:rsidR="007E2E7A" w:rsidRPr="003A3800">
        <w:rPr>
          <w:i/>
          <w:iCs/>
          <w:color w:val="0066FF"/>
          <w:sz w:val="24"/>
          <w:szCs w:val="24"/>
        </w:rPr>
        <w:t xml:space="preserve"> Realisation </w:t>
      </w:r>
      <w:r>
        <w:rPr>
          <w:i/>
          <w:iCs/>
          <w:color w:val="0066FF"/>
          <w:sz w:val="24"/>
          <w:szCs w:val="24"/>
        </w:rPr>
        <w:t xml:space="preserve">Plan or </w:t>
      </w:r>
      <w:r w:rsidR="007E2E7A" w:rsidRPr="003A3800">
        <w:rPr>
          <w:i/>
          <w:iCs/>
          <w:color w:val="0066FF"/>
          <w:sz w:val="24"/>
          <w:szCs w:val="24"/>
        </w:rPr>
        <w:t>Profile</w:t>
      </w:r>
      <w:r>
        <w:rPr>
          <w:i/>
          <w:iCs/>
          <w:color w:val="0066FF"/>
          <w:sz w:val="24"/>
          <w:szCs w:val="24"/>
        </w:rPr>
        <w:t xml:space="preserve">.  Depending on the project, a simple Benefits Realisation Plan may suffice.  For more complex and larger projects a Benefits Realisation Profile should be completed for </w:t>
      </w:r>
      <w:r w:rsidR="007E2E7A" w:rsidRPr="003A3800">
        <w:rPr>
          <w:i/>
          <w:iCs/>
          <w:color w:val="0066FF"/>
          <w:sz w:val="24"/>
          <w:szCs w:val="24"/>
        </w:rPr>
        <w:t xml:space="preserve">each benefit. </w:t>
      </w:r>
      <w:r>
        <w:rPr>
          <w:i/>
          <w:iCs/>
          <w:color w:val="0066FF"/>
          <w:sz w:val="24"/>
          <w:szCs w:val="24"/>
        </w:rPr>
        <w:t xml:space="preserve"> </w:t>
      </w:r>
      <w:r w:rsidR="007E2E7A" w:rsidRPr="003A3800">
        <w:rPr>
          <w:i/>
          <w:iCs/>
          <w:color w:val="0066FF"/>
          <w:sz w:val="24"/>
          <w:szCs w:val="24"/>
        </w:rPr>
        <w:t xml:space="preserve">At this stage, projects may </w:t>
      </w:r>
      <w:r w:rsidR="007E2E7A" w:rsidRPr="003A3800">
        <w:rPr>
          <w:i/>
          <w:iCs/>
          <w:color w:val="0066FF"/>
          <w:sz w:val="24"/>
          <w:szCs w:val="24"/>
        </w:rPr>
        <w:lastRenderedPageBreak/>
        <w:t>not have all the information available to fully complete each BRP.  However, each BRP should be completed as fully as possible.</w:t>
      </w:r>
      <w:r>
        <w:rPr>
          <w:i/>
          <w:iCs/>
          <w:color w:val="0066FF"/>
          <w:sz w:val="24"/>
          <w:szCs w:val="24"/>
        </w:rPr>
        <w:t xml:space="preserve">  </w:t>
      </w:r>
      <w:r w:rsidR="000F3D22">
        <w:rPr>
          <w:i/>
          <w:iCs/>
          <w:color w:val="0066FF"/>
          <w:sz w:val="24"/>
          <w:szCs w:val="24"/>
        </w:rPr>
        <w:t>V</w:t>
      </w:r>
      <w:r>
        <w:rPr>
          <w:i/>
          <w:iCs/>
          <w:color w:val="0066FF"/>
          <w:sz w:val="24"/>
          <w:szCs w:val="24"/>
        </w:rPr>
        <w:t xml:space="preserve">ersions </w:t>
      </w:r>
      <w:r w:rsidR="000F3D22">
        <w:rPr>
          <w:i/>
          <w:iCs/>
          <w:color w:val="0066FF"/>
          <w:sz w:val="24"/>
          <w:szCs w:val="24"/>
        </w:rPr>
        <w:t xml:space="preserve">(with explanatory notes) </w:t>
      </w:r>
      <w:r>
        <w:rPr>
          <w:i/>
          <w:iCs/>
          <w:color w:val="0066FF"/>
          <w:sz w:val="24"/>
          <w:szCs w:val="24"/>
        </w:rPr>
        <w:t xml:space="preserve">of both types are </w:t>
      </w:r>
      <w:r w:rsidR="00CA3168">
        <w:rPr>
          <w:i/>
          <w:iCs/>
          <w:color w:val="0066FF"/>
          <w:sz w:val="24"/>
          <w:szCs w:val="24"/>
        </w:rPr>
        <w:t xml:space="preserve">available on the </w:t>
      </w:r>
      <w:hyperlink r:id="rId25" w:history="1">
        <w:r w:rsidR="00CA3168" w:rsidRPr="0084383D">
          <w:rPr>
            <w:rStyle w:val="Hyperlink"/>
            <w:i/>
            <w:iCs/>
            <w:sz w:val="24"/>
            <w:szCs w:val="24"/>
          </w:rPr>
          <w:t>Better Business Cases website</w:t>
        </w:r>
      </w:hyperlink>
      <w:r>
        <w:rPr>
          <w:i/>
          <w:iCs/>
          <w:color w:val="0066FF"/>
          <w:sz w:val="24"/>
          <w:szCs w:val="24"/>
        </w:rPr>
        <w:t xml:space="preserve">. </w:t>
      </w:r>
      <w:r w:rsidR="007E2E7A" w:rsidRPr="003A3800">
        <w:rPr>
          <w:i/>
          <w:iCs/>
          <w:color w:val="0066FF"/>
          <w:sz w:val="24"/>
          <w:szCs w:val="24"/>
        </w:rPr>
        <w:t xml:space="preserve"> </w:t>
      </w:r>
    </w:p>
    <w:p w14:paraId="4080749C" w14:textId="77777777" w:rsidR="007E2E7A" w:rsidRDefault="007E2E7A" w:rsidP="007E2E7A">
      <w:pPr>
        <w:rPr>
          <w:sz w:val="24"/>
          <w:szCs w:val="24"/>
        </w:rPr>
      </w:pPr>
    </w:p>
    <w:p w14:paraId="1B066C86" w14:textId="7B6BC360" w:rsidR="00612D6D" w:rsidRPr="007647A4" w:rsidRDefault="00612D6D" w:rsidP="007647A4">
      <w:pPr>
        <w:pStyle w:val="Heading3"/>
      </w:pPr>
      <w:r w:rsidRPr="007647A4">
        <w:t xml:space="preserve">Project Assurance </w:t>
      </w:r>
    </w:p>
    <w:p w14:paraId="42BA825C" w14:textId="77777777" w:rsidR="007647A4" w:rsidRDefault="007647A4" w:rsidP="00CC1B3C">
      <w:pPr>
        <w:rPr>
          <w:i/>
          <w:iCs/>
          <w:color w:val="0066FF"/>
          <w:sz w:val="24"/>
          <w:szCs w:val="24"/>
        </w:rPr>
      </w:pPr>
    </w:p>
    <w:p w14:paraId="607E2113" w14:textId="648AFA8B" w:rsidR="00CC1B3C" w:rsidRDefault="008626DF" w:rsidP="00CC1B3C">
      <w:pPr>
        <w:rPr>
          <w:i/>
          <w:iCs/>
          <w:color w:val="0066FF"/>
          <w:sz w:val="24"/>
          <w:szCs w:val="24"/>
        </w:rPr>
      </w:pPr>
      <w:r w:rsidRPr="00CC1B3C">
        <w:rPr>
          <w:i/>
          <w:iCs/>
          <w:color w:val="0066FF"/>
          <w:sz w:val="24"/>
          <w:szCs w:val="24"/>
        </w:rPr>
        <w:t>As the project value exceeds £1m there will be a requirement to engage with the Northern Ireland Integrated Assurance Process as stipulated in DAO</w:t>
      </w:r>
      <w:r w:rsidR="00FC26B4">
        <w:rPr>
          <w:i/>
          <w:iCs/>
          <w:color w:val="0066FF"/>
          <w:sz w:val="24"/>
          <w:szCs w:val="24"/>
        </w:rPr>
        <w:t xml:space="preserve"> </w:t>
      </w:r>
      <w:r w:rsidRPr="00CC1B3C">
        <w:rPr>
          <w:i/>
          <w:iCs/>
          <w:color w:val="0066FF"/>
          <w:sz w:val="24"/>
          <w:szCs w:val="24"/>
        </w:rPr>
        <w:t>(DoF) 02/20 ‘Revised Policy and Guidance on Best Practice in Project Delivery and Engagement with the Gateway™/Assurance Review Process.</w:t>
      </w:r>
      <w:r w:rsidR="00CC1B3C" w:rsidRPr="00CC1B3C">
        <w:rPr>
          <w:i/>
          <w:iCs/>
          <w:color w:val="0066FF"/>
          <w:sz w:val="24"/>
          <w:szCs w:val="24"/>
        </w:rPr>
        <w:t xml:space="preserve"> </w:t>
      </w:r>
      <w:r w:rsidRPr="00CC1B3C">
        <w:rPr>
          <w:i/>
          <w:iCs/>
          <w:color w:val="0066FF"/>
          <w:sz w:val="24"/>
          <w:szCs w:val="24"/>
        </w:rPr>
        <w:t xml:space="preserve"> </w:t>
      </w:r>
    </w:p>
    <w:p w14:paraId="61C7D248" w14:textId="47CFED3C" w:rsidR="00CC1B3C" w:rsidRDefault="00CC1B3C" w:rsidP="00CC1B3C">
      <w:pPr>
        <w:rPr>
          <w:i/>
          <w:iCs/>
          <w:color w:val="0066FF"/>
          <w:sz w:val="24"/>
          <w:szCs w:val="24"/>
        </w:rPr>
      </w:pPr>
    </w:p>
    <w:p w14:paraId="49DB0213" w14:textId="6EDC7D3C" w:rsidR="008626DF" w:rsidRPr="00CC1B3C" w:rsidRDefault="008626DF" w:rsidP="00CC1B3C">
      <w:pPr>
        <w:rPr>
          <w:i/>
          <w:iCs/>
          <w:color w:val="0066FF"/>
          <w:sz w:val="24"/>
          <w:szCs w:val="24"/>
        </w:rPr>
      </w:pPr>
      <w:r w:rsidRPr="00CC1B3C">
        <w:rPr>
          <w:i/>
          <w:iCs/>
          <w:color w:val="0066FF"/>
          <w:sz w:val="24"/>
          <w:szCs w:val="24"/>
        </w:rPr>
        <w:t xml:space="preserve">A Risk Potential Assessment (RPA) </w:t>
      </w:r>
      <w:r w:rsidR="00CC1B3C">
        <w:rPr>
          <w:i/>
          <w:iCs/>
          <w:color w:val="0066FF"/>
          <w:sz w:val="24"/>
          <w:szCs w:val="24"/>
        </w:rPr>
        <w:t>must</w:t>
      </w:r>
      <w:r w:rsidRPr="00CC1B3C">
        <w:rPr>
          <w:i/>
          <w:iCs/>
          <w:color w:val="0066FF"/>
          <w:sz w:val="24"/>
          <w:szCs w:val="24"/>
        </w:rPr>
        <w:t xml:space="preserve"> be completed to establish the level of risk for the project (low/medium/high).</w:t>
      </w:r>
      <w:r w:rsidR="00CC1B3C">
        <w:rPr>
          <w:i/>
          <w:iCs/>
          <w:color w:val="0066FF"/>
          <w:sz w:val="24"/>
          <w:szCs w:val="24"/>
        </w:rPr>
        <w:t xml:space="preserve"> </w:t>
      </w:r>
      <w:r w:rsidRPr="00CC1B3C">
        <w:rPr>
          <w:i/>
          <w:iCs/>
          <w:color w:val="0066FF"/>
          <w:sz w:val="24"/>
          <w:szCs w:val="24"/>
        </w:rPr>
        <w:t xml:space="preserve"> If the risk is medium or </w:t>
      </w:r>
      <w:r w:rsidR="00BE2367" w:rsidRPr="00CC1B3C">
        <w:rPr>
          <w:i/>
          <w:iCs/>
          <w:color w:val="0066FF"/>
          <w:sz w:val="24"/>
          <w:szCs w:val="24"/>
        </w:rPr>
        <w:t>high,</w:t>
      </w:r>
      <w:r w:rsidRPr="00CC1B3C">
        <w:rPr>
          <w:i/>
          <w:iCs/>
          <w:color w:val="0066FF"/>
          <w:sz w:val="24"/>
          <w:szCs w:val="24"/>
        </w:rPr>
        <w:t xml:space="preserve"> there will be a requirement to conduct an external review. </w:t>
      </w:r>
      <w:r w:rsidR="00CC1B3C">
        <w:rPr>
          <w:i/>
          <w:iCs/>
          <w:color w:val="0066FF"/>
          <w:sz w:val="24"/>
          <w:szCs w:val="24"/>
        </w:rPr>
        <w:t xml:space="preserve"> </w:t>
      </w:r>
      <w:r w:rsidRPr="00CC1B3C">
        <w:rPr>
          <w:i/>
          <w:iCs/>
          <w:color w:val="0066FF"/>
          <w:sz w:val="24"/>
          <w:szCs w:val="24"/>
        </w:rPr>
        <w:t xml:space="preserve">The RPA </w:t>
      </w:r>
      <w:r w:rsidR="00CC1B3C">
        <w:rPr>
          <w:i/>
          <w:iCs/>
          <w:color w:val="0066FF"/>
          <w:sz w:val="24"/>
          <w:szCs w:val="24"/>
        </w:rPr>
        <w:t>should</w:t>
      </w:r>
      <w:r w:rsidRPr="00CC1B3C">
        <w:rPr>
          <w:i/>
          <w:iCs/>
          <w:color w:val="0066FF"/>
          <w:sz w:val="24"/>
          <w:szCs w:val="24"/>
        </w:rPr>
        <w:t xml:space="preserve"> be updated throughout the project lifecycle to ensure that risk level continues to be </w:t>
      </w:r>
      <w:proofErr w:type="gramStart"/>
      <w:r w:rsidRPr="00CC1B3C">
        <w:rPr>
          <w:i/>
          <w:iCs/>
          <w:color w:val="0066FF"/>
          <w:sz w:val="24"/>
          <w:szCs w:val="24"/>
        </w:rPr>
        <w:t>assessed</w:t>
      </w:r>
      <w:proofErr w:type="gramEnd"/>
      <w:r w:rsidRPr="00CC1B3C">
        <w:rPr>
          <w:i/>
          <w:iCs/>
          <w:color w:val="0066FF"/>
          <w:sz w:val="24"/>
          <w:szCs w:val="24"/>
        </w:rPr>
        <w:t xml:space="preserve"> and appropriate assurance reviews actioned. </w:t>
      </w:r>
    </w:p>
    <w:p w14:paraId="19968BB8" w14:textId="22E27C66" w:rsidR="007E2E7A" w:rsidRPr="007647A4" w:rsidRDefault="007E2E7A" w:rsidP="007647A4">
      <w:pPr>
        <w:pStyle w:val="Heading3"/>
      </w:pPr>
      <w:r w:rsidRPr="007647A4">
        <w:t>Monitoring and Evaluation Plan</w:t>
      </w:r>
    </w:p>
    <w:p w14:paraId="3F7AE2C4" w14:textId="77777777" w:rsidR="007E2E7A" w:rsidRPr="00F82A10" w:rsidRDefault="007E2E7A" w:rsidP="007E2E7A">
      <w:pPr>
        <w:rPr>
          <w:b/>
          <w:iCs/>
          <w:sz w:val="24"/>
          <w:szCs w:val="24"/>
        </w:rPr>
      </w:pPr>
    </w:p>
    <w:p w14:paraId="685A59A2" w14:textId="77777777" w:rsidR="007E2E7A" w:rsidRDefault="00834CDE" w:rsidP="007E2E7A">
      <w:pPr>
        <w:rPr>
          <w:i/>
          <w:iCs/>
          <w:color w:val="0066FF"/>
          <w:sz w:val="24"/>
          <w:szCs w:val="24"/>
        </w:rPr>
      </w:pPr>
      <w:r w:rsidRPr="00834CDE">
        <w:rPr>
          <w:i/>
          <w:iCs/>
          <w:color w:val="0066FF"/>
          <w:sz w:val="24"/>
          <w:szCs w:val="24"/>
        </w:rPr>
        <w:t>S</w:t>
      </w:r>
      <w:r w:rsidR="007E2E7A" w:rsidRPr="00834CDE">
        <w:rPr>
          <w:i/>
          <w:iCs/>
          <w:color w:val="0066FF"/>
          <w:sz w:val="24"/>
          <w:szCs w:val="24"/>
        </w:rPr>
        <w:t xml:space="preserve">tate what the project proposes to do in terms of monitoring and evaluating how well the project was managed, </w:t>
      </w:r>
      <w:r w:rsidRPr="00834CDE">
        <w:rPr>
          <w:i/>
          <w:iCs/>
          <w:color w:val="0066FF"/>
          <w:sz w:val="24"/>
          <w:szCs w:val="24"/>
        </w:rPr>
        <w:t xml:space="preserve">and how it has performed </w:t>
      </w:r>
      <w:r w:rsidR="007E2E7A" w:rsidRPr="00834CDE">
        <w:rPr>
          <w:i/>
          <w:iCs/>
          <w:color w:val="0066FF"/>
          <w:sz w:val="24"/>
          <w:szCs w:val="24"/>
        </w:rPr>
        <w:t>including reporting on lessons learned.</w:t>
      </w:r>
    </w:p>
    <w:p w14:paraId="6D2D9349" w14:textId="77777777" w:rsidR="00CC1B3C" w:rsidRDefault="00CC1B3C" w:rsidP="007E2E7A">
      <w:pPr>
        <w:rPr>
          <w:i/>
          <w:iCs/>
          <w:color w:val="0066FF"/>
          <w:sz w:val="24"/>
          <w:szCs w:val="24"/>
        </w:rPr>
      </w:pPr>
    </w:p>
    <w:p w14:paraId="087845E5" w14:textId="77777777" w:rsidR="00AD0A94" w:rsidRPr="00834CDE" w:rsidRDefault="00AD0A94" w:rsidP="007E2E7A">
      <w:pPr>
        <w:rPr>
          <w:i/>
          <w:iCs/>
          <w:color w:val="0066FF"/>
          <w:sz w:val="24"/>
          <w:szCs w:val="24"/>
        </w:rPr>
      </w:pPr>
      <w:r>
        <w:rPr>
          <w:i/>
          <w:iCs/>
          <w:color w:val="0066FF"/>
          <w:sz w:val="24"/>
          <w:szCs w:val="24"/>
        </w:rPr>
        <w:t>Confirm which programme board the project will report to</w:t>
      </w:r>
      <w:r w:rsidR="00CC1B3C">
        <w:rPr>
          <w:i/>
          <w:iCs/>
          <w:color w:val="0066FF"/>
          <w:sz w:val="24"/>
          <w:szCs w:val="24"/>
        </w:rPr>
        <w:t>.</w:t>
      </w:r>
      <w:r>
        <w:rPr>
          <w:i/>
          <w:iCs/>
          <w:color w:val="0066FF"/>
          <w:sz w:val="24"/>
          <w:szCs w:val="24"/>
        </w:rPr>
        <w:t xml:space="preserve"> </w:t>
      </w:r>
    </w:p>
    <w:p w14:paraId="091E04BD" w14:textId="77777777" w:rsidR="00834CDE" w:rsidRPr="00834CDE" w:rsidRDefault="00834CDE" w:rsidP="007E2E7A">
      <w:pPr>
        <w:rPr>
          <w:i/>
          <w:iCs/>
          <w:color w:val="0066FF"/>
          <w:sz w:val="24"/>
          <w:szCs w:val="24"/>
        </w:rPr>
      </w:pPr>
    </w:p>
    <w:p w14:paraId="5FA87005" w14:textId="49C6B7F6" w:rsidR="00834CDE" w:rsidRPr="00834CDE" w:rsidRDefault="00BE2367" w:rsidP="007E2E7A">
      <w:pPr>
        <w:rPr>
          <w:i/>
          <w:iCs/>
          <w:color w:val="0066FF"/>
          <w:sz w:val="24"/>
          <w:szCs w:val="24"/>
        </w:rPr>
      </w:pPr>
      <w:r w:rsidRPr="00834CDE">
        <w:rPr>
          <w:i/>
          <w:iCs/>
          <w:color w:val="0066FF"/>
          <w:sz w:val="24"/>
          <w:szCs w:val="24"/>
        </w:rPr>
        <w:t>Regarding</w:t>
      </w:r>
      <w:r w:rsidR="00834CDE" w:rsidRPr="00834CDE">
        <w:rPr>
          <w:i/>
          <w:iCs/>
          <w:color w:val="0066FF"/>
          <w:sz w:val="24"/>
          <w:szCs w:val="24"/>
        </w:rPr>
        <w:t xml:space="preserve"> post project evaluation state:</w:t>
      </w:r>
    </w:p>
    <w:p w14:paraId="5BDE53D8" w14:textId="77777777" w:rsidR="00834CDE" w:rsidRPr="00834CDE" w:rsidRDefault="00834CDE">
      <w:pPr>
        <w:pStyle w:val="ListParagraph"/>
        <w:numPr>
          <w:ilvl w:val="0"/>
          <w:numId w:val="4"/>
        </w:numPr>
        <w:spacing w:before="120"/>
        <w:ind w:left="419" w:hanging="357"/>
        <w:rPr>
          <w:i/>
          <w:iCs/>
          <w:color w:val="0066FF"/>
          <w:sz w:val="24"/>
          <w:szCs w:val="24"/>
        </w:rPr>
      </w:pPr>
      <w:r w:rsidRPr="00834CDE">
        <w:rPr>
          <w:i/>
          <w:iCs/>
          <w:color w:val="0066FF"/>
          <w:sz w:val="24"/>
          <w:szCs w:val="24"/>
        </w:rPr>
        <w:t>Who will be responsible for completing the PPE;</w:t>
      </w:r>
    </w:p>
    <w:p w14:paraId="7B43721D" w14:textId="77777777" w:rsidR="00834CDE" w:rsidRPr="00834CDE" w:rsidRDefault="00834CDE">
      <w:pPr>
        <w:pStyle w:val="ListParagraph"/>
        <w:numPr>
          <w:ilvl w:val="0"/>
          <w:numId w:val="4"/>
        </w:numPr>
        <w:spacing w:before="120"/>
        <w:ind w:left="419" w:hanging="357"/>
        <w:rPr>
          <w:i/>
          <w:iCs/>
          <w:color w:val="0066FF"/>
          <w:sz w:val="24"/>
          <w:szCs w:val="24"/>
        </w:rPr>
      </w:pPr>
      <w:r w:rsidRPr="00834CDE">
        <w:rPr>
          <w:i/>
          <w:iCs/>
          <w:color w:val="0066FF"/>
          <w:sz w:val="24"/>
          <w:szCs w:val="24"/>
        </w:rPr>
        <w:t xml:space="preserve">When it will be completed; and </w:t>
      </w:r>
    </w:p>
    <w:p w14:paraId="657DAAE9" w14:textId="77777777" w:rsidR="00834CDE" w:rsidRPr="00834CDE" w:rsidRDefault="00834CDE">
      <w:pPr>
        <w:pStyle w:val="ListParagraph"/>
        <w:numPr>
          <w:ilvl w:val="0"/>
          <w:numId w:val="4"/>
        </w:numPr>
        <w:spacing w:before="120"/>
        <w:ind w:left="419" w:hanging="357"/>
        <w:rPr>
          <w:i/>
          <w:iCs/>
          <w:color w:val="0066FF"/>
          <w:sz w:val="24"/>
          <w:szCs w:val="24"/>
        </w:rPr>
      </w:pPr>
      <w:r w:rsidRPr="00834CDE">
        <w:rPr>
          <w:i/>
          <w:iCs/>
          <w:color w:val="0066FF"/>
          <w:sz w:val="24"/>
          <w:szCs w:val="24"/>
        </w:rPr>
        <w:t>What will be evaluated and how widely lessons learned will be disseminated</w:t>
      </w:r>
    </w:p>
    <w:p w14:paraId="21128789" w14:textId="77777777" w:rsidR="007E2E7A" w:rsidRPr="00834CDE" w:rsidRDefault="007E2E7A" w:rsidP="007E2E7A">
      <w:pPr>
        <w:rPr>
          <w:i/>
          <w:iCs/>
          <w:color w:val="0066FF"/>
          <w:sz w:val="24"/>
          <w:szCs w:val="24"/>
        </w:rPr>
      </w:pPr>
    </w:p>
    <w:p w14:paraId="5EE652E8" w14:textId="77777777" w:rsidR="00834CDE" w:rsidRPr="00834CDE" w:rsidRDefault="00834CDE" w:rsidP="007E2E7A">
      <w:pPr>
        <w:rPr>
          <w:i/>
          <w:iCs/>
          <w:color w:val="0066FF"/>
          <w:sz w:val="24"/>
          <w:szCs w:val="24"/>
        </w:rPr>
      </w:pPr>
      <w:r w:rsidRPr="00834CDE">
        <w:rPr>
          <w:i/>
          <w:iCs/>
          <w:color w:val="0066FF"/>
          <w:sz w:val="24"/>
          <w:szCs w:val="24"/>
        </w:rPr>
        <w:t>The PPE should evaluate if the project was delivered to time, cost and specifications whilst assessing the delivery of benefits / outcomes achieved, risk management and the overall management of the project.</w:t>
      </w:r>
    </w:p>
    <w:p w14:paraId="45077AB4" w14:textId="77777777" w:rsidR="00834CDE" w:rsidRPr="00834CDE" w:rsidRDefault="00834CDE" w:rsidP="007E2E7A">
      <w:pPr>
        <w:rPr>
          <w:i/>
          <w:iCs/>
          <w:color w:val="0066FF"/>
          <w:sz w:val="24"/>
          <w:szCs w:val="24"/>
        </w:rPr>
      </w:pPr>
    </w:p>
    <w:p w14:paraId="4AFB1EDC" w14:textId="678C24F1" w:rsidR="00834CDE" w:rsidRPr="00834CDE" w:rsidRDefault="00834CDE" w:rsidP="007E2E7A">
      <w:pPr>
        <w:rPr>
          <w:i/>
          <w:iCs/>
          <w:color w:val="0066FF"/>
          <w:sz w:val="24"/>
          <w:szCs w:val="24"/>
        </w:rPr>
      </w:pPr>
      <w:r w:rsidRPr="00834CDE">
        <w:rPr>
          <w:i/>
          <w:iCs/>
          <w:color w:val="0066FF"/>
          <w:sz w:val="24"/>
          <w:szCs w:val="24"/>
        </w:rPr>
        <w:t>A specific date for completion of the PPE will need to be stated.</w:t>
      </w:r>
    </w:p>
    <w:p w14:paraId="5D756C84" w14:textId="77777777" w:rsidR="00CE7B15" w:rsidRDefault="00CE7B15" w:rsidP="007E2E7A">
      <w:pPr>
        <w:rPr>
          <w:i/>
          <w:iCs/>
          <w:color w:val="0066FF"/>
          <w:sz w:val="24"/>
          <w:szCs w:val="24"/>
        </w:rPr>
      </w:pPr>
    </w:p>
    <w:p w14:paraId="7CD0EE93" w14:textId="77777777" w:rsidR="00CE7B15" w:rsidRPr="00C83AB5" w:rsidRDefault="00CE7B15" w:rsidP="007E2E7A">
      <w:pPr>
        <w:rPr>
          <w:b/>
          <w:i/>
          <w:iCs/>
          <w:color w:val="0066FF"/>
          <w:sz w:val="24"/>
          <w:szCs w:val="24"/>
        </w:rPr>
      </w:pPr>
      <w:r w:rsidRPr="00C83AB5">
        <w:rPr>
          <w:b/>
          <w:i/>
          <w:iCs/>
          <w:color w:val="0066FF"/>
          <w:sz w:val="24"/>
          <w:szCs w:val="24"/>
        </w:rPr>
        <w:lastRenderedPageBreak/>
        <w:t>THIS IS THE END OF THE MANAGEMENT CASE AND COMPLETES THE ‘FIVE CASE</w:t>
      </w:r>
      <w:r w:rsidR="00A85131" w:rsidRPr="00C83AB5">
        <w:rPr>
          <w:b/>
          <w:i/>
          <w:iCs/>
          <w:color w:val="0066FF"/>
          <w:sz w:val="24"/>
          <w:szCs w:val="24"/>
        </w:rPr>
        <w:t xml:space="preserve"> MODEL</w:t>
      </w:r>
      <w:r w:rsidRPr="00C83AB5">
        <w:rPr>
          <w:b/>
          <w:i/>
          <w:iCs/>
          <w:color w:val="0066FF"/>
          <w:sz w:val="24"/>
          <w:szCs w:val="24"/>
        </w:rPr>
        <w:t>’ BUSINESS CASE</w:t>
      </w:r>
    </w:p>
    <w:sectPr w:rsidR="00CE7B15" w:rsidRPr="00C83AB5" w:rsidSect="001B154B">
      <w:headerReference w:type="default" r:id="rId26"/>
      <w:footerReference w:type="default" r:id="rId2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22374" w14:textId="77777777" w:rsidR="00042259" w:rsidRDefault="00042259" w:rsidP="001B154B">
      <w:r>
        <w:separator/>
      </w:r>
    </w:p>
  </w:endnote>
  <w:endnote w:type="continuationSeparator" w:id="0">
    <w:p w14:paraId="7ACE3DD7" w14:textId="77777777" w:rsidR="00042259" w:rsidRDefault="00042259" w:rsidP="001B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LVNRI K+ Humanist 777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902942"/>
      <w:docPartObj>
        <w:docPartGallery w:val="Page Numbers (Bottom of Page)"/>
        <w:docPartUnique/>
      </w:docPartObj>
    </w:sdtPr>
    <w:sdtEndPr>
      <w:rPr>
        <w:noProof/>
      </w:rPr>
    </w:sdtEndPr>
    <w:sdtContent>
      <w:p w14:paraId="19755DBD" w14:textId="77777777" w:rsidR="004A71D7" w:rsidRDefault="004A71D7">
        <w:pPr>
          <w:pStyle w:val="Footer"/>
          <w:jc w:val="center"/>
        </w:pPr>
        <w:r>
          <w:fldChar w:fldCharType="begin"/>
        </w:r>
        <w:r>
          <w:instrText xml:space="preserve"> PAGE   \* MERGEFORMAT </w:instrText>
        </w:r>
        <w:r>
          <w:fldChar w:fldCharType="separate"/>
        </w:r>
        <w:r w:rsidR="00FC26B4">
          <w:rPr>
            <w:noProof/>
          </w:rPr>
          <w:t>2</w:t>
        </w:r>
        <w:r>
          <w:rPr>
            <w:noProof/>
          </w:rPr>
          <w:fldChar w:fldCharType="end"/>
        </w:r>
      </w:p>
    </w:sdtContent>
  </w:sdt>
  <w:p w14:paraId="4699ECCF" w14:textId="77777777" w:rsidR="004A71D7" w:rsidRDefault="004A7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3318" w14:textId="77777777" w:rsidR="00042259" w:rsidRDefault="00042259" w:rsidP="001B154B">
      <w:r>
        <w:separator/>
      </w:r>
    </w:p>
  </w:footnote>
  <w:footnote w:type="continuationSeparator" w:id="0">
    <w:p w14:paraId="07033874" w14:textId="77777777" w:rsidR="00042259" w:rsidRDefault="00042259" w:rsidP="001B154B">
      <w:r>
        <w:continuationSeparator/>
      </w:r>
    </w:p>
  </w:footnote>
  <w:footnote w:id="1">
    <w:p w14:paraId="1D34C8F7" w14:textId="16EFFAC6" w:rsidR="005253EF" w:rsidRPr="005253EF" w:rsidRDefault="005253EF">
      <w:pPr>
        <w:pStyle w:val="FootnoteText"/>
        <w:rPr>
          <w:lang w:val="en-US"/>
        </w:rPr>
      </w:pPr>
      <w:r>
        <w:rPr>
          <w:rStyle w:val="FootnoteReference"/>
        </w:rPr>
        <w:footnoteRef/>
      </w:r>
      <w:r>
        <w:t xml:space="preserve"> T</w:t>
      </w:r>
      <w:r w:rsidRPr="00A212F7">
        <w:t>he preferred way forward at this stage will not necessarily be the preferred option, which is identified later from appraisal of shortlisted options (in terms of costs, benefits, risks).</w:t>
      </w:r>
    </w:p>
  </w:footnote>
  <w:footnote w:id="2">
    <w:p w14:paraId="152BF90F" w14:textId="7757AC08" w:rsidR="00E72028" w:rsidRPr="00E72028" w:rsidRDefault="00E72028">
      <w:pPr>
        <w:pStyle w:val="FootnoteText"/>
        <w:rPr>
          <w:lang w:val="en-US"/>
        </w:rPr>
      </w:pPr>
      <w:r>
        <w:rPr>
          <w:rStyle w:val="FootnoteReference"/>
        </w:rPr>
        <w:footnoteRef/>
      </w:r>
      <w:r>
        <w:t xml:space="preserve"> </w:t>
      </w:r>
      <w:r w:rsidRPr="00714553">
        <w:t xml:space="preserve">Populate a Risk Register with details of the risks to achievement of the project objectives and include as an appendix.  </w:t>
      </w:r>
    </w:p>
  </w:footnote>
  <w:footnote w:id="3">
    <w:p w14:paraId="643975D3" w14:textId="77777777" w:rsidR="004A71D7" w:rsidRPr="00257DE6" w:rsidRDefault="004A71D7" w:rsidP="00257DE6">
      <w:pPr>
        <w:pStyle w:val="NormalWeb"/>
        <w:spacing w:before="0" w:beforeAutospacing="0" w:after="0" w:afterAutospacing="0"/>
        <w:rPr>
          <w:rFonts w:ascii="Arial" w:hAnsi="Arial" w:cs="Arial"/>
          <w:i/>
          <w:color w:val="0066FF"/>
          <w:sz w:val="20"/>
          <w:szCs w:val="20"/>
          <w:lang w:val="en"/>
        </w:rPr>
      </w:pPr>
      <w:r>
        <w:rPr>
          <w:rStyle w:val="FootnoteReference"/>
        </w:rPr>
        <w:footnoteRef/>
      </w:r>
      <w:r>
        <w:rPr>
          <w:lang w:val="en"/>
        </w:rPr>
        <w:t xml:space="preserve"> </w:t>
      </w:r>
      <w:r w:rsidRPr="00257DE6">
        <w:rPr>
          <w:rFonts w:ascii="Arial" w:hAnsi="Arial" w:cs="Arial"/>
          <w:i/>
          <w:color w:val="0066FF"/>
          <w:sz w:val="20"/>
          <w:szCs w:val="20"/>
          <w:lang w:val="en"/>
        </w:rPr>
        <w:t xml:space="preserve">The discount rate defines how rapidly the value today of a future real pound declines through time, just as a real rate of interest determines how fast the value of a pound invested now will increase over time. </w:t>
      </w:r>
      <w:r>
        <w:rPr>
          <w:rFonts w:ascii="Arial" w:hAnsi="Arial" w:cs="Arial"/>
          <w:i/>
          <w:color w:val="0066FF"/>
          <w:sz w:val="20"/>
          <w:szCs w:val="20"/>
          <w:lang w:val="en"/>
        </w:rPr>
        <w:t>The standard discount rate is 3.5% per annum in real terms.</w:t>
      </w:r>
    </w:p>
    <w:p w14:paraId="0B6A0961" w14:textId="77777777" w:rsidR="004A71D7" w:rsidRDefault="004A71D7">
      <w:pPr>
        <w:pStyle w:val="FootnoteText"/>
      </w:pPr>
    </w:p>
  </w:footnote>
  <w:footnote w:id="4">
    <w:p w14:paraId="718CCADD" w14:textId="1D969087" w:rsidR="004B6452" w:rsidRPr="004B6452" w:rsidRDefault="004B6452">
      <w:pPr>
        <w:pStyle w:val="FootnoteText"/>
        <w:rPr>
          <w:lang w:val="en-US"/>
        </w:rPr>
      </w:pPr>
      <w:r>
        <w:rPr>
          <w:rStyle w:val="FootnoteReference"/>
        </w:rPr>
        <w:footnoteRef/>
      </w:r>
      <w:r w:rsidR="6BF9A44E">
        <w:t xml:space="preserve"> </w:t>
      </w:r>
      <w:r w:rsidR="6BF9A44E" w:rsidRPr="00A06D02">
        <w:t xml:space="preserve">In a dynamic inflation environment, it may be prudent also to consider a financial contingency measure on top of any adjustments made in the Economic Case. See </w:t>
      </w:r>
      <w:hyperlink r:id="rId1">
        <w:r w:rsidR="6BF9A44E" w:rsidRPr="6BF9A44E">
          <w:rPr>
            <w:rStyle w:val="Hyperlink"/>
          </w:rPr>
          <w:t>DoF’s supplementary guidance on Inflation</w:t>
        </w:r>
      </w:hyperlink>
      <w:r w:rsidR="6BF9A44E" w:rsidRPr="00A06D02">
        <w:rPr>
          <w:color w:val="0066FF"/>
        </w:rPr>
        <w:t xml:space="preserve"> </w:t>
      </w:r>
      <w:r w:rsidR="6BF9A44E" w:rsidRPr="000B20D4">
        <w:t>for further advice.</w:t>
      </w:r>
    </w:p>
  </w:footnote>
  <w:footnote w:id="5">
    <w:p w14:paraId="5172F6CA" w14:textId="2199808A" w:rsidR="004B6452" w:rsidRPr="004B6452" w:rsidRDefault="004B6452">
      <w:pPr>
        <w:pStyle w:val="FootnoteText"/>
        <w:rPr>
          <w:lang w:val="en-US"/>
        </w:rPr>
      </w:pPr>
      <w:r>
        <w:rPr>
          <w:rStyle w:val="FootnoteReference"/>
        </w:rPr>
        <w:footnoteRef/>
      </w:r>
      <w:r>
        <w:t xml:space="preserve"> </w:t>
      </w:r>
      <w:r w:rsidR="000B20D4" w:rsidRPr="000B20D4">
        <w:t>Only include VAT if it is not recoverable.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3159" w14:textId="77777777" w:rsidR="004A71D7" w:rsidRPr="00AF45C2" w:rsidRDefault="004A71D7" w:rsidP="00272416">
    <w:pPr>
      <w:pStyle w:val="Header"/>
      <w:tabs>
        <w:tab w:val="clear" w:pos="4153"/>
        <w:tab w:val="clear" w:pos="8306"/>
        <w:tab w:val="center" w:pos="7286"/>
        <w:tab w:val="right" w:pos="14572"/>
      </w:tabs>
      <w:jc w:val="center"/>
      <w:rPr>
        <w:b/>
        <w:sz w:val="24"/>
        <w:szCs w:val="24"/>
      </w:rPr>
    </w:pPr>
    <w:r w:rsidRPr="005A1624">
      <w:rPr>
        <w:b/>
        <w:i/>
        <w:color w:val="4655E2"/>
        <w:sz w:val="24"/>
        <w:szCs w:val="24"/>
      </w:rPr>
      <w:t>INSERT NAME OF PROJECT</w:t>
    </w:r>
    <w:r w:rsidRPr="00AF45C2">
      <w:rPr>
        <w:b/>
        <w:sz w:val="24"/>
        <w:szCs w:val="24"/>
      </w:rPr>
      <w:t xml:space="preserve"> –</w:t>
    </w:r>
    <w:r>
      <w:rPr>
        <w:b/>
        <w:sz w:val="24"/>
        <w:szCs w:val="24"/>
      </w:rPr>
      <w:t xml:space="preserve"> </w:t>
    </w:r>
    <w:r w:rsidRPr="00AF45C2">
      <w:rPr>
        <w:b/>
        <w:sz w:val="24"/>
        <w:szCs w:val="24"/>
      </w:rPr>
      <w:t>BUSINESS CASE</w:t>
    </w:r>
  </w:p>
  <w:p w14:paraId="3F63E68C" w14:textId="77777777" w:rsidR="004A71D7" w:rsidRPr="00AF45C2" w:rsidRDefault="004A71D7" w:rsidP="00272416">
    <w:pPr>
      <w:pStyle w:val="Header"/>
      <w:tabs>
        <w:tab w:val="clear" w:pos="4153"/>
        <w:tab w:val="clear" w:pos="8306"/>
        <w:tab w:val="center" w:pos="7286"/>
        <w:tab w:val="right" w:pos="14572"/>
      </w:tabs>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843"/>
    <w:multiLevelType w:val="hybridMultilevel"/>
    <w:tmpl w:val="64BE6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8743C"/>
    <w:multiLevelType w:val="hybridMultilevel"/>
    <w:tmpl w:val="F9CA606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022B3"/>
    <w:multiLevelType w:val="hybridMultilevel"/>
    <w:tmpl w:val="41CA3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628B9"/>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C8D04BB"/>
    <w:multiLevelType w:val="hybridMultilevel"/>
    <w:tmpl w:val="74148C6E"/>
    <w:lvl w:ilvl="0" w:tplc="E5126A34">
      <w:start w:val="1"/>
      <w:numFmt w:val="bullet"/>
      <w:pStyle w:val="bullet1"/>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A62D9C"/>
    <w:multiLevelType w:val="hybridMultilevel"/>
    <w:tmpl w:val="0834107E"/>
    <w:lvl w:ilvl="0" w:tplc="04CE98A4">
      <w:start w:val="1"/>
      <w:numFmt w:val="bullet"/>
      <w:lvlText w:val=""/>
      <w:lvlJc w:val="left"/>
      <w:pPr>
        <w:ind w:left="720" w:hanging="360"/>
      </w:pPr>
      <w:rPr>
        <w:rFonts w:ascii="Symbol" w:hAnsi="Symbol"/>
      </w:rPr>
    </w:lvl>
    <w:lvl w:ilvl="1" w:tplc="46A4591E">
      <w:start w:val="1"/>
      <w:numFmt w:val="bullet"/>
      <w:lvlText w:val=""/>
      <w:lvlJc w:val="left"/>
      <w:pPr>
        <w:ind w:left="720" w:hanging="360"/>
      </w:pPr>
      <w:rPr>
        <w:rFonts w:ascii="Symbol" w:hAnsi="Symbol"/>
      </w:rPr>
    </w:lvl>
    <w:lvl w:ilvl="2" w:tplc="70C82E9A">
      <w:start w:val="1"/>
      <w:numFmt w:val="bullet"/>
      <w:lvlText w:val=""/>
      <w:lvlJc w:val="left"/>
      <w:pPr>
        <w:ind w:left="720" w:hanging="360"/>
      </w:pPr>
      <w:rPr>
        <w:rFonts w:ascii="Symbol" w:hAnsi="Symbol"/>
      </w:rPr>
    </w:lvl>
    <w:lvl w:ilvl="3" w:tplc="13061784">
      <w:start w:val="1"/>
      <w:numFmt w:val="bullet"/>
      <w:lvlText w:val=""/>
      <w:lvlJc w:val="left"/>
      <w:pPr>
        <w:ind w:left="720" w:hanging="360"/>
      </w:pPr>
      <w:rPr>
        <w:rFonts w:ascii="Symbol" w:hAnsi="Symbol"/>
      </w:rPr>
    </w:lvl>
    <w:lvl w:ilvl="4" w:tplc="ACACBDEE">
      <w:start w:val="1"/>
      <w:numFmt w:val="bullet"/>
      <w:lvlText w:val=""/>
      <w:lvlJc w:val="left"/>
      <w:pPr>
        <w:ind w:left="720" w:hanging="360"/>
      </w:pPr>
      <w:rPr>
        <w:rFonts w:ascii="Symbol" w:hAnsi="Symbol"/>
      </w:rPr>
    </w:lvl>
    <w:lvl w:ilvl="5" w:tplc="CAC4676E">
      <w:start w:val="1"/>
      <w:numFmt w:val="bullet"/>
      <w:lvlText w:val=""/>
      <w:lvlJc w:val="left"/>
      <w:pPr>
        <w:ind w:left="720" w:hanging="360"/>
      </w:pPr>
      <w:rPr>
        <w:rFonts w:ascii="Symbol" w:hAnsi="Symbol"/>
      </w:rPr>
    </w:lvl>
    <w:lvl w:ilvl="6" w:tplc="5B181606">
      <w:start w:val="1"/>
      <w:numFmt w:val="bullet"/>
      <w:lvlText w:val=""/>
      <w:lvlJc w:val="left"/>
      <w:pPr>
        <w:ind w:left="720" w:hanging="360"/>
      </w:pPr>
      <w:rPr>
        <w:rFonts w:ascii="Symbol" w:hAnsi="Symbol"/>
      </w:rPr>
    </w:lvl>
    <w:lvl w:ilvl="7" w:tplc="46103576">
      <w:start w:val="1"/>
      <w:numFmt w:val="bullet"/>
      <w:lvlText w:val=""/>
      <w:lvlJc w:val="left"/>
      <w:pPr>
        <w:ind w:left="720" w:hanging="360"/>
      </w:pPr>
      <w:rPr>
        <w:rFonts w:ascii="Symbol" w:hAnsi="Symbol"/>
      </w:rPr>
    </w:lvl>
    <w:lvl w:ilvl="8" w:tplc="4EAA2C2C">
      <w:start w:val="1"/>
      <w:numFmt w:val="bullet"/>
      <w:lvlText w:val=""/>
      <w:lvlJc w:val="left"/>
      <w:pPr>
        <w:ind w:left="720" w:hanging="360"/>
      </w:pPr>
      <w:rPr>
        <w:rFonts w:ascii="Symbol" w:hAnsi="Symbol"/>
      </w:rPr>
    </w:lvl>
  </w:abstractNum>
  <w:abstractNum w:abstractNumId="6" w15:restartNumberingAfterBreak="0">
    <w:nsid w:val="406C2872"/>
    <w:multiLevelType w:val="hybridMultilevel"/>
    <w:tmpl w:val="1C1CBD44"/>
    <w:lvl w:ilvl="0" w:tplc="30E05700">
      <w:start w:val="1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40B938B4"/>
    <w:multiLevelType w:val="hybridMultilevel"/>
    <w:tmpl w:val="FC3A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25DFD"/>
    <w:multiLevelType w:val="hybridMultilevel"/>
    <w:tmpl w:val="F1560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7C42FC"/>
    <w:multiLevelType w:val="hybridMultilevel"/>
    <w:tmpl w:val="23EC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C54F5E"/>
    <w:multiLevelType w:val="hybridMultilevel"/>
    <w:tmpl w:val="2490EAE6"/>
    <w:lvl w:ilvl="0" w:tplc="10B8B8B0">
      <w:start w:val="1"/>
      <w:numFmt w:val="bullet"/>
      <w:lvlText w:val=""/>
      <w:lvlJc w:val="left"/>
      <w:pPr>
        <w:ind w:left="1440" w:hanging="360"/>
      </w:pPr>
      <w:rPr>
        <w:rFonts w:ascii="Symbol" w:hAnsi="Symbol"/>
      </w:rPr>
    </w:lvl>
    <w:lvl w:ilvl="1" w:tplc="D826C052">
      <w:start w:val="1"/>
      <w:numFmt w:val="bullet"/>
      <w:lvlText w:val=""/>
      <w:lvlJc w:val="left"/>
      <w:pPr>
        <w:ind w:left="1440" w:hanging="360"/>
      </w:pPr>
      <w:rPr>
        <w:rFonts w:ascii="Symbol" w:hAnsi="Symbol"/>
      </w:rPr>
    </w:lvl>
    <w:lvl w:ilvl="2" w:tplc="A77E24A2">
      <w:start w:val="1"/>
      <w:numFmt w:val="bullet"/>
      <w:lvlText w:val=""/>
      <w:lvlJc w:val="left"/>
      <w:pPr>
        <w:ind w:left="1440" w:hanging="360"/>
      </w:pPr>
      <w:rPr>
        <w:rFonts w:ascii="Symbol" w:hAnsi="Symbol"/>
      </w:rPr>
    </w:lvl>
    <w:lvl w:ilvl="3" w:tplc="DCE25874">
      <w:start w:val="1"/>
      <w:numFmt w:val="bullet"/>
      <w:lvlText w:val=""/>
      <w:lvlJc w:val="left"/>
      <w:pPr>
        <w:ind w:left="1440" w:hanging="360"/>
      </w:pPr>
      <w:rPr>
        <w:rFonts w:ascii="Symbol" w:hAnsi="Symbol"/>
      </w:rPr>
    </w:lvl>
    <w:lvl w:ilvl="4" w:tplc="B128ED5C">
      <w:start w:val="1"/>
      <w:numFmt w:val="bullet"/>
      <w:lvlText w:val=""/>
      <w:lvlJc w:val="left"/>
      <w:pPr>
        <w:ind w:left="1440" w:hanging="360"/>
      </w:pPr>
      <w:rPr>
        <w:rFonts w:ascii="Symbol" w:hAnsi="Symbol"/>
      </w:rPr>
    </w:lvl>
    <w:lvl w:ilvl="5" w:tplc="6AB2BC36">
      <w:start w:val="1"/>
      <w:numFmt w:val="bullet"/>
      <w:lvlText w:val=""/>
      <w:lvlJc w:val="left"/>
      <w:pPr>
        <w:ind w:left="1440" w:hanging="360"/>
      </w:pPr>
      <w:rPr>
        <w:rFonts w:ascii="Symbol" w:hAnsi="Symbol"/>
      </w:rPr>
    </w:lvl>
    <w:lvl w:ilvl="6" w:tplc="DD0254A6">
      <w:start w:val="1"/>
      <w:numFmt w:val="bullet"/>
      <w:lvlText w:val=""/>
      <w:lvlJc w:val="left"/>
      <w:pPr>
        <w:ind w:left="1440" w:hanging="360"/>
      </w:pPr>
      <w:rPr>
        <w:rFonts w:ascii="Symbol" w:hAnsi="Symbol"/>
      </w:rPr>
    </w:lvl>
    <w:lvl w:ilvl="7" w:tplc="E064ED2A">
      <w:start w:val="1"/>
      <w:numFmt w:val="bullet"/>
      <w:lvlText w:val=""/>
      <w:lvlJc w:val="left"/>
      <w:pPr>
        <w:ind w:left="1440" w:hanging="360"/>
      </w:pPr>
      <w:rPr>
        <w:rFonts w:ascii="Symbol" w:hAnsi="Symbol"/>
      </w:rPr>
    </w:lvl>
    <w:lvl w:ilvl="8" w:tplc="EF2C1D6E">
      <w:start w:val="1"/>
      <w:numFmt w:val="bullet"/>
      <w:lvlText w:val=""/>
      <w:lvlJc w:val="left"/>
      <w:pPr>
        <w:ind w:left="1440" w:hanging="360"/>
      </w:pPr>
      <w:rPr>
        <w:rFonts w:ascii="Symbol" w:hAnsi="Symbol"/>
      </w:rPr>
    </w:lvl>
  </w:abstractNum>
  <w:abstractNum w:abstractNumId="11" w15:restartNumberingAfterBreak="0">
    <w:nsid w:val="6F126573"/>
    <w:multiLevelType w:val="multilevel"/>
    <w:tmpl w:val="773CBF7C"/>
    <w:lvl w:ilvl="0">
      <w:start w:val="1"/>
      <w:numFmt w:val="decimal"/>
      <w:pStyle w:val="PIDH1"/>
      <w:lvlText w:val="%1"/>
      <w:lvlJc w:val="left"/>
      <w:pPr>
        <w:tabs>
          <w:tab w:val="num" w:pos="360"/>
        </w:tabs>
        <w:ind w:left="360" w:hanging="360"/>
      </w:pPr>
      <w:rPr>
        <w:rFonts w:hint="default"/>
      </w:rPr>
    </w:lvl>
    <w:lvl w:ilvl="1">
      <w:start w:val="1"/>
      <w:numFmt w:val="decimal"/>
      <w:pStyle w:val="PIDH2"/>
      <w:lvlText w:val="%1.%2"/>
      <w:lvlJc w:val="left"/>
      <w:pPr>
        <w:tabs>
          <w:tab w:val="num" w:pos="360"/>
        </w:tabs>
        <w:ind w:left="360" w:hanging="360"/>
      </w:pPr>
      <w:rPr>
        <w:rFonts w:hint="default"/>
      </w:rPr>
    </w:lvl>
    <w:lvl w:ilvl="2">
      <w:start w:val="1"/>
      <w:numFmt w:val="decimal"/>
      <w:pStyle w:val="PIDpara"/>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91030558">
    <w:abstractNumId w:val="11"/>
  </w:num>
  <w:num w:numId="2" w16cid:durableId="1877892606">
    <w:abstractNumId w:val="2"/>
  </w:num>
  <w:num w:numId="3" w16cid:durableId="681665024">
    <w:abstractNumId w:val="7"/>
  </w:num>
  <w:num w:numId="4" w16cid:durableId="1823618677">
    <w:abstractNumId w:val="6"/>
  </w:num>
  <w:num w:numId="5" w16cid:durableId="1873685566">
    <w:abstractNumId w:val="8"/>
  </w:num>
  <w:num w:numId="6" w16cid:durableId="376784740">
    <w:abstractNumId w:val="9"/>
  </w:num>
  <w:num w:numId="7" w16cid:durableId="504173881">
    <w:abstractNumId w:val="4"/>
  </w:num>
  <w:num w:numId="8" w16cid:durableId="226914755">
    <w:abstractNumId w:val="3"/>
  </w:num>
  <w:num w:numId="9" w16cid:durableId="1693605913">
    <w:abstractNumId w:val="1"/>
  </w:num>
  <w:num w:numId="10" w16cid:durableId="1081563768">
    <w:abstractNumId w:val="10"/>
  </w:num>
  <w:num w:numId="11" w16cid:durableId="298342024">
    <w:abstractNumId w:val="5"/>
  </w:num>
  <w:num w:numId="12" w16cid:durableId="90487409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4B"/>
    <w:rsid w:val="00010D7C"/>
    <w:rsid w:val="00012C7B"/>
    <w:rsid w:val="00022B42"/>
    <w:rsid w:val="00030B91"/>
    <w:rsid w:val="00034909"/>
    <w:rsid w:val="00036D61"/>
    <w:rsid w:val="00037012"/>
    <w:rsid w:val="00040E29"/>
    <w:rsid w:val="00042259"/>
    <w:rsid w:val="00043DF5"/>
    <w:rsid w:val="00045027"/>
    <w:rsid w:val="00045F7D"/>
    <w:rsid w:val="000501CD"/>
    <w:rsid w:val="000524FE"/>
    <w:rsid w:val="00055A6B"/>
    <w:rsid w:val="00057AC2"/>
    <w:rsid w:val="0006477F"/>
    <w:rsid w:val="00086B75"/>
    <w:rsid w:val="00090ACB"/>
    <w:rsid w:val="000B0C25"/>
    <w:rsid w:val="000B20D4"/>
    <w:rsid w:val="000B6736"/>
    <w:rsid w:val="000C181E"/>
    <w:rsid w:val="000C6321"/>
    <w:rsid w:val="000E6133"/>
    <w:rsid w:val="000F3D22"/>
    <w:rsid w:val="00100092"/>
    <w:rsid w:val="00101A8F"/>
    <w:rsid w:val="00101D8D"/>
    <w:rsid w:val="001050F8"/>
    <w:rsid w:val="0011011C"/>
    <w:rsid w:val="00110335"/>
    <w:rsid w:val="00132366"/>
    <w:rsid w:val="00142BAD"/>
    <w:rsid w:val="001471A0"/>
    <w:rsid w:val="0015071F"/>
    <w:rsid w:val="001566B0"/>
    <w:rsid w:val="00161430"/>
    <w:rsid w:val="001628FC"/>
    <w:rsid w:val="00174FEF"/>
    <w:rsid w:val="0018016D"/>
    <w:rsid w:val="00186354"/>
    <w:rsid w:val="00192BD2"/>
    <w:rsid w:val="00193787"/>
    <w:rsid w:val="001A5D51"/>
    <w:rsid w:val="001B154B"/>
    <w:rsid w:val="001B1BA5"/>
    <w:rsid w:val="001B47D2"/>
    <w:rsid w:val="001C186D"/>
    <w:rsid w:val="001C3967"/>
    <w:rsid w:val="001D1363"/>
    <w:rsid w:val="001D1A2D"/>
    <w:rsid w:val="001D52DB"/>
    <w:rsid w:val="001E7F3E"/>
    <w:rsid w:val="002004CD"/>
    <w:rsid w:val="002066D2"/>
    <w:rsid w:val="00216E26"/>
    <w:rsid w:val="002214FB"/>
    <w:rsid w:val="0022579A"/>
    <w:rsid w:val="00230AA2"/>
    <w:rsid w:val="00237FDB"/>
    <w:rsid w:val="00244B0F"/>
    <w:rsid w:val="00254D12"/>
    <w:rsid w:val="00257DE6"/>
    <w:rsid w:val="00264CDA"/>
    <w:rsid w:val="00270998"/>
    <w:rsid w:val="002716DC"/>
    <w:rsid w:val="00272416"/>
    <w:rsid w:val="00274B08"/>
    <w:rsid w:val="002773AE"/>
    <w:rsid w:val="0028147C"/>
    <w:rsid w:val="002864E5"/>
    <w:rsid w:val="002A128B"/>
    <w:rsid w:val="002C1D42"/>
    <w:rsid w:val="002C7156"/>
    <w:rsid w:val="002E5506"/>
    <w:rsid w:val="002F50C3"/>
    <w:rsid w:val="002F610C"/>
    <w:rsid w:val="002F64DE"/>
    <w:rsid w:val="003069A0"/>
    <w:rsid w:val="0030725F"/>
    <w:rsid w:val="00310D0B"/>
    <w:rsid w:val="003144AB"/>
    <w:rsid w:val="00321799"/>
    <w:rsid w:val="00321B59"/>
    <w:rsid w:val="0032747F"/>
    <w:rsid w:val="0033039D"/>
    <w:rsid w:val="00332939"/>
    <w:rsid w:val="00333EF3"/>
    <w:rsid w:val="00336123"/>
    <w:rsid w:val="003434FF"/>
    <w:rsid w:val="00343D69"/>
    <w:rsid w:val="00345CBA"/>
    <w:rsid w:val="0034775B"/>
    <w:rsid w:val="00354004"/>
    <w:rsid w:val="003759AA"/>
    <w:rsid w:val="00380E1A"/>
    <w:rsid w:val="00382F17"/>
    <w:rsid w:val="003871C6"/>
    <w:rsid w:val="003904D6"/>
    <w:rsid w:val="00390CC3"/>
    <w:rsid w:val="00391368"/>
    <w:rsid w:val="003A1BF4"/>
    <w:rsid w:val="003A3800"/>
    <w:rsid w:val="003B3C38"/>
    <w:rsid w:val="003B49B4"/>
    <w:rsid w:val="003C4A75"/>
    <w:rsid w:val="003C612F"/>
    <w:rsid w:val="003C634B"/>
    <w:rsid w:val="003E0337"/>
    <w:rsid w:val="003F5C2E"/>
    <w:rsid w:val="00404968"/>
    <w:rsid w:val="004130BD"/>
    <w:rsid w:val="00413C8F"/>
    <w:rsid w:val="00426208"/>
    <w:rsid w:val="00430CD1"/>
    <w:rsid w:val="004315C5"/>
    <w:rsid w:val="00436672"/>
    <w:rsid w:val="00437584"/>
    <w:rsid w:val="004416BE"/>
    <w:rsid w:val="00442A8F"/>
    <w:rsid w:val="00451155"/>
    <w:rsid w:val="004563E6"/>
    <w:rsid w:val="00456BB9"/>
    <w:rsid w:val="00457D57"/>
    <w:rsid w:val="00464907"/>
    <w:rsid w:val="00466B75"/>
    <w:rsid w:val="00474462"/>
    <w:rsid w:val="00475032"/>
    <w:rsid w:val="00475756"/>
    <w:rsid w:val="00481AE7"/>
    <w:rsid w:val="00483EA4"/>
    <w:rsid w:val="00484B74"/>
    <w:rsid w:val="00485D75"/>
    <w:rsid w:val="004924C1"/>
    <w:rsid w:val="00493912"/>
    <w:rsid w:val="00493FE2"/>
    <w:rsid w:val="004A1705"/>
    <w:rsid w:val="004A37BC"/>
    <w:rsid w:val="004A71D7"/>
    <w:rsid w:val="004B3708"/>
    <w:rsid w:val="004B448D"/>
    <w:rsid w:val="004B6452"/>
    <w:rsid w:val="004C0570"/>
    <w:rsid w:val="004C5F45"/>
    <w:rsid w:val="004D0665"/>
    <w:rsid w:val="004D14E4"/>
    <w:rsid w:val="004D2B44"/>
    <w:rsid w:val="004D4D18"/>
    <w:rsid w:val="004E2391"/>
    <w:rsid w:val="004E30D5"/>
    <w:rsid w:val="004E4B10"/>
    <w:rsid w:val="004F1BAD"/>
    <w:rsid w:val="005024F2"/>
    <w:rsid w:val="00503C27"/>
    <w:rsid w:val="005220E6"/>
    <w:rsid w:val="00523CD5"/>
    <w:rsid w:val="00525308"/>
    <w:rsid w:val="005253EF"/>
    <w:rsid w:val="00537D68"/>
    <w:rsid w:val="00542C6D"/>
    <w:rsid w:val="00547326"/>
    <w:rsid w:val="00555BAF"/>
    <w:rsid w:val="00564196"/>
    <w:rsid w:val="005653D0"/>
    <w:rsid w:val="00566984"/>
    <w:rsid w:val="00567389"/>
    <w:rsid w:val="005776E5"/>
    <w:rsid w:val="00583233"/>
    <w:rsid w:val="0058349D"/>
    <w:rsid w:val="0058399E"/>
    <w:rsid w:val="0058437A"/>
    <w:rsid w:val="005971EB"/>
    <w:rsid w:val="005A5B05"/>
    <w:rsid w:val="005B3B8A"/>
    <w:rsid w:val="005B6D2B"/>
    <w:rsid w:val="005C7DAD"/>
    <w:rsid w:val="005D42D2"/>
    <w:rsid w:val="005E7BC4"/>
    <w:rsid w:val="005F3EBE"/>
    <w:rsid w:val="005F46D2"/>
    <w:rsid w:val="005F7106"/>
    <w:rsid w:val="006033EA"/>
    <w:rsid w:val="006110DA"/>
    <w:rsid w:val="006111B2"/>
    <w:rsid w:val="00612D6D"/>
    <w:rsid w:val="006166F0"/>
    <w:rsid w:val="00626EEE"/>
    <w:rsid w:val="00643CD2"/>
    <w:rsid w:val="00645AD4"/>
    <w:rsid w:val="006542B0"/>
    <w:rsid w:val="006665AA"/>
    <w:rsid w:val="006755E6"/>
    <w:rsid w:val="00681A15"/>
    <w:rsid w:val="006830EA"/>
    <w:rsid w:val="006837B2"/>
    <w:rsid w:val="006A3BF8"/>
    <w:rsid w:val="006A6687"/>
    <w:rsid w:val="006B1CAF"/>
    <w:rsid w:val="006B7595"/>
    <w:rsid w:val="006C380B"/>
    <w:rsid w:val="006C7977"/>
    <w:rsid w:val="006D4816"/>
    <w:rsid w:val="006E5914"/>
    <w:rsid w:val="006F5811"/>
    <w:rsid w:val="0070248E"/>
    <w:rsid w:val="007041BD"/>
    <w:rsid w:val="00706439"/>
    <w:rsid w:val="00707613"/>
    <w:rsid w:val="0071094B"/>
    <w:rsid w:val="0071451F"/>
    <w:rsid w:val="00714553"/>
    <w:rsid w:val="007229DF"/>
    <w:rsid w:val="00726888"/>
    <w:rsid w:val="00727EA2"/>
    <w:rsid w:val="00731A07"/>
    <w:rsid w:val="0073744F"/>
    <w:rsid w:val="00740C19"/>
    <w:rsid w:val="00741E09"/>
    <w:rsid w:val="007438E9"/>
    <w:rsid w:val="00745C43"/>
    <w:rsid w:val="00745D19"/>
    <w:rsid w:val="007517E6"/>
    <w:rsid w:val="007647A4"/>
    <w:rsid w:val="00774832"/>
    <w:rsid w:val="00783F2E"/>
    <w:rsid w:val="00792BDF"/>
    <w:rsid w:val="007945C7"/>
    <w:rsid w:val="007A2108"/>
    <w:rsid w:val="007C26A8"/>
    <w:rsid w:val="007C3CDD"/>
    <w:rsid w:val="007C5BA0"/>
    <w:rsid w:val="007C691C"/>
    <w:rsid w:val="007E2E7A"/>
    <w:rsid w:val="007E4562"/>
    <w:rsid w:val="007F104C"/>
    <w:rsid w:val="007F1368"/>
    <w:rsid w:val="007F2482"/>
    <w:rsid w:val="007F4AB5"/>
    <w:rsid w:val="007F5595"/>
    <w:rsid w:val="007F7AF9"/>
    <w:rsid w:val="007F7FF1"/>
    <w:rsid w:val="00814872"/>
    <w:rsid w:val="0081512E"/>
    <w:rsid w:val="0082055A"/>
    <w:rsid w:val="00834CDE"/>
    <w:rsid w:val="00841CA8"/>
    <w:rsid w:val="0084383D"/>
    <w:rsid w:val="00850934"/>
    <w:rsid w:val="008626DF"/>
    <w:rsid w:val="0086760C"/>
    <w:rsid w:val="0088465A"/>
    <w:rsid w:val="0089660C"/>
    <w:rsid w:val="008A24B4"/>
    <w:rsid w:val="008A33D2"/>
    <w:rsid w:val="008A389E"/>
    <w:rsid w:val="008A3DC0"/>
    <w:rsid w:val="008A53ED"/>
    <w:rsid w:val="008B5185"/>
    <w:rsid w:val="008B72D0"/>
    <w:rsid w:val="008C0758"/>
    <w:rsid w:val="008D23C7"/>
    <w:rsid w:val="008E3FF7"/>
    <w:rsid w:val="008E4775"/>
    <w:rsid w:val="008E7EFF"/>
    <w:rsid w:val="00900B3B"/>
    <w:rsid w:val="00902CE9"/>
    <w:rsid w:val="00905B0E"/>
    <w:rsid w:val="00907180"/>
    <w:rsid w:val="00924077"/>
    <w:rsid w:val="009279CF"/>
    <w:rsid w:val="00927D47"/>
    <w:rsid w:val="009319B5"/>
    <w:rsid w:val="0093249D"/>
    <w:rsid w:val="00932DF0"/>
    <w:rsid w:val="00933AFA"/>
    <w:rsid w:val="00934C4D"/>
    <w:rsid w:val="009371F2"/>
    <w:rsid w:val="00946D82"/>
    <w:rsid w:val="0095178C"/>
    <w:rsid w:val="00953E69"/>
    <w:rsid w:val="00964B4F"/>
    <w:rsid w:val="0096573F"/>
    <w:rsid w:val="00984417"/>
    <w:rsid w:val="009844F5"/>
    <w:rsid w:val="00987FD0"/>
    <w:rsid w:val="00996690"/>
    <w:rsid w:val="009978B3"/>
    <w:rsid w:val="009A3492"/>
    <w:rsid w:val="009A608E"/>
    <w:rsid w:val="009C3CFE"/>
    <w:rsid w:val="009D0DBF"/>
    <w:rsid w:val="009D2878"/>
    <w:rsid w:val="009D3D6B"/>
    <w:rsid w:val="009D512C"/>
    <w:rsid w:val="009F0368"/>
    <w:rsid w:val="009F64FC"/>
    <w:rsid w:val="00A01122"/>
    <w:rsid w:val="00A01866"/>
    <w:rsid w:val="00A036FA"/>
    <w:rsid w:val="00A06D02"/>
    <w:rsid w:val="00A07A8B"/>
    <w:rsid w:val="00A34B7A"/>
    <w:rsid w:val="00A36C0B"/>
    <w:rsid w:val="00A3765A"/>
    <w:rsid w:val="00A451B9"/>
    <w:rsid w:val="00A45545"/>
    <w:rsid w:val="00A45702"/>
    <w:rsid w:val="00A47DB1"/>
    <w:rsid w:val="00A518DE"/>
    <w:rsid w:val="00A52D7D"/>
    <w:rsid w:val="00A57279"/>
    <w:rsid w:val="00A57A8C"/>
    <w:rsid w:val="00A714C6"/>
    <w:rsid w:val="00A715A9"/>
    <w:rsid w:val="00A76E95"/>
    <w:rsid w:val="00A771C0"/>
    <w:rsid w:val="00A77D3C"/>
    <w:rsid w:val="00A823D7"/>
    <w:rsid w:val="00A85131"/>
    <w:rsid w:val="00A85AA4"/>
    <w:rsid w:val="00A86B55"/>
    <w:rsid w:val="00AA22E9"/>
    <w:rsid w:val="00AA37E1"/>
    <w:rsid w:val="00AA799C"/>
    <w:rsid w:val="00AB118F"/>
    <w:rsid w:val="00AB1763"/>
    <w:rsid w:val="00AC2983"/>
    <w:rsid w:val="00AC44B4"/>
    <w:rsid w:val="00AC5986"/>
    <w:rsid w:val="00AD0A94"/>
    <w:rsid w:val="00AD4903"/>
    <w:rsid w:val="00AE64A2"/>
    <w:rsid w:val="00AE724F"/>
    <w:rsid w:val="00AF5E5F"/>
    <w:rsid w:val="00B102E9"/>
    <w:rsid w:val="00B255CF"/>
    <w:rsid w:val="00B32D02"/>
    <w:rsid w:val="00B36CD2"/>
    <w:rsid w:val="00B4039D"/>
    <w:rsid w:val="00B41844"/>
    <w:rsid w:val="00B50578"/>
    <w:rsid w:val="00B50DDE"/>
    <w:rsid w:val="00B5263A"/>
    <w:rsid w:val="00B5580E"/>
    <w:rsid w:val="00B63A91"/>
    <w:rsid w:val="00B64D07"/>
    <w:rsid w:val="00B658E3"/>
    <w:rsid w:val="00B65B86"/>
    <w:rsid w:val="00B67855"/>
    <w:rsid w:val="00B72078"/>
    <w:rsid w:val="00B73BDC"/>
    <w:rsid w:val="00B76F92"/>
    <w:rsid w:val="00B80B6D"/>
    <w:rsid w:val="00B813F4"/>
    <w:rsid w:val="00B85184"/>
    <w:rsid w:val="00B91403"/>
    <w:rsid w:val="00B96B33"/>
    <w:rsid w:val="00BA03EC"/>
    <w:rsid w:val="00BA4208"/>
    <w:rsid w:val="00BA7DBB"/>
    <w:rsid w:val="00BB1E59"/>
    <w:rsid w:val="00BB232E"/>
    <w:rsid w:val="00BC0DDF"/>
    <w:rsid w:val="00BC2134"/>
    <w:rsid w:val="00BC2D27"/>
    <w:rsid w:val="00BD4E32"/>
    <w:rsid w:val="00BE2367"/>
    <w:rsid w:val="00BF670B"/>
    <w:rsid w:val="00C00432"/>
    <w:rsid w:val="00C11246"/>
    <w:rsid w:val="00C11717"/>
    <w:rsid w:val="00C15FE7"/>
    <w:rsid w:val="00C2025F"/>
    <w:rsid w:val="00C206EE"/>
    <w:rsid w:val="00C22B22"/>
    <w:rsid w:val="00C32CFF"/>
    <w:rsid w:val="00C4041E"/>
    <w:rsid w:val="00C4279C"/>
    <w:rsid w:val="00C42842"/>
    <w:rsid w:val="00C50229"/>
    <w:rsid w:val="00C55ECC"/>
    <w:rsid w:val="00C56268"/>
    <w:rsid w:val="00C56A9E"/>
    <w:rsid w:val="00C64406"/>
    <w:rsid w:val="00C67AD7"/>
    <w:rsid w:val="00C72D61"/>
    <w:rsid w:val="00C80271"/>
    <w:rsid w:val="00C83AB5"/>
    <w:rsid w:val="00C94935"/>
    <w:rsid w:val="00CA3168"/>
    <w:rsid w:val="00CA35D0"/>
    <w:rsid w:val="00CB4B14"/>
    <w:rsid w:val="00CB584A"/>
    <w:rsid w:val="00CC1B3C"/>
    <w:rsid w:val="00CC7F42"/>
    <w:rsid w:val="00CD175D"/>
    <w:rsid w:val="00CD251B"/>
    <w:rsid w:val="00CE11F1"/>
    <w:rsid w:val="00CE7A1F"/>
    <w:rsid w:val="00CE7B15"/>
    <w:rsid w:val="00CF0719"/>
    <w:rsid w:val="00CF18B8"/>
    <w:rsid w:val="00CF5AA3"/>
    <w:rsid w:val="00CF7DB2"/>
    <w:rsid w:val="00D306AC"/>
    <w:rsid w:val="00D30C9F"/>
    <w:rsid w:val="00D33453"/>
    <w:rsid w:val="00D50A2F"/>
    <w:rsid w:val="00D53CAD"/>
    <w:rsid w:val="00D67102"/>
    <w:rsid w:val="00D679EA"/>
    <w:rsid w:val="00D716DC"/>
    <w:rsid w:val="00D77BCF"/>
    <w:rsid w:val="00D826D2"/>
    <w:rsid w:val="00D844EB"/>
    <w:rsid w:val="00DA3E8D"/>
    <w:rsid w:val="00DA6D88"/>
    <w:rsid w:val="00DB606A"/>
    <w:rsid w:val="00DB6AC6"/>
    <w:rsid w:val="00DC0145"/>
    <w:rsid w:val="00DC10A9"/>
    <w:rsid w:val="00DC3A3B"/>
    <w:rsid w:val="00DD2133"/>
    <w:rsid w:val="00DD4F68"/>
    <w:rsid w:val="00DD6F9F"/>
    <w:rsid w:val="00DE243D"/>
    <w:rsid w:val="00DF5158"/>
    <w:rsid w:val="00DF67D9"/>
    <w:rsid w:val="00E00ADE"/>
    <w:rsid w:val="00E03772"/>
    <w:rsid w:val="00E03DBC"/>
    <w:rsid w:val="00E06A3E"/>
    <w:rsid w:val="00E170C0"/>
    <w:rsid w:val="00E24C56"/>
    <w:rsid w:val="00E31A5C"/>
    <w:rsid w:val="00E31D81"/>
    <w:rsid w:val="00E40858"/>
    <w:rsid w:val="00E429F6"/>
    <w:rsid w:val="00E54496"/>
    <w:rsid w:val="00E567AF"/>
    <w:rsid w:val="00E569E8"/>
    <w:rsid w:val="00E71F40"/>
    <w:rsid w:val="00E72028"/>
    <w:rsid w:val="00E827EE"/>
    <w:rsid w:val="00E84114"/>
    <w:rsid w:val="00E9023B"/>
    <w:rsid w:val="00E9102C"/>
    <w:rsid w:val="00E91CC6"/>
    <w:rsid w:val="00E9207F"/>
    <w:rsid w:val="00E93782"/>
    <w:rsid w:val="00E953A6"/>
    <w:rsid w:val="00EA087A"/>
    <w:rsid w:val="00EA5704"/>
    <w:rsid w:val="00EA638F"/>
    <w:rsid w:val="00EA7DDD"/>
    <w:rsid w:val="00EB46E3"/>
    <w:rsid w:val="00EB574F"/>
    <w:rsid w:val="00EB746B"/>
    <w:rsid w:val="00EC1D08"/>
    <w:rsid w:val="00EC4BD1"/>
    <w:rsid w:val="00ED7C4F"/>
    <w:rsid w:val="00EE4351"/>
    <w:rsid w:val="00EE61A0"/>
    <w:rsid w:val="00EF35EF"/>
    <w:rsid w:val="00F11843"/>
    <w:rsid w:val="00F1254E"/>
    <w:rsid w:val="00F24FBA"/>
    <w:rsid w:val="00F32EA4"/>
    <w:rsid w:val="00F4290F"/>
    <w:rsid w:val="00F47632"/>
    <w:rsid w:val="00F50FFE"/>
    <w:rsid w:val="00F51583"/>
    <w:rsid w:val="00F66D22"/>
    <w:rsid w:val="00F74EF2"/>
    <w:rsid w:val="00F7603B"/>
    <w:rsid w:val="00F76112"/>
    <w:rsid w:val="00F76719"/>
    <w:rsid w:val="00F77D71"/>
    <w:rsid w:val="00F84AB4"/>
    <w:rsid w:val="00F904E9"/>
    <w:rsid w:val="00F96345"/>
    <w:rsid w:val="00FA2AE6"/>
    <w:rsid w:val="00FB60E8"/>
    <w:rsid w:val="00FC26B4"/>
    <w:rsid w:val="00FE23C3"/>
    <w:rsid w:val="00FE59D0"/>
    <w:rsid w:val="00FE796E"/>
    <w:rsid w:val="00FF1AC6"/>
    <w:rsid w:val="00FF21A2"/>
    <w:rsid w:val="00FF2BFC"/>
    <w:rsid w:val="00FF3C9D"/>
    <w:rsid w:val="00FF7362"/>
    <w:rsid w:val="0C37657F"/>
    <w:rsid w:val="176B9EDA"/>
    <w:rsid w:val="6BF9A44E"/>
    <w:rsid w:val="6E6EE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FEABD"/>
  <w15:docId w15:val="{433A9C8E-A644-4913-A4A3-4FF90B23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54B"/>
    <w:pPr>
      <w:spacing w:after="0" w:line="240" w:lineRule="auto"/>
    </w:pPr>
    <w:rPr>
      <w:rFonts w:ascii="Arial" w:eastAsia="Times New Roman" w:hAnsi="Arial" w:cs="Arial"/>
      <w:sz w:val="20"/>
      <w:szCs w:val="20"/>
      <w:lang w:eastAsia="en-GB"/>
    </w:rPr>
  </w:style>
  <w:style w:type="paragraph" w:styleId="Heading1">
    <w:name w:val="heading 1"/>
    <w:basedOn w:val="Normal"/>
    <w:next w:val="Normal"/>
    <w:link w:val="Heading1Char"/>
    <w:qFormat/>
    <w:rsid w:val="001B154B"/>
    <w:pPr>
      <w:keepNext/>
      <w:numPr>
        <w:numId w:val="8"/>
      </w:numPr>
      <w:spacing w:before="240" w:after="60"/>
      <w:outlineLvl w:val="0"/>
    </w:pPr>
    <w:rPr>
      <w:b/>
      <w:bCs/>
      <w:kern w:val="32"/>
      <w:sz w:val="32"/>
      <w:szCs w:val="32"/>
    </w:rPr>
  </w:style>
  <w:style w:type="paragraph" w:styleId="Heading2">
    <w:name w:val="heading 2"/>
    <w:basedOn w:val="Normal"/>
    <w:next w:val="Normal"/>
    <w:link w:val="Heading2Char"/>
    <w:qFormat/>
    <w:rsid w:val="001B154B"/>
    <w:pPr>
      <w:keepNext/>
      <w:numPr>
        <w:ilvl w:val="1"/>
        <w:numId w:val="8"/>
      </w:numPr>
      <w:spacing w:before="240" w:after="60"/>
      <w:outlineLvl w:val="1"/>
    </w:pPr>
    <w:rPr>
      <w:b/>
      <w:bCs/>
      <w:i/>
      <w:iCs/>
      <w:sz w:val="28"/>
      <w:szCs w:val="28"/>
    </w:rPr>
  </w:style>
  <w:style w:type="paragraph" w:styleId="Heading3">
    <w:name w:val="heading 3"/>
    <w:basedOn w:val="Normal"/>
    <w:next w:val="Normal"/>
    <w:link w:val="Heading3Char"/>
    <w:qFormat/>
    <w:rsid w:val="001B154B"/>
    <w:pPr>
      <w:keepNext/>
      <w:numPr>
        <w:ilvl w:val="2"/>
        <w:numId w:val="8"/>
      </w:numPr>
      <w:spacing w:before="240" w:after="60"/>
      <w:outlineLvl w:val="2"/>
    </w:pPr>
    <w:rPr>
      <w:b/>
      <w:bCs/>
      <w:sz w:val="26"/>
      <w:szCs w:val="26"/>
    </w:rPr>
  </w:style>
  <w:style w:type="paragraph" w:styleId="Heading4">
    <w:name w:val="heading 4"/>
    <w:basedOn w:val="Normal"/>
    <w:next w:val="Normal"/>
    <w:link w:val="Heading4Char"/>
    <w:qFormat/>
    <w:rsid w:val="001B154B"/>
    <w:pPr>
      <w:keepNext/>
      <w:numPr>
        <w:ilvl w:val="3"/>
        <w:numId w:val="8"/>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semiHidden/>
    <w:unhideWhenUsed/>
    <w:qFormat/>
    <w:rsid w:val="00F96345"/>
    <w:pPr>
      <w:keepNext/>
      <w:keepLines/>
      <w:numPr>
        <w:ilvl w:val="4"/>
        <w:numId w:val="8"/>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96345"/>
    <w:pPr>
      <w:keepNext/>
      <w:keepLines/>
      <w:numPr>
        <w:ilvl w:val="5"/>
        <w:numId w:val="8"/>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96345"/>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96345"/>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6345"/>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154B"/>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1B154B"/>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rsid w:val="001B154B"/>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1B154B"/>
    <w:rPr>
      <w:rFonts w:ascii="Times New Roman" w:eastAsia="Times New Roman" w:hAnsi="Times New Roman" w:cs="Times New Roman"/>
      <w:b/>
      <w:bCs/>
      <w:sz w:val="28"/>
      <w:szCs w:val="28"/>
      <w:lang w:eastAsia="en-GB"/>
    </w:rPr>
  </w:style>
  <w:style w:type="paragraph" w:styleId="Header">
    <w:name w:val="header"/>
    <w:basedOn w:val="Normal"/>
    <w:link w:val="HeaderChar"/>
    <w:uiPriority w:val="99"/>
    <w:rsid w:val="001B154B"/>
    <w:pPr>
      <w:tabs>
        <w:tab w:val="center" w:pos="4153"/>
        <w:tab w:val="right" w:pos="8306"/>
      </w:tabs>
    </w:pPr>
  </w:style>
  <w:style w:type="character" w:customStyle="1" w:styleId="HeaderChar">
    <w:name w:val="Header Char"/>
    <w:basedOn w:val="DefaultParagraphFont"/>
    <w:link w:val="Header"/>
    <w:uiPriority w:val="99"/>
    <w:rsid w:val="001B154B"/>
    <w:rPr>
      <w:rFonts w:ascii="Arial" w:eastAsia="Times New Roman" w:hAnsi="Arial" w:cs="Arial"/>
      <w:sz w:val="20"/>
      <w:szCs w:val="20"/>
      <w:lang w:eastAsia="en-GB"/>
    </w:rPr>
  </w:style>
  <w:style w:type="paragraph" w:styleId="Footer">
    <w:name w:val="footer"/>
    <w:basedOn w:val="Normal"/>
    <w:link w:val="FooterChar"/>
    <w:uiPriority w:val="99"/>
    <w:rsid w:val="001B154B"/>
    <w:pPr>
      <w:tabs>
        <w:tab w:val="center" w:pos="4153"/>
        <w:tab w:val="right" w:pos="8306"/>
      </w:tabs>
    </w:pPr>
  </w:style>
  <w:style w:type="character" w:customStyle="1" w:styleId="FooterChar">
    <w:name w:val="Footer Char"/>
    <w:basedOn w:val="DefaultParagraphFont"/>
    <w:link w:val="Footer"/>
    <w:uiPriority w:val="99"/>
    <w:rsid w:val="001B154B"/>
    <w:rPr>
      <w:rFonts w:ascii="Arial" w:eastAsia="Times New Roman" w:hAnsi="Arial" w:cs="Arial"/>
      <w:sz w:val="20"/>
      <w:szCs w:val="20"/>
      <w:lang w:eastAsia="en-GB"/>
    </w:rPr>
  </w:style>
  <w:style w:type="character" w:styleId="PageNumber">
    <w:name w:val="page number"/>
    <w:basedOn w:val="DefaultParagraphFont"/>
    <w:rsid w:val="001B154B"/>
  </w:style>
  <w:style w:type="table" w:styleId="TableGrid">
    <w:name w:val="Table Grid"/>
    <w:basedOn w:val="TableNormal"/>
    <w:uiPriority w:val="39"/>
    <w:rsid w:val="001B15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1B154B"/>
    <w:rPr>
      <w:rFonts w:ascii="Times New Roman" w:hAnsi="Times New Roman" w:cs="Times New Roman"/>
      <w:sz w:val="24"/>
      <w:szCs w:val="24"/>
      <w:lang w:val="en-US" w:eastAsia="en-US"/>
    </w:rPr>
  </w:style>
  <w:style w:type="paragraph" w:customStyle="1" w:styleId="TableHeaderText">
    <w:name w:val="Table Header Text"/>
    <w:basedOn w:val="TableText"/>
    <w:rsid w:val="001B154B"/>
    <w:pPr>
      <w:jc w:val="center"/>
    </w:pPr>
    <w:rPr>
      <w:b/>
      <w:bCs/>
    </w:rPr>
  </w:style>
  <w:style w:type="character" w:styleId="Hyperlink">
    <w:name w:val="Hyperlink"/>
    <w:uiPriority w:val="99"/>
    <w:rsid w:val="001B154B"/>
    <w:rPr>
      <w:color w:val="0000FF"/>
      <w:u w:val="single"/>
    </w:rPr>
  </w:style>
  <w:style w:type="character" w:styleId="FollowedHyperlink">
    <w:name w:val="FollowedHyperlink"/>
    <w:rsid w:val="001B154B"/>
    <w:rPr>
      <w:color w:val="800080"/>
      <w:u w:val="single"/>
    </w:rPr>
  </w:style>
  <w:style w:type="paragraph" w:styleId="BalloonText">
    <w:name w:val="Balloon Text"/>
    <w:basedOn w:val="Normal"/>
    <w:link w:val="BalloonTextChar"/>
    <w:semiHidden/>
    <w:rsid w:val="001B154B"/>
    <w:rPr>
      <w:rFonts w:ascii="Tahoma" w:hAnsi="Tahoma" w:cs="Tahoma"/>
      <w:sz w:val="16"/>
      <w:szCs w:val="16"/>
    </w:rPr>
  </w:style>
  <w:style w:type="character" w:customStyle="1" w:styleId="BalloonTextChar">
    <w:name w:val="Balloon Text Char"/>
    <w:basedOn w:val="DefaultParagraphFont"/>
    <w:link w:val="BalloonText"/>
    <w:semiHidden/>
    <w:rsid w:val="001B154B"/>
    <w:rPr>
      <w:rFonts w:ascii="Tahoma" w:eastAsia="Times New Roman" w:hAnsi="Tahoma" w:cs="Tahoma"/>
      <w:sz w:val="16"/>
      <w:szCs w:val="16"/>
      <w:lang w:eastAsia="en-GB"/>
    </w:rPr>
  </w:style>
  <w:style w:type="paragraph" w:styleId="Title">
    <w:name w:val="Title"/>
    <w:basedOn w:val="Normal"/>
    <w:link w:val="TitleChar"/>
    <w:uiPriority w:val="10"/>
    <w:qFormat/>
    <w:rsid w:val="001B154B"/>
    <w:pPr>
      <w:jc w:val="center"/>
    </w:pPr>
    <w:rPr>
      <w:rFonts w:ascii="Univers" w:hAnsi="Univers" w:cs="Times New Roman"/>
      <w:sz w:val="24"/>
      <w:u w:val="single"/>
    </w:rPr>
  </w:style>
  <w:style w:type="character" w:customStyle="1" w:styleId="TitleChar">
    <w:name w:val="Title Char"/>
    <w:basedOn w:val="DefaultParagraphFont"/>
    <w:link w:val="Title"/>
    <w:uiPriority w:val="10"/>
    <w:rsid w:val="001B154B"/>
    <w:rPr>
      <w:rFonts w:ascii="Univers" w:eastAsia="Times New Roman" w:hAnsi="Univers" w:cs="Times New Roman"/>
      <w:sz w:val="24"/>
      <w:szCs w:val="20"/>
      <w:u w:val="single"/>
      <w:lang w:eastAsia="en-GB"/>
    </w:rPr>
  </w:style>
  <w:style w:type="paragraph" w:styleId="FootnoteText">
    <w:name w:val="footnote text"/>
    <w:basedOn w:val="Normal"/>
    <w:link w:val="FootnoteTextChar"/>
    <w:uiPriority w:val="99"/>
    <w:semiHidden/>
    <w:rsid w:val="001B154B"/>
  </w:style>
  <w:style w:type="character" w:customStyle="1" w:styleId="FootnoteTextChar">
    <w:name w:val="Footnote Text Char"/>
    <w:basedOn w:val="DefaultParagraphFont"/>
    <w:link w:val="FootnoteText"/>
    <w:uiPriority w:val="99"/>
    <w:semiHidden/>
    <w:rsid w:val="001B154B"/>
    <w:rPr>
      <w:rFonts w:ascii="Arial" w:eastAsia="Times New Roman" w:hAnsi="Arial" w:cs="Arial"/>
      <w:sz w:val="20"/>
      <w:szCs w:val="20"/>
      <w:lang w:eastAsia="en-GB"/>
    </w:rPr>
  </w:style>
  <w:style w:type="character" w:styleId="FootnoteReference">
    <w:name w:val="footnote reference"/>
    <w:uiPriority w:val="99"/>
    <w:semiHidden/>
    <w:rsid w:val="001B154B"/>
    <w:rPr>
      <w:vertAlign w:val="superscript"/>
    </w:rPr>
  </w:style>
  <w:style w:type="paragraph" w:customStyle="1" w:styleId="PIDH2">
    <w:name w:val="PIDH2"/>
    <w:basedOn w:val="Normal"/>
    <w:next w:val="PIDpara"/>
    <w:rsid w:val="001B154B"/>
    <w:pPr>
      <w:numPr>
        <w:ilvl w:val="1"/>
        <w:numId w:val="1"/>
      </w:numPr>
      <w:tabs>
        <w:tab w:val="clear" w:pos="360"/>
        <w:tab w:val="num" w:pos="720"/>
      </w:tabs>
      <w:spacing w:after="120"/>
      <w:ind w:left="720" w:hanging="720"/>
      <w:jc w:val="both"/>
    </w:pPr>
    <w:rPr>
      <w:rFonts w:ascii="Times New Roman" w:hAnsi="Times New Roman" w:cs="Times New Roman"/>
      <w:b/>
      <w:sz w:val="28"/>
      <w:szCs w:val="24"/>
      <w:lang w:eastAsia="en-US"/>
    </w:rPr>
  </w:style>
  <w:style w:type="paragraph" w:customStyle="1" w:styleId="PIDpara">
    <w:name w:val="PIDpara"/>
    <w:basedOn w:val="Normal"/>
    <w:rsid w:val="001B154B"/>
    <w:pPr>
      <w:numPr>
        <w:ilvl w:val="2"/>
        <w:numId w:val="1"/>
      </w:numPr>
    </w:pPr>
    <w:rPr>
      <w:rFonts w:ascii="Times New Roman" w:hAnsi="Times New Roman" w:cs="Times New Roman"/>
      <w:sz w:val="24"/>
      <w:szCs w:val="24"/>
      <w:lang w:eastAsia="en-US"/>
    </w:rPr>
  </w:style>
  <w:style w:type="paragraph" w:customStyle="1" w:styleId="PIDH1">
    <w:name w:val="PIDH1"/>
    <w:basedOn w:val="Normal"/>
    <w:next w:val="PIDH2"/>
    <w:rsid w:val="001B154B"/>
    <w:pPr>
      <w:numPr>
        <w:numId w:val="1"/>
      </w:numPr>
      <w:spacing w:after="240"/>
      <w:jc w:val="both"/>
      <w:outlineLvl w:val="0"/>
    </w:pPr>
    <w:rPr>
      <w:rFonts w:ascii="Times New Roman" w:hAnsi="Times New Roman" w:cs="Times New Roman"/>
      <w:b/>
      <w:caps/>
      <w:sz w:val="28"/>
      <w:lang w:eastAsia="en-US"/>
    </w:rPr>
  </w:style>
  <w:style w:type="character" w:styleId="CommentReference">
    <w:name w:val="annotation reference"/>
    <w:uiPriority w:val="99"/>
    <w:semiHidden/>
    <w:rsid w:val="001B154B"/>
    <w:rPr>
      <w:sz w:val="16"/>
      <w:szCs w:val="16"/>
    </w:rPr>
  </w:style>
  <w:style w:type="paragraph" w:styleId="CommentText">
    <w:name w:val="annotation text"/>
    <w:basedOn w:val="Normal"/>
    <w:link w:val="CommentTextChar"/>
    <w:uiPriority w:val="99"/>
    <w:rsid w:val="001B154B"/>
  </w:style>
  <w:style w:type="character" w:customStyle="1" w:styleId="CommentTextChar">
    <w:name w:val="Comment Text Char"/>
    <w:basedOn w:val="DefaultParagraphFont"/>
    <w:link w:val="CommentText"/>
    <w:uiPriority w:val="99"/>
    <w:rsid w:val="001B154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semiHidden/>
    <w:rsid w:val="001B154B"/>
    <w:rPr>
      <w:b/>
      <w:bCs/>
    </w:rPr>
  </w:style>
  <w:style w:type="character" w:customStyle="1" w:styleId="CommentSubjectChar">
    <w:name w:val="Comment Subject Char"/>
    <w:basedOn w:val="CommentTextChar"/>
    <w:link w:val="CommentSubject"/>
    <w:semiHidden/>
    <w:rsid w:val="001B154B"/>
    <w:rPr>
      <w:rFonts w:ascii="Arial" w:eastAsia="Times New Roman" w:hAnsi="Arial" w:cs="Arial"/>
      <w:b/>
      <w:bCs/>
      <w:sz w:val="20"/>
      <w:szCs w:val="20"/>
      <w:lang w:eastAsia="en-GB"/>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1B154B"/>
    <w:pPr>
      <w:ind w:left="720"/>
    </w:pPr>
  </w:style>
  <w:style w:type="paragraph" w:customStyle="1" w:styleId="Content">
    <w:name w:val="Content"/>
    <w:basedOn w:val="Normal"/>
    <w:uiPriority w:val="99"/>
    <w:rsid w:val="001B154B"/>
    <w:rPr>
      <w:rFonts w:cs="Times New Roman"/>
      <w:sz w:val="24"/>
      <w:szCs w:val="24"/>
      <w:lang w:eastAsia="en-US"/>
    </w:rPr>
  </w:style>
  <w:style w:type="table" w:styleId="MediumShading2-Accent3">
    <w:name w:val="Medium Shading 2 Accent 3"/>
    <w:basedOn w:val="TableNormal"/>
    <w:uiPriority w:val="64"/>
    <w:rsid w:val="001B154B"/>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1B154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3">
    <w:name w:val="Body Text 3"/>
    <w:basedOn w:val="Normal"/>
    <w:link w:val="BodyText3Char"/>
    <w:uiPriority w:val="99"/>
    <w:unhideWhenUsed/>
    <w:rsid w:val="001B154B"/>
    <w:rPr>
      <w:rFonts w:ascii="Times New Roman" w:eastAsia="Calibri" w:hAnsi="Times New Roman" w:cs="Times New Roman"/>
      <w:sz w:val="28"/>
      <w:szCs w:val="28"/>
    </w:rPr>
  </w:style>
  <w:style w:type="character" w:customStyle="1" w:styleId="BodyText3Char">
    <w:name w:val="Body Text 3 Char"/>
    <w:basedOn w:val="DefaultParagraphFont"/>
    <w:link w:val="BodyText3"/>
    <w:uiPriority w:val="99"/>
    <w:rsid w:val="001B154B"/>
    <w:rPr>
      <w:rFonts w:ascii="Times New Roman" w:eastAsia="Calibri" w:hAnsi="Times New Roman" w:cs="Times New Roman"/>
      <w:sz w:val="28"/>
      <w:szCs w:val="28"/>
      <w:lang w:eastAsia="en-GB"/>
    </w:rPr>
  </w:style>
  <w:style w:type="table" w:customStyle="1" w:styleId="TableGrid4">
    <w:name w:val="Table Grid4"/>
    <w:basedOn w:val="TableNormal"/>
    <w:next w:val="TableGrid"/>
    <w:uiPriority w:val="59"/>
    <w:rsid w:val="001B15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B154B"/>
    <w:rPr>
      <w:color w:val="808080"/>
    </w:rPr>
  </w:style>
  <w:style w:type="table" w:customStyle="1" w:styleId="TableGrid3">
    <w:name w:val="Table Grid3"/>
    <w:basedOn w:val="TableNormal"/>
    <w:next w:val="TableGrid"/>
    <w:uiPriority w:val="59"/>
    <w:rsid w:val="001B15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AA22E9"/>
    <w:pPr>
      <w:spacing w:line="221" w:lineRule="atLeast"/>
    </w:pPr>
    <w:rPr>
      <w:rFonts w:ascii="LVNRI K+ Humanist 777 BT" w:eastAsiaTheme="minorHAnsi" w:hAnsi="LVNRI K+ Humanist 777 BT" w:cstheme="minorBidi"/>
      <w:color w:val="auto"/>
      <w:lang w:eastAsia="en-US"/>
    </w:rPr>
  </w:style>
  <w:style w:type="paragraph" w:styleId="NormalWeb">
    <w:name w:val="Normal (Web)"/>
    <w:basedOn w:val="Normal"/>
    <w:uiPriority w:val="99"/>
    <w:unhideWhenUsed/>
    <w:rsid w:val="00C32CFF"/>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C32CFF"/>
    <w:rPr>
      <w:b/>
      <w:bCs/>
    </w:rPr>
  </w:style>
  <w:style w:type="character" w:customStyle="1" w:styleId="element-invisible">
    <w:name w:val="element-invisible"/>
    <w:basedOn w:val="DefaultParagraphFont"/>
    <w:rsid w:val="00C32CFF"/>
  </w:style>
  <w:style w:type="character" w:styleId="UnresolvedMention">
    <w:name w:val="Unresolved Mention"/>
    <w:basedOn w:val="DefaultParagraphFont"/>
    <w:uiPriority w:val="99"/>
    <w:semiHidden/>
    <w:unhideWhenUsed/>
    <w:rsid w:val="00DA3E8D"/>
    <w:rPr>
      <w:color w:val="605E5C"/>
      <w:shd w:val="clear" w:color="auto" w:fill="E1DFDD"/>
    </w:rPr>
  </w:style>
  <w:style w:type="paragraph" w:styleId="Revision">
    <w:name w:val="Revision"/>
    <w:hidden/>
    <w:uiPriority w:val="99"/>
    <w:semiHidden/>
    <w:rsid w:val="0071094B"/>
    <w:pPr>
      <w:spacing w:after="0" w:line="240" w:lineRule="auto"/>
    </w:pPr>
    <w:rPr>
      <w:rFonts w:ascii="Arial" w:eastAsia="Times New Roman" w:hAnsi="Arial" w:cs="Arial"/>
      <w:sz w:val="20"/>
      <w:szCs w:val="20"/>
      <w:lang w:eastAsia="en-GB"/>
    </w:rPr>
  </w:style>
  <w:style w:type="table" w:customStyle="1" w:styleId="KPMGFinancialTable">
    <w:name w:val="KPMG Financial Table"/>
    <w:basedOn w:val="TableNormal"/>
    <w:uiPriority w:val="99"/>
    <w:rsid w:val="00132366"/>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bullet1">
    <w:name w:val="bullet1"/>
    <w:basedOn w:val="ListParagraph"/>
    <w:link w:val="bullet1Char"/>
    <w:qFormat/>
    <w:rsid w:val="00132366"/>
    <w:pPr>
      <w:numPr>
        <w:numId w:val="7"/>
      </w:numPr>
      <w:spacing w:after="120" w:line="259" w:lineRule="auto"/>
      <w:jc w:val="both"/>
    </w:pPr>
    <w:rPr>
      <w:rFonts w:eastAsiaTheme="minorHAnsi"/>
      <w:sz w:val="24"/>
      <w:szCs w:val="24"/>
      <w:lang w:eastAsia="en-US"/>
    </w:rPr>
  </w:style>
  <w:style w:type="character" w:customStyle="1" w:styleId="bullet1Char">
    <w:name w:val="bullet1 Char"/>
    <w:basedOn w:val="DefaultParagraphFont"/>
    <w:link w:val="bullet1"/>
    <w:rsid w:val="00132366"/>
    <w:rPr>
      <w:rFonts w:ascii="Arial" w:hAnsi="Arial" w:cs="Arial"/>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rsid w:val="008D23C7"/>
    <w:rPr>
      <w:rFonts w:ascii="Arial" w:eastAsia="Times New Roman" w:hAnsi="Arial" w:cs="Arial"/>
      <w:sz w:val="20"/>
      <w:szCs w:val="20"/>
      <w:lang w:eastAsia="en-GB"/>
    </w:rPr>
  </w:style>
  <w:style w:type="paragraph" w:styleId="TOCHeading">
    <w:name w:val="TOC Heading"/>
    <w:basedOn w:val="Heading1"/>
    <w:next w:val="Normal"/>
    <w:uiPriority w:val="39"/>
    <w:unhideWhenUsed/>
    <w:qFormat/>
    <w:rsid w:val="0015071F"/>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15071F"/>
    <w:pPr>
      <w:tabs>
        <w:tab w:val="left" w:pos="880"/>
        <w:tab w:val="right" w:leader="dot" w:pos="13948"/>
      </w:tabs>
      <w:spacing w:after="100"/>
    </w:pPr>
  </w:style>
  <w:style w:type="paragraph" w:styleId="TOC2">
    <w:name w:val="toc 2"/>
    <w:basedOn w:val="Normal"/>
    <w:next w:val="Normal"/>
    <w:autoRedefine/>
    <w:uiPriority w:val="39"/>
    <w:unhideWhenUsed/>
    <w:rsid w:val="0015071F"/>
    <w:pPr>
      <w:spacing w:after="100"/>
      <w:ind w:left="200"/>
    </w:pPr>
  </w:style>
  <w:style w:type="paragraph" w:styleId="TOC3">
    <w:name w:val="toc 3"/>
    <w:basedOn w:val="Normal"/>
    <w:next w:val="Normal"/>
    <w:autoRedefine/>
    <w:uiPriority w:val="39"/>
    <w:unhideWhenUsed/>
    <w:rsid w:val="0015071F"/>
    <w:pPr>
      <w:spacing w:after="100"/>
      <w:ind w:left="400"/>
    </w:pPr>
  </w:style>
  <w:style w:type="character" w:customStyle="1" w:styleId="Heading5Char">
    <w:name w:val="Heading 5 Char"/>
    <w:basedOn w:val="DefaultParagraphFont"/>
    <w:link w:val="Heading5"/>
    <w:uiPriority w:val="9"/>
    <w:semiHidden/>
    <w:rsid w:val="00F96345"/>
    <w:rPr>
      <w:rFonts w:asciiTheme="majorHAnsi" w:eastAsiaTheme="majorEastAsia" w:hAnsiTheme="majorHAnsi" w:cstheme="majorBidi"/>
      <w:color w:val="2E74B5" w:themeColor="accent1" w:themeShade="BF"/>
      <w:sz w:val="20"/>
      <w:szCs w:val="20"/>
      <w:lang w:eastAsia="en-GB"/>
    </w:rPr>
  </w:style>
  <w:style w:type="character" w:customStyle="1" w:styleId="Heading6Char">
    <w:name w:val="Heading 6 Char"/>
    <w:basedOn w:val="DefaultParagraphFont"/>
    <w:link w:val="Heading6"/>
    <w:uiPriority w:val="9"/>
    <w:semiHidden/>
    <w:rsid w:val="00F96345"/>
    <w:rPr>
      <w:rFonts w:asciiTheme="majorHAnsi" w:eastAsiaTheme="majorEastAsia" w:hAnsiTheme="majorHAnsi" w:cstheme="majorBidi"/>
      <w:color w:val="1F4D78" w:themeColor="accent1" w:themeShade="7F"/>
      <w:sz w:val="20"/>
      <w:szCs w:val="20"/>
      <w:lang w:eastAsia="en-GB"/>
    </w:rPr>
  </w:style>
  <w:style w:type="character" w:customStyle="1" w:styleId="Heading7Char">
    <w:name w:val="Heading 7 Char"/>
    <w:basedOn w:val="DefaultParagraphFont"/>
    <w:link w:val="Heading7"/>
    <w:uiPriority w:val="9"/>
    <w:semiHidden/>
    <w:rsid w:val="00F96345"/>
    <w:rPr>
      <w:rFonts w:asciiTheme="majorHAnsi" w:eastAsiaTheme="majorEastAsia" w:hAnsiTheme="majorHAnsi" w:cstheme="majorBidi"/>
      <w:i/>
      <w:iCs/>
      <w:color w:val="1F4D78" w:themeColor="accent1" w:themeShade="7F"/>
      <w:sz w:val="20"/>
      <w:szCs w:val="20"/>
      <w:lang w:eastAsia="en-GB"/>
    </w:rPr>
  </w:style>
  <w:style w:type="character" w:customStyle="1" w:styleId="Heading8Char">
    <w:name w:val="Heading 8 Char"/>
    <w:basedOn w:val="DefaultParagraphFont"/>
    <w:link w:val="Heading8"/>
    <w:uiPriority w:val="9"/>
    <w:semiHidden/>
    <w:rsid w:val="00F9634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F96345"/>
    <w:rPr>
      <w:rFonts w:asciiTheme="majorHAnsi" w:eastAsiaTheme="majorEastAsia" w:hAnsiTheme="majorHAnsi" w:cstheme="majorBidi"/>
      <w:i/>
      <w:iCs/>
      <w:color w:val="272727" w:themeColor="text1" w:themeTint="D8"/>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2461">
      <w:bodyDiv w:val="1"/>
      <w:marLeft w:val="0"/>
      <w:marRight w:val="0"/>
      <w:marTop w:val="0"/>
      <w:marBottom w:val="0"/>
      <w:divBdr>
        <w:top w:val="none" w:sz="0" w:space="0" w:color="auto"/>
        <w:left w:val="none" w:sz="0" w:space="0" w:color="auto"/>
        <w:bottom w:val="none" w:sz="0" w:space="0" w:color="auto"/>
        <w:right w:val="none" w:sz="0" w:space="0" w:color="auto"/>
      </w:divBdr>
      <w:divsChild>
        <w:div w:id="1816948781">
          <w:marLeft w:val="0"/>
          <w:marRight w:val="0"/>
          <w:marTop w:val="0"/>
          <w:marBottom w:val="0"/>
          <w:divBdr>
            <w:top w:val="none" w:sz="0" w:space="0" w:color="auto"/>
            <w:left w:val="none" w:sz="0" w:space="0" w:color="auto"/>
            <w:bottom w:val="none" w:sz="0" w:space="0" w:color="auto"/>
            <w:right w:val="none" w:sz="0" w:space="0" w:color="auto"/>
          </w:divBdr>
          <w:divsChild>
            <w:div w:id="632642499">
              <w:marLeft w:val="0"/>
              <w:marRight w:val="0"/>
              <w:marTop w:val="0"/>
              <w:marBottom w:val="0"/>
              <w:divBdr>
                <w:top w:val="none" w:sz="0" w:space="0" w:color="auto"/>
                <w:left w:val="none" w:sz="0" w:space="0" w:color="auto"/>
                <w:bottom w:val="none" w:sz="0" w:space="0" w:color="auto"/>
                <w:right w:val="none" w:sz="0" w:space="0" w:color="auto"/>
              </w:divBdr>
              <w:divsChild>
                <w:div w:id="276065952">
                  <w:marLeft w:val="0"/>
                  <w:marRight w:val="0"/>
                  <w:marTop w:val="0"/>
                  <w:marBottom w:val="0"/>
                  <w:divBdr>
                    <w:top w:val="none" w:sz="0" w:space="0" w:color="auto"/>
                    <w:left w:val="none" w:sz="0" w:space="0" w:color="auto"/>
                    <w:bottom w:val="none" w:sz="0" w:space="0" w:color="auto"/>
                    <w:right w:val="none" w:sz="0" w:space="0" w:color="auto"/>
                  </w:divBdr>
                  <w:divsChild>
                    <w:div w:id="1427652089">
                      <w:marLeft w:val="0"/>
                      <w:marRight w:val="0"/>
                      <w:marTop w:val="0"/>
                      <w:marBottom w:val="0"/>
                      <w:divBdr>
                        <w:top w:val="none" w:sz="0" w:space="0" w:color="auto"/>
                        <w:left w:val="none" w:sz="0" w:space="0" w:color="auto"/>
                        <w:bottom w:val="none" w:sz="0" w:space="0" w:color="auto"/>
                        <w:right w:val="none" w:sz="0" w:space="0" w:color="auto"/>
                      </w:divBdr>
                      <w:divsChild>
                        <w:div w:id="147668591">
                          <w:marLeft w:val="0"/>
                          <w:marRight w:val="0"/>
                          <w:marTop w:val="0"/>
                          <w:marBottom w:val="0"/>
                          <w:divBdr>
                            <w:top w:val="none" w:sz="0" w:space="0" w:color="auto"/>
                            <w:left w:val="none" w:sz="0" w:space="0" w:color="auto"/>
                            <w:bottom w:val="none" w:sz="0" w:space="0" w:color="auto"/>
                            <w:right w:val="none" w:sz="0" w:space="0" w:color="auto"/>
                          </w:divBdr>
                          <w:divsChild>
                            <w:div w:id="193458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473874">
      <w:bodyDiv w:val="1"/>
      <w:marLeft w:val="0"/>
      <w:marRight w:val="0"/>
      <w:marTop w:val="0"/>
      <w:marBottom w:val="0"/>
      <w:divBdr>
        <w:top w:val="none" w:sz="0" w:space="0" w:color="auto"/>
        <w:left w:val="none" w:sz="0" w:space="0" w:color="auto"/>
        <w:bottom w:val="none" w:sz="0" w:space="0" w:color="auto"/>
        <w:right w:val="none" w:sz="0" w:space="0" w:color="auto"/>
      </w:divBdr>
    </w:div>
    <w:div w:id="760876478">
      <w:bodyDiv w:val="1"/>
      <w:marLeft w:val="0"/>
      <w:marRight w:val="0"/>
      <w:marTop w:val="0"/>
      <w:marBottom w:val="0"/>
      <w:divBdr>
        <w:top w:val="none" w:sz="0" w:space="0" w:color="auto"/>
        <w:left w:val="none" w:sz="0" w:space="0" w:color="auto"/>
        <w:bottom w:val="none" w:sz="0" w:space="0" w:color="auto"/>
        <w:right w:val="none" w:sz="0" w:space="0" w:color="auto"/>
      </w:divBdr>
    </w:div>
    <w:div w:id="1515999683">
      <w:bodyDiv w:val="1"/>
      <w:marLeft w:val="0"/>
      <w:marRight w:val="0"/>
      <w:marTop w:val="0"/>
      <w:marBottom w:val="0"/>
      <w:divBdr>
        <w:top w:val="none" w:sz="0" w:space="0" w:color="auto"/>
        <w:left w:val="none" w:sz="0" w:space="0" w:color="auto"/>
        <w:bottom w:val="none" w:sz="0" w:space="0" w:color="auto"/>
        <w:right w:val="none" w:sz="0" w:space="0" w:color="auto"/>
      </w:divBdr>
      <w:divsChild>
        <w:div w:id="1606620352">
          <w:marLeft w:val="0"/>
          <w:marRight w:val="0"/>
          <w:marTop w:val="0"/>
          <w:marBottom w:val="0"/>
          <w:divBdr>
            <w:top w:val="none" w:sz="0" w:space="0" w:color="auto"/>
            <w:left w:val="none" w:sz="0" w:space="0" w:color="auto"/>
            <w:bottom w:val="none" w:sz="0" w:space="0" w:color="auto"/>
            <w:right w:val="none" w:sz="0" w:space="0" w:color="auto"/>
          </w:divBdr>
          <w:divsChild>
            <w:div w:id="339549505">
              <w:marLeft w:val="0"/>
              <w:marRight w:val="0"/>
              <w:marTop w:val="0"/>
              <w:marBottom w:val="0"/>
              <w:divBdr>
                <w:top w:val="none" w:sz="0" w:space="0" w:color="auto"/>
                <w:left w:val="none" w:sz="0" w:space="0" w:color="auto"/>
                <w:bottom w:val="none" w:sz="0" w:space="0" w:color="auto"/>
                <w:right w:val="none" w:sz="0" w:space="0" w:color="auto"/>
              </w:divBdr>
              <w:divsChild>
                <w:div w:id="1426002404">
                  <w:marLeft w:val="0"/>
                  <w:marRight w:val="0"/>
                  <w:marTop w:val="0"/>
                  <w:marBottom w:val="0"/>
                  <w:divBdr>
                    <w:top w:val="none" w:sz="0" w:space="0" w:color="auto"/>
                    <w:left w:val="none" w:sz="0" w:space="0" w:color="auto"/>
                    <w:bottom w:val="none" w:sz="0" w:space="0" w:color="auto"/>
                    <w:right w:val="none" w:sz="0" w:space="0" w:color="auto"/>
                  </w:divBdr>
                  <w:divsChild>
                    <w:div w:id="606039777">
                      <w:marLeft w:val="0"/>
                      <w:marRight w:val="0"/>
                      <w:marTop w:val="0"/>
                      <w:marBottom w:val="0"/>
                      <w:divBdr>
                        <w:top w:val="none" w:sz="0" w:space="0" w:color="auto"/>
                        <w:left w:val="none" w:sz="0" w:space="0" w:color="auto"/>
                        <w:bottom w:val="none" w:sz="0" w:space="0" w:color="auto"/>
                        <w:right w:val="none" w:sz="0" w:space="0" w:color="auto"/>
                      </w:divBdr>
                      <w:divsChild>
                        <w:div w:id="1254708277">
                          <w:marLeft w:val="0"/>
                          <w:marRight w:val="0"/>
                          <w:marTop w:val="0"/>
                          <w:marBottom w:val="0"/>
                          <w:divBdr>
                            <w:top w:val="none" w:sz="0" w:space="0" w:color="auto"/>
                            <w:left w:val="none" w:sz="0" w:space="0" w:color="auto"/>
                            <w:bottom w:val="none" w:sz="0" w:space="0" w:color="auto"/>
                            <w:right w:val="none" w:sz="0" w:space="0" w:color="auto"/>
                          </w:divBdr>
                          <w:divsChild>
                            <w:div w:id="541525861">
                              <w:marLeft w:val="0"/>
                              <w:marRight w:val="0"/>
                              <w:marTop w:val="0"/>
                              <w:marBottom w:val="0"/>
                              <w:divBdr>
                                <w:top w:val="none" w:sz="0" w:space="0" w:color="auto"/>
                                <w:left w:val="none" w:sz="0" w:space="0" w:color="auto"/>
                                <w:bottom w:val="none" w:sz="0" w:space="0" w:color="auto"/>
                                <w:right w:val="none" w:sz="0" w:space="0" w:color="auto"/>
                              </w:divBdr>
                              <w:divsChild>
                                <w:div w:id="1486900274">
                                  <w:marLeft w:val="0"/>
                                  <w:marRight w:val="0"/>
                                  <w:marTop w:val="0"/>
                                  <w:marBottom w:val="0"/>
                                  <w:divBdr>
                                    <w:top w:val="none" w:sz="0" w:space="0" w:color="auto"/>
                                    <w:left w:val="none" w:sz="0" w:space="0" w:color="auto"/>
                                    <w:bottom w:val="none" w:sz="0" w:space="0" w:color="auto"/>
                                    <w:right w:val="none" w:sz="0" w:space="0" w:color="auto"/>
                                  </w:divBdr>
                                </w:div>
                                <w:div w:id="898785797">
                                  <w:marLeft w:val="0"/>
                                  <w:marRight w:val="0"/>
                                  <w:marTop w:val="0"/>
                                  <w:marBottom w:val="0"/>
                                  <w:divBdr>
                                    <w:top w:val="none" w:sz="0" w:space="0" w:color="auto"/>
                                    <w:left w:val="none" w:sz="0" w:space="0" w:color="auto"/>
                                    <w:bottom w:val="none" w:sz="0" w:space="0" w:color="auto"/>
                                    <w:right w:val="none" w:sz="0" w:space="0" w:color="auto"/>
                                  </w:divBdr>
                                </w:div>
                                <w:div w:id="5340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398588">
                  <w:marLeft w:val="0"/>
                  <w:marRight w:val="0"/>
                  <w:marTop w:val="0"/>
                  <w:marBottom w:val="0"/>
                  <w:divBdr>
                    <w:top w:val="none" w:sz="0" w:space="0" w:color="auto"/>
                    <w:left w:val="none" w:sz="0" w:space="0" w:color="auto"/>
                    <w:bottom w:val="none" w:sz="0" w:space="0" w:color="auto"/>
                    <w:right w:val="none" w:sz="0" w:space="0" w:color="auto"/>
                  </w:divBdr>
                  <w:divsChild>
                    <w:div w:id="1947732530">
                      <w:marLeft w:val="0"/>
                      <w:marRight w:val="0"/>
                      <w:marTop w:val="0"/>
                      <w:marBottom w:val="0"/>
                      <w:divBdr>
                        <w:top w:val="none" w:sz="0" w:space="0" w:color="auto"/>
                        <w:left w:val="none" w:sz="0" w:space="0" w:color="auto"/>
                        <w:bottom w:val="none" w:sz="0" w:space="0" w:color="auto"/>
                        <w:right w:val="none" w:sz="0" w:space="0" w:color="auto"/>
                      </w:divBdr>
                      <w:divsChild>
                        <w:div w:id="949506163">
                          <w:marLeft w:val="0"/>
                          <w:marRight w:val="0"/>
                          <w:marTop w:val="0"/>
                          <w:marBottom w:val="0"/>
                          <w:divBdr>
                            <w:top w:val="none" w:sz="0" w:space="0" w:color="auto"/>
                            <w:left w:val="none" w:sz="0" w:space="0" w:color="auto"/>
                            <w:bottom w:val="none" w:sz="0" w:space="0" w:color="auto"/>
                            <w:right w:val="none" w:sz="0" w:space="0" w:color="auto"/>
                          </w:divBdr>
                          <w:divsChild>
                            <w:div w:id="1883664750">
                              <w:marLeft w:val="0"/>
                              <w:marRight w:val="0"/>
                              <w:marTop w:val="0"/>
                              <w:marBottom w:val="0"/>
                              <w:divBdr>
                                <w:top w:val="none" w:sz="0" w:space="0" w:color="auto"/>
                                <w:left w:val="none" w:sz="0" w:space="0" w:color="auto"/>
                                <w:bottom w:val="none" w:sz="0" w:space="0" w:color="auto"/>
                                <w:right w:val="none" w:sz="0" w:space="0" w:color="auto"/>
                              </w:divBdr>
                              <w:divsChild>
                                <w:div w:id="2224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446663">
          <w:marLeft w:val="0"/>
          <w:marRight w:val="0"/>
          <w:marTop w:val="0"/>
          <w:marBottom w:val="0"/>
          <w:divBdr>
            <w:top w:val="none" w:sz="0" w:space="0" w:color="auto"/>
            <w:left w:val="none" w:sz="0" w:space="0" w:color="auto"/>
            <w:bottom w:val="none" w:sz="0" w:space="0" w:color="auto"/>
            <w:right w:val="none" w:sz="0" w:space="0" w:color="auto"/>
          </w:divBdr>
        </w:div>
        <w:div w:id="988022069">
          <w:marLeft w:val="0"/>
          <w:marRight w:val="0"/>
          <w:marTop w:val="0"/>
          <w:marBottom w:val="0"/>
          <w:divBdr>
            <w:top w:val="none" w:sz="0" w:space="0" w:color="auto"/>
            <w:left w:val="none" w:sz="0" w:space="0" w:color="auto"/>
            <w:bottom w:val="none" w:sz="0" w:space="0" w:color="auto"/>
            <w:right w:val="none" w:sz="0" w:space="0" w:color="auto"/>
          </w:divBdr>
          <w:divsChild>
            <w:div w:id="1731341548">
              <w:marLeft w:val="0"/>
              <w:marRight w:val="0"/>
              <w:marTop w:val="0"/>
              <w:marBottom w:val="0"/>
              <w:divBdr>
                <w:top w:val="none" w:sz="0" w:space="0" w:color="auto"/>
                <w:left w:val="none" w:sz="0" w:space="0" w:color="auto"/>
                <w:bottom w:val="none" w:sz="0" w:space="0" w:color="auto"/>
                <w:right w:val="none" w:sz="0" w:space="0" w:color="auto"/>
              </w:divBdr>
            </w:div>
            <w:div w:id="91848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7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business-case-guidance-for-projects-and-programmes" TargetMode="External"/><Relationship Id="rId18" Type="http://schemas.openxmlformats.org/officeDocument/2006/relationships/hyperlink" Target="https://www.finance-ni.gov.uk/publications/additional-business-case-templat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business-case-guidance-for-projects-and-programmes" TargetMode="External"/><Relationship Id="rId7" Type="http://schemas.openxmlformats.org/officeDocument/2006/relationships/endnotes" Target="endnotes.xml"/><Relationship Id="rId12" Type="http://schemas.openxmlformats.org/officeDocument/2006/relationships/hyperlink" Target="https://www.finance-ni.gov.uk/topics/better-business-cases-ni" TargetMode="External"/><Relationship Id="rId17" Type="http://schemas.openxmlformats.org/officeDocument/2006/relationships/hyperlink" Target="https://www.finance-ni.gov.uk/publications/better-business-cases-ni-supplementary-guidance" TargetMode="External"/><Relationship Id="rId25" Type="http://schemas.openxmlformats.org/officeDocument/2006/relationships/hyperlink" Target="https://www.finance-ni.gov.uk/publications/additional-business-case-templates" TargetMode="External"/><Relationship Id="rId2" Type="http://schemas.openxmlformats.org/officeDocument/2006/relationships/numbering" Target="numbering.xml"/><Relationship Id="rId16" Type="http://schemas.openxmlformats.org/officeDocument/2006/relationships/hyperlink" Target="https://www.finance-ni.gov.uk/publications/additional-business-case-templates" TargetMode="External"/><Relationship Id="rId20" Type="http://schemas.openxmlformats.org/officeDocument/2006/relationships/hyperlink" Target="https://www.finance-ni.gov.uk/publications/additional-business-case-templat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business-case-guidance-for-projects-and-programmes" TargetMode="External"/><Relationship Id="rId24" Type="http://schemas.openxmlformats.org/officeDocument/2006/relationships/hyperlink" Target="https://www.gov.uk/government/publications/business-case-guidance-for-projects-and-programmes" TargetMode="External"/><Relationship Id="rId5" Type="http://schemas.openxmlformats.org/officeDocument/2006/relationships/webSettings" Target="webSettings.xml"/><Relationship Id="rId15" Type="http://schemas.openxmlformats.org/officeDocument/2006/relationships/hyperlink" Target="https://www.finance-ni.gov.uk/publications/business-case-pro-formas" TargetMode="External"/><Relationship Id="rId23" Type="http://schemas.openxmlformats.org/officeDocument/2006/relationships/hyperlink" Target="https://www.finance-ni.gov.uk/publications/additional-business-case-templates" TargetMode="External"/><Relationship Id="rId28" Type="http://schemas.openxmlformats.org/officeDocument/2006/relationships/fontTable" Target="fontTable.xml"/><Relationship Id="rId10" Type="http://schemas.openxmlformats.org/officeDocument/2006/relationships/hyperlink" Target="https://www.gov.uk/government/publications/business-case-guidance-for-projects-and-programmes" TargetMode="External"/><Relationship Id="rId19" Type="http://schemas.openxmlformats.org/officeDocument/2006/relationships/hyperlink" Target="https://www.finance-ni.gov.uk/publications/additional-business-case-templates" TargetMode="External"/><Relationship Id="rId4" Type="http://schemas.openxmlformats.org/officeDocument/2006/relationships/settings" Target="settings.xml"/><Relationship Id="rId9" Type="http://schemas.openxmlformats.org/officeDocument/2006/relationships/hyperlink" Target="https://www.finance-ni.gov.uk/publications/business-case-pro-formas" TargetMode="External"/><Relationship Id="rId14" Type="http://schemas.openxmlformats.org/officeDocument/2006/relationships/hyperlink" Target="https://www.finance-ni.gov.uk/publications/additional-business-case-templates" TargetMode="External"/><Relationship Id="rId22" Type="http://schemas.openxmlformats.org/officeDocument/2006/relationships/hyperlink" Target="https://www.gov.uk/government/publications/business-case-guidance-for-projects-and-programmes"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e-ni.gov.uk/publications/better-business-cases-ni-supplementary-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83BB8-FF2F-4C3C-9F12-3EDDE6F4CBFD}">
  <ds:schemaRefs>
    <ds:schemaRef ds:uri="http://schemas.openxmlformats.org/officeDocument/2006/bibliography"/>
  </ds:schemaRefs>
</ds:datastoreItem>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Normal</Template>
  <TotalTime>3</TotalTime>
  <Pages>29</Pages>
  <Words>6306</Words>
  <Characters>35949</Characters>
  <Application>Microsoft Office Word</Application>
  <DocSecurity>0</DocSecurity>
  <Lines>299</Lines>
  <Paragraphs>84</Paragraphs>
  <ScaleCrop>false</ScaleCrop>
  <Company>NICS</Company>
  <LinksUpToDate>false</LinksUpToDate>
  <CharactersWithSpaces>42171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Murphy, Maria</dc:creator>
  <cp:keywords/>
  <dc:description/>
  <cp:lastModifiedBy>Murphy, Maria</cp:lastModifiedBy>
  <cp:revision>2</cp:revision>
  <dcterms:created xsi:type="dcterms:W3CDTF">2026-09-11T14:03:00Z</dcterms:created>
  <dcterms:modified xsi:type="dcterms:W3CDTF">2026-09-11T14:03:00Z</dcterms:modified>
</cp:coreProperties>
</file>