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460F" w14:textId="77777777" w:rsidR="00496EEF" w:rsidRDefault="00337585" w:rsidP="00CF352B">
      <w:pPr>
        <w:outlineLvl w:val="0"/>
        <w:rPr>
          <w:rFonts w:ascii="Arial" w:hAnsi="Arial" w:cs="Arial"/>
          <w:b/>
          <w:sz w:val="28"/>
          <w:szCs w:val="28"/>
        </w:rPr>
      </w:pPr>
      <w:r w:rsidRPr="00337585">
        <w:rPr>
          <w:rFonts w:ascii="Arial" w:hAnsi="Arial" w:cs="Arial"/>
          <w:b/>
          <w:noProof/>
          <w:sz w:val="28"/>
          <w:szCs w:val="28"/>
        </w:rPr>
        <w:drawing>
          <wp:inline distT="0" distB="0" distL="0" distR="0" wp14:anchorId="15A1491F" wp14:editId="677EEE5F">
            <wp:extent cx="1484416" cy="917317"/>
            <wp:effectExtent l="0" t="0" r="0" b="0"/>
            <wp:docPr id="2" name="Picture 2" descr="C:\Users\1501621\Desktop\desktop\COMMUNICATIONS\COMMUNICATIONS STRATEGY\BRANDING GUIDELINES\cpd logo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01621\Desktop\desktop\COMMUNICATIONS\COMMUNICATIONS STRATEGY\BRANDING GUIDELINES\cpd logo - full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153" cy="920862"/>
                    </a:xfrm>
                    <a:prstGeom prst="rect">
                      <a:avLst/>
                    </a:prstGeom>
                    <a:noFill/>
                    <a:ln>
                      <a:noFill/>
                    </a:ln>
                  </pic:spPr>
                </pic:pic>
              </a:graphicData>
            </a:graphic>
          </wp:inline>
        </w:drawing>
      </w:r>
      <w:r w:rsidRPr="000B295B">
        <w:rPr>
          <w:noProof/>
        </w:rPr>
        <w:drawing>
          <wp:anchor distT="0" distB="0" distL="114300" distR="114300" simplePos="0" relativeHeight="251659264" behindDoc="0" locked="0" layoutInCell="1" allowOverlap="1" wp14:anchorId="0B8B90A0" wp14:editId="04380300">
            <wp:simplePos x="0" y="0"/>
            <wp:positionH relativeFrom="column">
              <wp:posOffset>4120737</wp:posOffset>
            </wp:positionH>
            <wp:positionV relativeFrom="paragraph">
              <wp:posOffset>11240</wp:posOffset>
            </wp:positionV>
            <wp:extent cx="1571625" cy="1000125"/>
            <wp:effectExtent l="19050" t="0" r="9525" b="0"/>
            <wp:wrapSquare wrapText="bothSides"/>
            <wp:docPr id="1" name="Picture 1" descr="C:\Users\1501621\Desktop\desktop\MY DAY TO DAY WORK\BLANK TEMPLATES\doF Irish logos\finance-bilingu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01621\Desktop\desktop\MY DAY TO DAY WORK\BLANK TEMPLATES\doF Irish logos\finance-bilingual (jpg).JPG"/>
                    <pic:cNvPicPr>
                      <a:picLocks noChangeAspect="1" noChangeArrowheads="1"/>
                    </pic:cNvPicPr>
                  </pic:nvPicPr>
                  <pic:blipFill>
                    <a:blip r:embed="rId8" cstate="print"/>
                    <a:srcRect/>
                    <a:stretch>
                      <a:fillRect/>
                    </a:stretch>
                  </pic:blipFill>
                  <pic:spPr bwMode="auto">
                    <a:xfrm>
                      <a:off x="0" y="0"/>
                      <a:ext cx="1571625" cy="1000125"/>
                    </a:xfrm>
                    <a:prstGeom prst="rect">
                      <a:avLst/>
                    </a:prstGeom>
                    <a:noFill/>
                    <a:ln w="9525">
                      <a:noFill/>
                      <a:miter lim="800000"/>
                      <a:headEnd/>
                      <a:tailEnd/>
                    </a:ln>
                  </pic:spPr>
                </pic:pic>
              </a:graphicData>
            </a:graphic>
          </wp:anchor>
        </w:drawing>
      </w:r>
      <w:r w:rsidRPr="00337585">
        <w:rPr>
          <w:noProof/>
        </w:rPr>
        <w:t xml:space="preserve"> </w:t>
      </w:r>
    </w:p>
    <w:p w14:paraId="2BEA7814" w14:textId="77777777" w:rsidR="005C430B" w:rsidRDefault="005C430B" w:rsidP="00534A88">
      <w:pPr>
        <w:jc w:val="center"/>
        <w:outlineLvl w:val="0"/>
        <w:rPr>
          <w:rFonts w:ascii="Arial" w:hAnsi="Arial" w:cs="Arial"/>
          <w:b/>
          <w:sz w:val="28"/>
          <w:szCs w:val="28"/>
        </w:rPr>
      </w:pPr>
    </w:p>
    <w:p w14:paraId="5D0D6DCE" w14:textId="77777777" w:rsidR="00EF6666" w:rsidRDefault="00EF6666" w:rsidP="00C62FC1">
      <w:pPr>
        <w:pStyle w:val="Header"/>
        <w:jc w:val="center"/>
        <w:rPr>
          <w:rFonts w:ascii="Arial" w:hAnsi="Arial" w:cs="Arial"/>
          <w:b/>
          <w:sz w:val="28"/>
          <w:szCs w:val="28"/>
        </w:rPr>
      </w:pPr>
    </w:p>
    <w:p w14:paraId="673A702B" w14:textId="77777777" w:rsidR="00C62FC1" w:rsidRPr="00C62FC1" w:rsidRDefault="00F92C0A" w:rsidP="00C62FC1">
      <w:pPr>
        <w:pStyle w:val="Header"/>
        <w:jc w:val="center"/>
        <w:rPr>
          <w:rFonts w:ascii="Arial" w:hAnsi="Arial" w:cs="Arial"/>
          <w:b/>
        </w:rPr>
      </w:pPr>
      <w:r>
        <w:rPr>
          <w:rFonts w:ascii="Arial" w:hAnsi="Arial" w:cs="Arial"/>
          <w:b/>
          <w:sz w:val="28"/>
          <w:szCs w:val="28"/>
        </w:rPr>
        <w:t>NEW WORK REQUEST</w:t>
      </w:r>
      <w:r w:rsidR="009515AE">
        <w:rPr>
          <w:rFonts w:ascii="Arial" w:hAnsi="Arial" w:cs="Arial"/>
          <w:b/>
          <w:sz w:val="28"/>
          <w:szCs w:val="28"/>
        </w:rPr>
        <w:t xml:space="preserve"> (WRNEW01)</w:t>
      </w:r>
      <w:r w:rsidR="00C62FC1">
        <w:rPr>
          <w:rFonts w:ascii="Arial" w:hAnsi="Arial" w:cs="Arial"/>
          <w:b/>
          <w:sz w:val="28"/>
          <w:szCs w:val="28"/>
        </w:rPr>
        <w:t xml:space="preserve"> FORM</w:t>
      </w:r>
    </w:p>
    <w:p w14:paraId="47EE16E2" w14:textId="77777777" w:rsidR="00106369" w:rsidRPr="00534A88" w:rsidRDefault="00106369" w:rsidP="00534A88">
      <w:pPr>
        <w:jc w:val="center"/>
        <w:outlineLvl w:val="0"/>
        <w:rPr>
          <w:rFonts w:ascii="Arial" w:hAnsi="Arial" w:cs="Arial"/>
          <w:b/>
          <w:sz w:val="28"/>
          <w:szCs w:val="28"/>
        </w:rPr>
      </w:pPr>
    </w:p>
    <w:p w14:paraId="13F0C035" w14:textId="77777777" w:rsidR="002A1D29" w:rsidRDefault="00C62FC1" w:rsidP="002A1D29">
      <w:pPr>
        <w:jc w:val="center"/>
        <w:rPr>
          <w:rFonts w:ascii="Arial" w:hAnsi="Arial" w:cs="Arial"/>
          <w:b/>
          <w:sz w:val="28"/>
          <w:szCs w:val="28"/>
        </w:rPr>
      </w:pPr>
      <w:r>
        <w:rPr>
          <w:rFonts w:ascii="Arial" w:hAnsi="Arial" w:cs="Arial"/>
          <w:b/>
          <w:sz w:val="28"/>
          <w:szCs w:val="28"/>
        </w:rPr>
        <w:t xml:space="preserve">This form is to be completed and submitted to CPD to request procurement </w:t>
      </w:r>
      <w:r w:rsidR="00A058AF">
        <w:rPr>
          <w:rFonts w:ascii="Arial" w:hAnsi="Arial" w:cs="Arial"/>
          <w:b/>
          <w:sz w:val="28"/>
          <w:szCs w:val="28"/>
        </w:rPr>
        <w:t xml:space="preserve">advice </w:t>
      </w:r>
      <w:r w:rsidR="006450F6">
        <w:rPr>
          <w:rFonts w:ascii="Arial" w:hAnsi="Arial" w:cs="Arial"/>
          <w:b/>
          <w:sz w:val="28"/>
          <w:szCs w:val="28"/>
        </w:rPr>
        <w:t>for supplies and services contracts</w:t>
      </w:r>
    </w:p>
    <w:p w14:paraId="160A7E82" w14:textId="77777777" w:rsidR="003A627A" w:rsidRDefault="006450F6" w:rsidP="002A1D29">
      <w:pPr>
        <w:jc w:val="center"/>
        <w:rPr>
          <w:rFonts w:ascii="Arial" w:hAnsi="Arial" w:cs="Arial"/>
          <w:b/>
          <w:sz w:val="28"/>
          <w:szCs w:val="28"/>
        </w:rPr>
      </w:pPr>
      <w:r>
        <w:rPr>
          <w:rFonts w:ascii="Arial" w:hAnsi="Arial" w:cs="Arial"/>
          <w:b/>
          <w:sz w:val="28"/>
          <w:szCs w:val="28"/>
        </w:rPr>
        <w:t>(non-construction)</w:t>
      </w:r>
      <w:r w:rsidR="00A058AF">
        <w:rPr>
          <w:rFonts w:ascii="Arial" w:hAnsi="Arial" w:cs="Arial"/>
          <w:b/>
          <w:sz w:val="28"/>
          <w:szCs w:val="28"/>
        </w:rPr>
        <w:t>.</w:t>
      </w:r>
    </w:p>
    <w:p w14:paraId="2BA3FF1E" w14:textId="77777777" w:rsidR="00F419A4" w:rsidRDefault="00F419A4" w:rsidP="00F419A4">
      <w:pPr>
        <w:outlineLvl w:val="0"/>
        <w:rPr>
          <w:rFonts w:ascii="Arial" w:hAnsi="Arial" w:cs="Arial"/>
          <w:b/>
        </w:rPr>
      </w:pPr>
    </w:p>
    <w:p w14:paraId="4D7EFD16" w14:textId="77777777" w:rsidR="00424610" w:rsidRDefault="00424610" w:rsidP="00534A88">
      <w:pPr>
        <w:jc w:val="center"/>
        <w:rPr>
          <w:rFonts w:ascii="Arial" w:hAnsi="Arial" w:cs="Arial"/>
          <w:b/>
          <w:sz w:val="28"/>
          <w:szCs w:val="28"/>
        </w:rPr>
      </w:pPr>
    </w:p>
    <w:p w14:paraId="1BC01102" w14:textId="77777777" w:rsidR="004B59A4" w:rsidRPr="004B59A4" w:rsidRDefault="004B59A4" w:rsidP="004B59A4">
      <w:pPr>
        <w:rPr>
          <w:rFonts w:ascii="Arial" w:hAnsi="Arial" w:cs="Arial"/>
        </w:rPr>
      </w:pPr>
      <w:r w:rsidRPr="004B59A4">
        <w:rPr>
          <w:rFonts w:ascii="Arial" w:hAnsi="Arial" w:cs="Arial"/>
        </w:rPr>
        <w:t xml:space="preserve">Once this form is received by CPD your procurement project will be acknowledged and a procurement advisor will be in contact directly with the nominated client as per the details you provide: </w:t>
      </w:r>
    </w:p>
    <w:p w14:paraId="32592F4D" w14:textId="77777777" w:rsidR="00BD4B9B" w:rsidRDefault="00A2090F" w:rsidP="00A2090F">
      <w:pPr>
        <w:tabs>
          <w:tab w:val="left" w:pos="1635"/>
        </w:tabs>
      </w:pPr>
      <w:r>
        <w:tab/>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220"/>
      </w:tblGrid>
      <w:tr w:rsidR="00475A12" w:rsidRPr="00EE6B87" w14:paraId="0B70834C" w14:textId="77777777" w:rsidTr="00187E66">
        <w:tc>
          <w:tcPr>
            <w:tcW w:w="9360" w:type="dxa"/>
            <w:gridSpan w:val="2"/>
            <w:shd w:val="clear" w:color="auto" w:fill="002060"/>
          </w:tcPr>
          <w:p w14:paraId="227871F2" w14:textId="77777777" w:rsidR="00475A12" w:rsidRDefault="00561454" w:rsidP="003A29B8">
            <w:pPr>
              <w:rPr>
                <w:rFonts w:ascii="Arial" w:hAnsi="Arial" w:cs="Arial"/>
                <w:b/>
              </w:rPr>
            </w:pPr>
            <w:r w:rsidRPr="00A2090F">
              <w:rPr>
                <w:rFonts w:ascii="Arial" w:hAnsi="Arial" w:cs="Arial"/>
                <w:b/>
              </w:rPr>
              <w:t xml:space="preserve">Section 1.  </w:t>
            </w:r>
            <w:r w:rsidR="00CD648C" w:rsidRPr="00A2090F">
              <w:rPr>
                <w:rFonts w:ascii="Arial" w:hAnsi="Arial" w:cs="Arial"/>
                <w:b/>
              </w:rPr>
              <w:t xml:space="preserve">Client </w:t>
            </w:r>
            <w:r w:rsidR="00475A12" w:rsidRPr="00A2090F">
              <w:rPr>
                <w:rFonts w:ascii="Arial" w:hAnsi="Arial" w:cs="Arial"/>
                <w:b/>
              </w:rPr>
              <w:t>Contact Details</w:t>
            </w:r>
            <w:r w:rsidR="00916872" w:rsidRPr="00A2090F">
              <w:rPr>
                <w:rFonts w:ascii="Arial" w:hAnsi="Arial" w:cs="Arial"/>
                <w:b/>
              </w:rPr>
              <w:t xml:space="preserve"> </w:t>
            </w:r>
          </w:p>
          <w:p w14:paraId="01B803A5" w14:textId="77777777" w:rsidR="00E86B92" w:rsidRPr="00A2090F" w:rsidRDefault="00E86B92" w:rsidP="003A29B8">
            <w:pPr>
              <w:rPr>
                <w:rFonts w:ascii="Arial" w:hAnsi="Arial" w:cs="Arial"/>
                <w:b/>
              </w:rPr>
            </w:pPr>
          </w:p>
        </w:tc>
      </w:tr>
      <w:tr w:rsidR="00424610" w:rsidRPr="00EE6B87" w14:paraId="5494D3A2" w14:textId="77777777" w:rsidTr="00347E47">
        <w:tc>
          <w:tcPr>
            <w:tcW w:w="4140" w:type="dxa"/>
            <w:shd w:val="clear" w:color="auto" w:fill="D9D9D9" w:themeFill="background1" w:themeFillShade="D9"/>
          </w:tcPr>
          <w:p w14:paraId="7669B07B" w14:textId="77777777" w:rsidR="00424610" w:rsidRPr="004B059B" w:rsidRDefault="0004064A" w:rsidP="003A29B8">
            <w:pPr>
              <w:rPr>
                <w:rFonts w:ascii="Arial" w:hAnsi="Arial" w:cs="Arial"/>
                <w:b/>
              </w:rPr>
            </w:pPr>
            <w:r>
              <w:rPr>
                <w:rFonts w:ascii="Arial" w:hAnsi="Arial" w:cs="Arial"/>
                <w:b/>
              </w:rPr>
              <w:t xml:space="preserve">1.1 </w:t>
            </w:r>
            <w:r w:rsidR="00424610" w:rsidRPr="004B059B">
              <w:rPr>
                <w:rFonts w:ascii="Arial" w:hAnsi="Arial" w:cs="Arial"/>
                <w:b/>
              </w:rPr>
              <w:t>Name of Contact</w:t>
            </w:r>
            <w:r w:rsidR="00CF156C" w:rsidRPr="004B059B">
              <w:rPr>
                <w:rFonts w:ascii="Arial" w:hAnsi="Arial" w:cs="Arial"/>
                <w:b/>
              </w:rPr>
              <w:t xml:space="preserve"> </w:t>
            </w:r>
          </w:p>
        </w:tc>
        <w:tc>
          <w:tcPr>
            <w:tcW w:w="5220" w:type="dxa"/>
          </w:tcPr>
          <w:p w14:paraId="4FA46685" w14:textId="77777777" w:rsidR="00D4344D" w:rsidRPr="008F7A4E" w:rsidRDefault="00D4344D" w:rsidP="003E6BDD">
            <w:pPr>
              <w:rPr>
                <w:rFonts w:ascii="Arial" w:hAnsi="Arial" w:cs="Arial"/>
              </w:rPr>
            </w:pPr>
          </w:p>
          <w:p w14:paraId="70FDD301" w14:textId="77777777" w:rsidR="00B10777" w:rsidRPr="008F7A4E" w:rsidRDefault="00B10777" w:rsidP="003E6BDD">
            <w:pPr>
              <w:rPr>
                <w:rFonts w:ascii="Arial" w:hAnsi="Arial" w:cs="Arial"/>
              </w:rPr>
            </w:pPr>
          </w:p>
        </w:tc>
      </w:tr>
      <w:tr w:rsidR="00A04968" w:rsidRPr="00EE6B87" w14:paraId="380F5DB5" w14:textId="77777777" w:rsidTr="00347E47">
        <w:tc>
          <w:tcPr>
            <w:tcW w:w="4140" w:type="dxa"/>
            <w:shd w:val="clear" w:color="auto" w:fill="D9D9D9" w:themeFill="background1" w:themeFillShade="D9"/>
          </w:tcPr>
          <w:p w14:paraId="6C87DADF" w14:textId="77777777" w:rsidR="00A04968" w:rsidRPr="004B059B" w:rsidRDefault="0004064A" w:rsidP="003A29B8">
            <w:pPr>
              <w:rPr>
                <w:rFonts w:ascii="Arial" w:hAnsi="Arial" w:cs="Arial"/>
                <w:b/>
              </w:rPr>
            </w:pPr>
            <w:r>
              <w:rPr>
                <w:rFonts w:ascii="Arial" w:hAnsi="Arial" w:cs="Arial"/>
                <w:b/>
              </w:rPr>
              <w:t xml:space="preserve">1.2 </w:t>
            </w:r>
            <w:r w:rsidR="00A04968" w:rsidRPr="004B059B">
              <w:rPr>
                <w:rFonts w:ascii="Arial" w:hAnsi="Arial" w:cs="Arial"/>
                <w:b/>
              </w:rPr>
              <w:t>Department</w:t>
            </w:r>
          </w:p>
        </w:tc>
        <w:tc>
          <w:tcPr>
            <w:tcW w:w="5220" w:type="dxa"/>
          </w:tcPr>
          <w:p w14:paraId="32E481DE" w14:textId="77777777" w:rsidR="00D4344D" w:rsidRPr="008F7A4E" w:rsidRDefault="00D4344D" w:rsidP="003E6BDD">
            <w:pPr>
              <w:rPr>
                <w:rFonts w:ascii="Arial" w:hAnsi="Arial" w:cs="Arial"/>
              </w:rPr>
            </w:pPr>
          </w:p>
          <w:p w14:paraId="0356E803" w14:textId="77777777" w:rsidR="00B10777" w:rsidRPr="008F7A4E" w:rsidRDefault="00B10777" w:rsidP="003E6BDD">
            <w:pPr>
              <w:rPr>
                <w:rFonts w:ascii="Arial" w:hAnsi="Arial" w:cs="Arial"/>
              </w:rPr>
            </w:pPr>
          </w:p>
        </w:tc>
      </w:tr>
      <w:tr w:rsidR="00A04968" w:rsidRPr="00EE6B87" w14:paraId="79ACA00D" w14:textId="77777777" w:rsidTr="00347E47">
        <w:tc>
          <w:tcPr>
            <w:tcW w:w="4140" w:type="dxa"/>
            <w:shd w:val="clear" w:color="auto" w:fill="D9D9D9" w:themeFill="background1" w:themeFillShade="D9"/>
          </w:tcPr>
          <w:p w14:paraId="408ABF72" w14:textId="77777777" w:rsidR="00A04968" w:rsidRPr="004B059B" w:rsidRDefault="0004064A" w:rsidP="003A29B8">
            <w:pPr>
              <w:rPr>
                <w:rFonts w:ascii="Arial" w:hAnsi="Arial" w:cs="Arial"/>
                <w:b/>
              </w:rPr>
            </w:pPr>
            <w:r>
              <w:rPr>
                <w:rFonts w:ascii="Arial" w:hAnsi="Arial" w:cs="Arial"/>
                <w:b/>
              </w:rPr>
              <w:t xml:space="preserve">1.3 </w:t>
            </w:r>
            <w:r w:rsidR="00DB6610" w:rsidRPr="004B059B">
              <w:rPr>
                <w:rFonts w:ascii="Arial" w:hAnsi="Arial" w:cs="Arial"/>
                <w:b/>
              </w:rPr>
              <w:t>e-mail address</w:t>
            </w:r>
          </w:p>
          <w:p w14:paraId="25DF5853" w14:textId="77777777" w:rsidR="00D4344D" w:rsidRPr="004B059B" w:rsidRDefault="00D4344D" w:rsidP="003A29B8">
            <w:pPr>
              <w:rPr>
                <w:rFonts w:ascii="Arial" w:hAnsi="Arial" w:cs="Arial"/>
                <w:b/>
              </w:rPr>
            </w:pPr>
          </w:p>
        </w:tc>
        <w:tc>
          <w:tcPr>
            <w:tcW w:w="5220" w:type="dxa"/>
          </w:tcPr>
          <w:p w14:paraId="044C2ED0" w14:textId="77777777" w:rsidR="003B7803" w:rsidRPr="008F7A4E" w:rsidRDefault="003B7803" w:rsidP="003E6BDD">
            <w:pPr>
              <w:rPr>
                <w:rFonts w:ascii="Arial" w:hAnsi="Arial" w:cs="Arial"/>
              </w:rPr>
            </w:pPr>
          </w:p>
        </w:tc>
      </w:tr>
      <w:tr w:rsidR="00424610" w:rsidRPr="00EE6B87" w14:paraId="3915F6F1" w14:textId="77777777" w:rsidTr="00347E47">
        <w:tc>
          <w:tcPr>
            <w:tcW w:w="4140" w:type="dxa"/>
            <w:shd w:val="clear" w:color="auto" w:fill="D9D9D9" w:themeFill="background1" w:themeFillShade="D9"/>
          </w:tcPr>
          <w:p w14:paraId="6E84FF4B" w14:textId="77777777" w:rsidR="00424610" w:rsidRPr="004B059B" w:rsidRDefault="0004064A" w:rsidP="009515AE">
            <w:pPr>
              <w:rPr>
                <w:rFonts w:ascii="Arial" w:hAnsi="Arial" w:cs="Arial"/>
                <w:b/>
              </w:rPr>
            </w:pPr>
            <w:r>
              <w:rPr>
                <w:rFonts w:ascii="Arial" w:hAnsi="Arial" w:cs="Arial"/>
                <w:b/>
              </w:rPr>
              <w:t>1.</w:t>
            </w:r>
            <w:r w:rsidR="009515AE">
              <w:rPr>
                <w:rFonts w:ascii="Arial" w:hAnsi="Arial" w:cs="Arial"/>
                <w:b/>
              </w:rPr>
              <w:t>4</w:t>
            </w:r>
            <w:r>
              <w:rPr>
                <w:rFonts w:ascii="Arial" w:hAnsi="Arial" w:cs="Arial"/>
                <w:b/>
              </w:rPr>
              <w:t xml:space="preserve"> </w:t>
            </w:r>
            <w:r w:rsidR="00DB6610" w:rsidRPr="004B059B">
              <w:rPr>
                <w:rFonts w:ascii="Arial" w:hAnsi="Arial" w:cs="Arial"/>
                <w:b/>
              </w:rPr>
              <w:t>Office Telephone Number</w:t>
            </w:r>
          </w:p>
        </w:tc>
        <w:tc>
          <w:tcPr>
            <w:tcW w:w="5220" w:type="dxa"/>
          </w:tcPr>
          <w:p w14:paraId="7F42C1B9" w14:textId="77777777" w:rsidR="00AF6E90" w:rsidRPr="008F7A4E" w:rsidRDefault="00AF6E90" w:rsidP="003E6BDD">
            <w:pPr>
              <w:rPr>
                <w:rFonts w:ascii="Arial" w:hAnsi="Arial" w:cs="Arial"/>
              </w:rPr>
            </w:pPr>
          </w:p>
          <w:p w14:paraId="3F0EE28C" w14:textId="77777777" w:rsidR="00B10777" w:rsidRPr="008F7A4E" w:rsidRDefault="00B10777" w:rsidP="003E6BDD">
            <w:pPr>
              <w:rPr>
                <w:rFonts w:ascii="Arial" w:hAnsi="Arial" w:cs="Arial"/>
                <w:b/>
              </w:rPr>
            </w:pPr>
          </w:p>
        </w:tc>
      </w:tr>
      <w:tr w:rsidR="004B59A4" w:rsidRPr="00EE6B87" w14:paraId="5D631BC1" w14:textId="77777777" w:rsidTr="00E737BF">
        <w:tc>
          <w:tcPr>
            <w:tcW w:w="9360" w:type="dxa"/>
            <w:gridSpan w:val="2"/>
            <w:shd w:val="clear" w:color="auto" w:fill="D9D9D9" w:themeFill="background1" w:themeFillShade="D9"/>
          </w:tcPr>
          <w:p w14:paraId="1AAF4C7A" w14:textId="77777777" w:rsidR="004B59A4" w:rsidRDefault="004B59A4" w:rsidP="003E6BDD">
            <w:pPr>
              <w:rPr>
                <w:rFonts w:ascii="Arial" w:hAnsi="Arial" w:cs="Arial"/>
              </w:rPr>
            </w:pPr>
          </w:p>
          <w:p w14:paraId="52159E64" w14:textId="77777777" w:rsidR="004B59A4" w:rsidRPr="004B59A4" w:rsidRDefault="004B59A4" w:rsidP="003E6BDD">
            <w:pPr>
              <w:rPr>
                <w:rFonts w:ascii="Arial" w:hAnsi="Arial" w:cs="Arial"/>
                <w:b/>
              </w:rPr>
            </w:pPr>
            <w:r w:rsidRPr="004B59A4">
              <w:rPr>
                <w:rFonts w:ascii="Arial" w:hAnsi="Arial" w:cs="Arial"/>
                <w:b/>
              </w:rPr>
              <w:t xml:space="preserve">Please note: </w:t>
            </w:r>
          </w:p>
          <w:p w14:paraId="226A3367" w14:textId="77777777" w:rsidR="004B59A4" w:rsidRDefault="004B59A4" w:rsidP="003E6BDD">
            <w:pPr>
              <w:rPr>
                <w:rFonts w:ascii="Arial" w:hAnsi="Arial" w:cs="Arial"/>
              </w:rPr>
            </w:pPr>
          </w:p>
          <w:p w14:paraId="5F42BE6C" w14:textId="77777777" w:rsidR="004B59A4" w:rsidRDefault="004B59A4" w:rsidP="004B59A4">
            <w:pPr>
              <w:rPr>
                <w:rStyle w:val="Hyperlink"/>
                <w:rFonts w:ascii="Arial" w:hAnsi="Arial" w:cs="Arial"/>
                <w:b/>
              </w:rPr>
            </w:pPr>
            <w:r>
              <w:rPr>
                <w:rFonts w:ascii="Arial" w:hAnsi="Arial" w:cs="Arial"/>
              </w:rPr>
              <w:t xml:space="preserve">There are important points for you to consider at the pre-tender stage, which will help avoid delays further in the process. Information on what you need to consider can be found at: </w:t>
            </w:r>
            <w:hyperlink r:id="rId9" w:history="1">
              <w:r w:rsidRPr="004B59A4">
                <w:rPr>
                  <w:rStyle w:val="Hyperlink"/>
                  <w:rFonts w:ascii="Arial" w:hAnsi="Arial" w:cs="Arial"/>
                  <w:b/>
                </w:rPr>
                <w:t>https://www.finance-ni.gov.uk/publications/cpd-new-work-request-form</w:t>
              </w:r>
            </w:hyperlink>
            <w:r w:rsidRPr="004B59A4">
              <w:rPr>
                <w:rStyle w:val="Hyperlink"/>
                <w:rFonts w:ascii="Arial" w:hAnsi="Arial" w:cs="Arial"/>
                <w:b/>
              </w:rPr>
              <w:t xml:space="preserve"> entitled ‘New-Request-Form-Important-Information.</w:t>
            </w:r>
          </w:p>
          <w:p w14:paraId="1E90246E" w14:textId="77777777" w:rsidR="004B59A4" w:rsidRPr="004B59A4" w:rsidRDefault="004B59A4" w:rsidP="004B59A4">
            <w:pPr>
              <w:rPr>
                <w:rStyle w:val="Hyperlink"/>
                <w:rFonts w:ascii="Arial" w:hAnsi="Arial" w:cs="Arial"/>
                <w:b/>
                <w:color w:val="auto"/>
              </w:rPr>
            </w:pPr>
          </w:p>
          <w:p w14:paraId="1AD258B8" w14:textId="77777777" w:rsidR="004B59A4" w:rsidRPr="004B59A4" w:rsidRDefault="004B59A4" w:rsidP="004B59A4">
            <w:pPr>
              <w:rPr>
                <w:rStyle w:val="Hyperlink"/>
                <w:rFonts w:ascii="Arial" w:hAnsi="Arial" w:cs="Arial"/>
                <w:color w:val="auto"/>
                <w:u w:val="none"/>
              </w:rPr>
            </w:pPr>
            <w:r w:rsidRPr="004B59A4">
              <w:rPr>
                <w:rStyle w:val="Hyperlink"/>
                <w:rFonts w:ascii="Arial" w:hAnsi="Arial" w:cs="Arial"/>
                <w:color w:val="auto"/>
                <w:u w:val="none"/>
              </w:rPr>
              <w:t xml:space="preserve">As a new CPD customer, useful guidance and templates are also available on the DoF website, which will help you understand your role and responsibilities throughout the procurement process, and help you develop your specification. </w:t>
            </w:r>
          </w:p>
          <w:p w14:paraId="12A24CA2" w14:textId="77777777" w:rsidR="004B59A4" w:rsidRPr="004B59A4" w:rsidRDefault="004B59A4" w:rsidP="004B59A4">
            <w:pPr>
              <w:rPr>
                <w:rStyle w:val="Hyperlink"/>
                <w:rFonts w:ascii="Gill Sans MT" w:hAnsi="Gill Sans MT" w:cs="Arial"/>
                <w:sz w:val="28"/>
                <w:szCs w:val="28"/>
                <w:u w:val="none"/>
              </w:rPr>
            </w:pPr>
          </w:p>
          <w:p w14:paraId="7762A8C2" w14:textId="77777777" w:rsidR="004B59A4" w:rsidRPr="004B59A4" w:rsidRDefault="009006E4" w:rsidP="004B59A4">
            <w:pPr>
              <w:rPr>
                <w:rStyle w:val="Hyperlink"/>
                <w:rFonts w:ascii="Arial" w:hAnsi="Arial" w:cs="Arial"/>
                <w:b/>
              </w:rPr>
            </w:pPr>
            <w:hyperlink r:id="rId10" w:history="1">
              <w:r w:rsidR="004B59A4" w:rsidRPr="004B59A4">
                <w:rPr>
                  <w:rStyle w:val="Hyperlink"/>
                  <w:rFonts w:ascii="Arial" w:hAnsi="Arial" w:cs="Arial"/>
                  <w:b/>
                </w:rPr>
                <w:t>https://www.finance-ni.gov.uk/publications/understanding-roles-and-responsibilities-supplies-and-services-procurement</w:t>
              </w:r>
            </w:hyperlink>
          </w:p>
          <w:p w14:paraId="1EF10660" w14:textId="77777777" w:rsidR="004B59A4" w:rsidRDefault="004B59A4" w:rsidP="004B59A4">
            <w:pPr>
              <w:rPr>
                <w:rStyle w:val="Hyperlink"/>
                <w:rFonts w:ascii="Arial" w:hAnsi="Arial" w:cs="Arial"/>
                <w:b/>
              </w:rPr>
            </w:pPr>
          </w:p>
          <w:p w14:paraId="1F8E59EF" w14:textId="77777777" w:rsidR="00CE01F0" w:rsidRDefault="00CE01F0" w:rsidP="004B59A4">
            <w:pPr>
              <w:rPr>
                <w:rStyle w:val="Hyperlink"/>
                <w:rFonts w:ascii="Arial" w:hAnsi="Arial" w:cs="Arial"/>
                <w:b/>
              </w:rPr>
            </w:pPr>
          </w:p>
          <w:p w14:paraId="331CDD1F" w14:textId="77777777" w:rsidR="00CE01F0" w:rsidRPr="008F43C2" w:rsidRDefault="009006E4" w:rsidP="00CE01F0">
            <w:pPr>
              <w:pStyle w:val="PlainText"/>
              <w:rPr>
                <w:rFonts w:ascii="Arial" w:hAnsi="Arial" w:cs="Arial"/>
                <w:b/>
                <w:sz w:val="24"/>
                <w:szCs w:val="24"/>
              </w:rPr>
            </w:pPr>
            <w:hyperlink r:id="rId11" w:history="1">
              <w:r w:rsidR="00CE01F0" w:rsidRPr="008F43C2">
                <w:rPr>
                  <w:rStyle w:val="Hyperlink"/>
                  <w:rFonts w:ascii="Arial" w:hAnsi="Arial" w:cs="Arial"/>
                  <w:b/>
                  <w:sz w:val="24"/>
                  <w:szCs w:val="24"/>
                </w:rPr>
                <w:t>https://www.finance-ni.gov.uk/publications/general-tips-writing-specifications</w:t>
              </w:r>
            </w:hyperlink>
          </w:p>
          <w:p w14:paraId="755BCA0C" w14:textId="77777777" w:rsidR="004B59A4" w:rsidRPr="008F7A4E" w:rsidRDefault="004B59A4" w:rsidP="00CE01F0">
            <w:pPr>
              <w:rPr>
                <w:rFonts w:ascii="Arial" w:hAnsi="Arial" w:cs="Arial"/>
              </w:rPr>
            </w:pPr>
          </w:p>
        </w:tc>
      </w:tr>
    </w:tbl>
    <w:p w14:paraId="3E2C9C72" w14:textId="77777777" w:rsidR="00337585" w:rsidRDefault="00337585" w:rsidP="003A29B8">
      <w:pPr>
        <w:rPr>
          <w:rFonts w:ascii="Arial" w:hAnsi="Arial" w:cs="Arial"/>
          <w:b/>
        </w:rPr>
      </w:pPr>
    </w:p>
    <w:p w14:paraId="507A9961" w14:textId="77777777" w:rsidR="00F419A4" w:rsidRDefault="00F419A4" w:rsidP="003A29B8">
      <w:pPr>
        <w:rPr>
          <w:rFonts w:ascii="Arial" w:hAnsi="Arial" w:cs="Arial"/>
          <w:b/>
        </w:rPr>
      </w:pPr>
    </w:p>
    <w:p w14:paraId="0A5B0186" w14:textId="77777777" w:rsidR="004B59A4" w:rsidRDefault="004B59A4" w:rsidP="003A29B8">
      <w:pPr>
        <w:rPr>
          <w:rFonts w:ascii="Arial" w:hAnsi="Arial" w:cs="Arial"/>
          <w:b/>
        </w:rPr>
      </w:pPr>
    </w:p>
    <w:p w14:paraId="605618A4" w14:textId="77777777" w:rsidR="004B59A4" w:rsidRDefault="004B59A4" w:rsidP="003A29B8">
      <w:pPr>
        <w:rPr>
          <w:rFonts w:ascii="Arial" w:hAnsi="Arial" w:cs="Arial"/>
          <w:b/>
        </w:rPr>
      </w:pPr>
    </w:p>
    <w:tbl>
      <w:tblPr>
        <w:tblStyle w:val="TableGrid"/>
        <w:tblW w:w="0" w:type="auto"/>
        <w:tblInd w:w="-459" w:type="dxa"/>
        <w:tblLook w:val="04A0" w:firstRow="1" w:lastRow="0" w:firstColumn="1" w:lastColumn="0" w:noHBand="0" w:noVBand="1"/>
      </w:tblPr>
      <w:tblGrid>
        <w:gridCol w:w="4678"/>
        <w:gridCol w:w="4678"/>
      </w:tblGrid>
      <w:tr w:rsidR="00187E66" w14:paraId="15AF3DBC" w14:textId="77777777" w:rsidTr="006F7E59">
        <w:tc>
          <w:tcPr>
            <w:tcW w:w="9356" w:type="dxa"/>
            <w:gridSpan w:val="2"/>
            <w:shd w:val="clear" w:color="auto" w:fill="002060"/>
          </w:tcPr>
          <w:p w14:paraId="61FC36CC" w14:textId="77777777" w:rsidR="00187E66" w:rsidRDefault="00187E66" w:rsidP="006F7E59">
            <w:pPr>
              <w:rPr>
                <w:rFonts w:ascii="Arial" w:hAnsi="Arial" w:cs="Arial"/>
                <w:b/>
              </w:rPr>
            </w:pPr>
          </w:p>
          <w:p w14:paraId="23CF2D8B" w14:textId="77777777" w:rsidR="00187E66" w:rsidRDefault="00187E66" w:rsidP="006F7E59">
            <w:pPr>
              <w:rPr>
                <w:rFonts w:ascii="Arial" w:hAnsi="Arial" w:cs="Arial"/>
                <w:b/>
              </w:rPr>
            </w:pPr>
            <w:r>
              <w:rPr>
                <w:rFonts w:ascii="Arial" w:hAnsi="Arial" w:cs="Arial"/>
                <w:b/>
              </w:rPr>
              <w:t xml:space="preserve">Section 2 – </w:t>
            </w:r>
            <w:r w:rsidR="00DB20F6">
              <w:rPr>
                <w:rFonts w:ascii="Arial" w:hAnsi="Arial" w:cs="Arial"/>
                <w:b/>
              </w:rPr>
              <w:t xml:space="preserve"> Extension of Shared Services </w:t>
            </w:r>
          </w:p>
          <w:p w14:paraId="5E12E385" w14:textId="77777777" w:rsidR="00187E66" w:rsidRDefault="00187E66" w:rsidP="000740CB">
            <w:pPr>
              <w:tabs>
                <w:tab w:val="left" w:pos="1152"/>
                <w:tab w:val="num" w:pos="1400"/>
                <w:tab w:val="left" w:pos="2052"/>
              </w:tabs>
              <w:jc w:val="both"/>
              <w:rPr>
                <w:rFonts w:ascii="Arial" w:hAnsi="Arial" w:cs="Arial"/>
                <w:b/>
              </w:rPr>
            </w:pPr>
          </w:p>
        </w:tc>
      </w:tr>
      <w:tr w:rsidR="00F3531E" w:rsidRPr="00F3531E" w14:paraId="7314E2BF" w14:textId="77777777" w:rsidTr="006F7E59">
        <w:tc>
          <w:tcPr>
            <w:tcW w:w="9356" w:type="dxa"/>
            <w:gridSpan w:val="2"/>
            <w:shd w:val="clear" w:color="auto" w:fill="F2F2F2" w:themeFill="background1" w:themeFillShade="F2"/>
          </w:tcPr>
          <w:p w14:paraId="7EE015A8" w14:textId="77777777" w:rsidR="00DD074B" w:rsidRPr="00DB20F6" w:rsidRDefault="00DD074B" w:rsidP="00DD074B">
            <w:pPr>
              <w:spacing w:before="100" w:beforeAutospacing="1" w:after="100" w:afterAutospacing="1"/>
              <w:outlineLvl w:val="3"/>
              <w:rPr>
                <w:rFonts w:ascii="Arial" w:hAnsi="Arial" w:cs="Arial"/>
                <w:b/>
                <w:bCs/>
                <w:lang w:val="en"/>
              </w:rPr>
            </w:pPr>
            <w:r w:rsidRPr="00DB20F6">
              <w:rPr>
                <w:rFonts w:ascii="Arial" w:hAnsi="Arial" w:cs="Arial"/>
                <w:b/>
                <w:bCs/>
                <w:lang w:val="en"/>
              </w:rPr>
              <w:t>Use of external providers</w:t>
            </w:r>
          </w:p>
          <w:p w14:paraId="75ABCF5B" w14:textId="77777777" w:rsidR="00DD074B" w:rsidRPr="00DD074B" w:rsidRDefault="00DD074B" w:rsidP="00DD074B">
            <w:pPr>
              <w:rPr>
                <w:rFonts w:ascii="Arial" w:hAnsi="Arial" w:cs="Arial"/>
              </w:rPr>
            </w:pPr>
            <w:r w:rsidRPr="00DB20F6">
              <w:rPr>
                <w:rFonts w:ascii="Arial" w:hAnsi="Arial" w:cs="Arial"/>
                <w:lang w:val="en"/>
              </w:rPr>
              <w:t xml:space="preserve">It is only where an 'in-scope' service cannot be taken forward using </w:t>
            </w:r>
            <w:r>
              <w:rPr>
                <w:rFonts w:ascii="Arial" w:hAnsi="Arial" w:cs="Arial"/>
                <w:lang w:val="en"/>
              </w:rPr>
              <w:t>Enterprise Shared Services (</w:t>
            </w:r>
            <w:r w:rsidRPr="00DB20F6">
              <w:rPr>
                <w:rFonts w:ascii="Arial" w:hAnsi="Arial" w:cs="Arial"/>
                <w:lang w:val="en"/>
              </w:rPr>
              <w:t>ESS</w:t>
            </w:r>
            <w:r w:rsidRPr="00DD074B">
              <w:rPr>
                <w:rFonts w:ascii="Arial" w:hAnsi="Arial" w:cs="Arial"/>
                <w:lang w:val="en"/>
              </w:rPr>
              <w:t>)</w:t>
            </w:r>
            <w:r w:rsidRPr="00DB20F6">
              <w:rPr>
                <w:rFonts w:ascii="Arial" w:hAnsi="Arial" w:cs="Arial"/>
                <w:lang w:val="en"/>
              </w:rPr>
              <w:t xml:space="preserve"> or</w:t>
            </w:r>
            <w:r w:rsidRPr="00DD074B">
              <w:rPr>
                <w:rFonts w:ascii="Arial" w:hAnsi="Arial" w:cs="Arial"/>
                <w:color w:val="1F497D"/>
              </w:rPr>
              <w:t xml:space="preserve"> </w:t>
            </w:r>
            <w:r w:rsidRPr="00DD074B">
              <w:rPr>
                <w:rFonts w:ascii="Arial" w:hAnsi="Arial" w:cs="Arial"/>
              </w:rPr>
              <w:t>Business Consultancy Services</w:t>
            </w:r>
            <w:r w:rsidRPr="00DB20F6">
              <w:rPr>
                <w:rFonts w:ascii="Arial" w:hAnsi="Arial" w:cs="Arial"/>
                <w:lang w:val="en"/>
              </w:rPr>
              <w:t xml:space="preserve"> </w:t>
            </w:r>
            <w:r>
              <w:rPr>
                <w:rFonts w:ascii="Arial" w:hAnsi="Arial" w:cs="Arial"/>
                <w:lang w:val="en"/>
              </w:rPr>
              <w:t>(</w:t>
            </w:r>
            <w:r w:rsidRPr="00DB20F6">
              <w:rPr>
                <w:rFonts w:ascii="Arial" w:hAnsi="Arial" w:cs="Arial"/>
                <w:lang w:val="en"/>
              </w:rPr>
              <w:t>BCS</w:t>
            </w:r>
            <w:r>
              <w:rPr>
                <w:rFonts w:ascii="Arial" w:hAnsi="Arial" w:cs="Arial"/>
                <w:lang w:val="en"/>
              </w:rPr>
              <w:t>)</w:t>
            </w:r>
            <w:r w:rsidRPr="00DB20F6">
              <w:rPr>
                <w:rFonts w:ascii="Arial" w:hAnsi="Arial" w:cs="Arial"/>
                <w:lang w:val="en"/>
              </w:rPr>
              <w:t>, that a contract with an</w:t>
            </w:r>
            <w:r w:rsidRPr="00DD074B">
              <w:rPr>
                <w:rFonts w:ascii="Arial" w:hAnsi="Arial" w:cs="Arial"/>
                <w:lang w:val="en"/>
              </w:rPr>
              <w:t xml:space="preserve"> external provider is required - </w:t>
            </w:r>
            <w:r w:rsidRPr="00DD074B">
              <w:rPr>
                <w:rFonts w:ascii="Arial" w:hAnsi="Arial" w:cs="Arial"/>
              </w:rPr>
              <w:t xml:space="preserve">as per </w:t>
            </w:r>
            <w:hyperlink r:id="rId12" w:history="1">
              <w:r w:rsidRPr="00DD074B">
                <w:rPr>
                  <w:rStyle w:val="Hyperlink"/>
                  <w:rFonts w:ascii="Arial" w:hAnsi="Arial" w:cs="Arial"/>
                </w:rPr>
                <w:t>https://www.finance-ni.gov.uk/sites/default/files/publications/dfp/daodfp0615.pdf</w:t>
              </w:r>
            </w:hyperlink>
          </w:p>
          <w:p w14:paraId="5B3EC3AD" w14:textId="77777777" w:rsidR="00DD074B" w:rsidRDefault="00DD074B" w:rsidP="00DD074B">
            <w:pPr>
              <w:rPr>
                <w:rFonts w:ascii="Arial" w:hAnsi="Arial" w:cs="Arial"/>
                <w:color w:val="1F497D"/>
              </w:rPr>
            </w:pPr>
          </w:p>
          <w:p w14:paraId="11E5BA2A" w14:textId="77777777" w:rsidR="00DD074B" w:rsidRPr="00DD074B" w:rsidRDefault="00DD074B" w:rsidP="00DD074B">
            <w:pPr>
              <w:pStyle w:val="ListParagraph"/>
              <w:numPr>
                <w:ilvl w:val="0"/>
                <w:numId w:val="21"/>
              </w:numPr>
              <w:rPr>
                <w:rFonts w:ascii="Arial" w:hAnsi="Arial" w:cs="Arial"/>
              </w:rPr>
            </w:pPr>
            <w:r w:rsidRPr="00DD074B">
              <w:rPr>
                <w:rFonts w:ascii="Arial" w:hAnsi="Arial" w:cs="Arial"/>
                <w:b/>
              </w:rPr>
              <w:t>Buying technology or digital services</w:t>
            </w:r>
          </w:p>
          <w:p w14:paraId="35238977" w14:textId="77777777" w:rsidR="00DD074B" w:rsidRDefault="00DD074B" w:rsidP="00402266">
            <w:pPr>
              <w:rPr>
                <w:rFonts w:ascii="Arial" w:hAnsi="Arial" w:cs="Arial"/>
              </w:rPr>
            </w:pPr>
          </w:p>
          <w:p w14:paraId="2F5D7A84" w14:textId="77777777" w:rsidR="006012C4" w:rsidRDefault="009817DE" w:rsidP="00402266">
            <w:pPr>
              <w:rPr>
                <w:rFonts w:ascii="Arial" w:hAnsi="Arial" w:cs="Arial"/>
              </w:rPr>
            </w:pPr>
            <w:r>
              <w:rPr>
                <w:rFonts w:ascii="Arial" w:hAnsi="Arial" w:cs="Arial"/>
              </w:rPr>
              <w:t xml:space="preserve">If you intend to buy technology or digital services, you must firstly contact your </w:t>
            </w:r>
            <w:proofErr w:type="spellStart"/>
            <w:r>
              <w:rPr>
                <w:rFonts w:ascii="Arial" w:hAnsi="Arial" w:cs="Arial"/>
              </w:rPr>
              <w:t>ITAssist</w:t>
            </w:r>
            <w:proofErr w:type="spellEnd"/>
            <w:r>
              <w:rPr>
                <w:rFonts w:ascii="Arial" w:hAnsi="Arial" w:cs="Arial"/>
              </w:rPr>
              <w:t xml:space="preserve"> Account Manager, to ensure that the service</w:t>
            </w:r>
            <w:r w:rsidR="00DD074B">
              <w:rPr>
                <w:rFonts w:ascii="Arial" w:hAnsi="Arial" w:cs="Arial"/>
              </w:rPr>
              <w:t xml:space="preserve"> cannot be delivered ‘in house’. </w:t>
            </w:r>
          </w:p>
          <w:p w14:paraId="3031DD17" w14:textId="77777777" w:rsidR="009817DE" w:rsidRDefault="009817DE" w:rsidP="00402266">
            <w:pPr>
              <w:rPr>
                <w:rFonts w:ascii="Arial" w:hAnsi="Arial" w:cs="Arial"/>
              </w:rPr>
            </w:pPr>
          </w:p>
          <w:p w14:paraId="03FB8B9C" w14:textId="77777777" w:rsidR="009817DE" w:rsidRDefault="009817DE" w:rsidP="00402266">
            <w:pPr>
              <w:rPr>
                <w:rFonts w:ascii="Arial" w:hAnsi="Arial" w:cs="Arial"/>
              </w:rPr>
            </w:pPr>
            <w:r>
              <w:rPr>
                <w:rFonts w:ascii="Arial" w:hAnsi="Arial" w:cs="Arial"/>
              </w:rPr>
              <w:t xml:space="preserve">CPD will require an email from the </w:t>
            </w:r>
            <w:proofErr w:type="spellStart"/>
            <w:r>
              <w:rPr>
                <w:rFonts w:ascii="Arial" w:hAnsi="Arial" w:cs="Arial"/>
              </w:rPr>
              <w:t>ITAssist</w:t>
            </w:r>
            <w:proofErr w:type="spellEnd"/>
            <w:r>
              <w:rPr>
                <w:rFonts w:ascii="Arial" w:hAnsi="Arial" w:cs="Arial"/>
              </w:rPr>
              <w:t xml:space="preserve"> Account Manager advising that the service cannot be provided in-house, before progressing an external procurement. </w:t>
            </w:r>
          </w:p>
          <w:p w14:paraId="64278163" w14:textId="77777777" w:rsidR="00DD074B" w:rsidRDefault="00DD074B" w:rsidP="00402266">
            <w:pPr>
              <w:rPr>
                <w:rFonts w:ascii="Arial" w:hAnsi="Arial" w:cs="Arial"/>
              </w:rPr>
            </w:pPr>
          </w:p>
          <w:p w14:paraId="5A9BA920" w14:textId="77777777" w:rsidR="00DD074B" w:rsidRPr="00DD074B" w:rsidRDefault="00DD074B" w:rsidP="00DD074B">
            <w:pPr>
              <w:pStyle w:val="ListParagraph"/>
              <w:numPr>
                <w:ilvl w:val="0"/>
                <w:numId w:val="21"/>
              </w:numPr>
              <w:spacing w:before="100" w:beforeAutospacing="1" w:after="100" w:afterAutospacing="1"/>
              <w:outlineLvl w:val="3"/>
              <w:rPr>
                <w:rFonts w:ascii="Arial" w:hAnsi="Arial" w:cs="Arial"/>
                <w:b/>
                <w:bCs/>
                <w:lang w:val="en"/>
              </w:rPr>
            </w:pPr>
            <w:r w:rsidRPr="00DD074B">
              <w:rPr>
                <w:rFonts w:ascii="Arial" w:hAnsi="Arial" w:cs="Arial"/>
                <w:b/>
                <w:bCs/>
                <w:lang w:val="en"/>
              </w:rPr>
              <w:t>Services available from Business Consultancy Services (BCS)</w:t>
            </w:r>
          </w:p>
          <w:p w14:paraId="20B41BA0" w14:textId="77777777" w:rsidR="00DD074B" w:rsidRPr="00DD074B" w:rsidRDefault="00DD074B" w:rsidP="00DD074B">
            <w:pPr>
              <w:spacing w:before="100" w:beforeAutospacing="1" w:after="100" w:afterAutospacing="1"/>
              <w:rPr>
                <w:rFonts w:ascii="Arial" w:hAnsi="Arial" w:cs="Arial"/>
                <w:lang w:val="en"/>
              </w:rPr>
            </w:pPr>
            <w:r w:rsidRPr="00DD074B">
              <w:rPr>
                <w:rFonts w:ascii="Arial" w:hAnsi="Arial" w:cs="Arial"/>
                <w:lang w:val="en"/>
              </w:rPr>
              <w:t>Departments requiring consultancy assignments should contact BCS to establish if it has the capability and capacity to undertake assignments, prior to engaging any external consultants. </w:t>
            </w:r>
          </w:p>
          <w:p w14:paraId="38948B4A" w14:textId="77777777" w:rsidR="00DD074B" w:rsidRDefault="00DD074B" w:rsidP="00DD074B">
            <w:pPr>
              <w:rPr>
                <w:rFonts w:ascii="Arial" w:hAnsi="Arial" w:cs="Arial"/>
              </w:rPr>
            </w:pPr>
            <w:r>
              <w:rPr>
                <w:rFonts w:ascii="Arial" w:hAnsi="Arial" w:cs="Arial"/>
              </w:rPr>
              <w:t xml:space="preserve">More information is available on the DoF website: </w:t>
            </w:r>
          </w:p>
          <w:p w14:paraId="35B05845" w14:textId="77777777" w:rsidR="00DD074B" w:rsidRPr="00DD074B" w:rsidRDefault="009006E4" w:rsidP="00DD074B">
            <w:pPr>
              <w:rPr>
                <w:rFonts w:ascii="Arial" w:hAnsi="Arial" w:cs="Arial"/>
                <w:color w:val="1F497D"/>
                <w:sz w:val="22"/>
                <w:szCs w:val="22"/>
              </w:rPr>
            </w:pPr>
            <w:hyperlink r:id="rId13" w:history="1">
              <w:r w:rsidR="00DD074B" w:rsidRPr="00DD074B">
                <w:rPr>
                  <w:rStyle w:val="Hyperlink"/>
                  <w:rFonts w:ascii="Arial" w:hAnsi="Arial" w:cs="Arial"/>
                </w:rPr>
                <w:t>https://www.finance-ni.gov.uk/articles/information-about-buying-technology-or-digital-services</w:t>
              </w:r>
            </w:hyperlink>
          </w:p>
          <w:p w14:paraId="4937265C" w14:textId="77777777" w:rsidR="00B07136" w:rsidRPr="00FF2938" w:rsidRDefault="00B07136" w:rsidP="00402266">
            <w:pPr>
              <w:rPr>
                <w:rFonts w:ascii="Arial" w:hAnsi="Arial" w:cs="Arial"/>
              </w:rPr>
            </w:pPr>
          </w:p>
          <w:p w14:paraId="63C76259" w14:textId="77777777" w:rsidR="00F3531E" w:rsidRPr="00F3531E" w:rsidRDefault="00F3531E" w:rsidP="006012C4">
            <w:pPr>
              <w:rPr>
                <w:rFonts w:ascii="Arial" w:hAnsi="Arial" w:cs="Arial"/>
                <w:b/>
              </w:rPr>
            </w:pPr>
          </w:p>
        </w:tc>
      </w:tr>
      <w:tr w:rsidR="00F3531E" w14:paraId="0F0BE5BF" w14:textId="77777777" w:rsidTr="006F7E59">
        <w:tc>
          <w:tcPr>
            <w:tcW w:w="4678" w:type="dxa"/>
            <w:shd w:val="clear" w:color="auto" w:fill="BFBFBF" w:themeFill="background1" w:themeFillShade="BF"/>
          </w:tcPr>
          <w:p w14:paraId="034BA13E" w14:textId="77777777" w:rsidR="001A3873" w:rsidRDefault="00DA578D" w:rsidP="006F7E59">
            <w:pPr>
              <w:rPr>
                <w:rFonts w:ascii="Arial" w:hAnsi="Arial" w:cs="Arial"/>
                <w:b/>
              </w:rPr>
            </w:pPr>
            <w:r>
              <w:rPr>
                <w:rFonts w:ascii="Arial" w:hAnsi="Arial" w:cs="Arial"/>
                <w:b/>
              </w:rPr>
              <w:t xml:space="preserve">2.1 </w:t>
            </w:r>
            <w:r w:rsidR="001A3873">
              <w:rPr>
                <w:rFonts w:ascii="Arial" w:hAnsi="Arial" w:cs="Arial"/>
                <w:b/>
              </w:rPr>
              <w:t>P</w:t>
            </w:r>
            <w:r w:rsidR="00082BDF">
              <w:rPr>
                <w:rFonts w:ascii="Arial" w:hAnsi="Arial" w:cs="Arial"/>
                <w:b/>
              </w:rPr>
              <w:t xml:space="preserve">lease confirm you have already discussed with </w:t>
            </w:r>
            <w:r w:rsidR="001A3873">
              <w:rPr>
                <w:rFonts w:ascii="Arial" w:hAnsi="Arial" w:cs="Arial"/>
                <w:b/>
              </w:rPr>
              <w:t xml:space="preserve">ESS/ BCS </w:t>
            </w:r>
          </w:p>
          <w:p w14:paraId="077571B6" w14:textId="77777777" w:rsidR="00F3531E" w:rsidRDefault="007D70A7" w:rsidP="006F7E59">
            <w:pPr>
              <w:rPr>
                <w:rFonts w:ascii="Arial" w:hAnsi="Arial" w:cs="Arial"/>
                <w:b/>
              </w:rPr>
            </w:pPr>
            <w:r>
              <w:rPr>
                <w:rFonts w:ascii="Arial" w:hAnsi="Arial" w:cs="Arial"/>
                <w:b/>
              </w:rPr>
              <w:t>(Yes / No</w:t>
            </w:r>
            <w:r w:rsidR="00082BDF">
              <w:rPr>
                <w:rFonts w:ascii="Arial" w:hAnsi="Arial" w:cs="Arial"/>
                <w:b/>
              </w:rPr>
              <w:t xml:space="preserve"> / Not applicable</w:t>
            </w:r>
            <w:r>
              <w:rPr>
                <w:rFonts w:ascii="Arial" w:hAnsi="Arial" w:cs="Arial"/>
                <w:b/>
              </w:rPr>
              <w:t>)</w:t>
            </w:r>
          </w:p>
          <w:p w14:paraId="3F9810B6" w14:textId="77777777" w:rsidR="007D70A7" w:rsidRDefault="007D70A7" w:rsidP="006F7E59">
            <w:pPr>
              <w:rPr>
                <w:rFonts w:ascii="Arial" w:hAnsi="Arial" w:cs="Arial"/>
                <w:b/>
              </w:rPr>
            </w:pPr>
          </w:p>
        </w:tc>
        <w:tc>
          <w:tcPr>
            <w:tcW w:w="4678" w:type="dxa"/>
            <w:shd w:val="clear" w:color="auto" w:fill="FFFFFF" w:themeFill="background1"/>
          </w:tcPr>
          <w:p w14:paraId="47C5EC6D" w14:textId="77777777" w:rsidR="00F3531E" w:rsidRPr="008F7A4E" w:rsidRDefault="00F3531E" w:rsidP="006F7E59">
            <w:pPr>
              <w:rPr>
                <w:rFonts w:ascii="Arial" w:hAnsi="Arial" w:cs="Arial"/>
              </w:rPr>
            </w:pPr>
          </w:p>
        </w:tc>
      </w:tr>
    </w:tbl>
    <w:p w14:paraId="56798330" w14:textId="77777777" w:rsidR="005B57FD" w:rsidRDefault="005B57FD" w:rsidP="003A29B8">
      <w:pPr>
        <w:rPr>
          <w:rFonts w:ascii="Arial" w:hAnsi="Arial" w:cs="Arial"/>
          <w:b/>
        </w:rPr>
      </w:pPr>
    </w:p>
    <w:p w14:paraId="0EAAA820" w14:textId="77777777" w:rsidR="000740CB" w:rsidRDefault="000740CB" w:rsidP="003A29B8">
      <w:pPr>
        <w:rPr>
          <w:rFonts w:ascii="Arial" w:hAnsi="Arial" w:cs="Arial"/>
          <w:b/>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992"/>
        <w:gridCol w:w="3830"/>
      </w:tblGrid>
      <w:tr w:rsidR="00D421BB" w:rsidRPr="001873D8" w14:paraId="22EAB771" w14:textId="77777777" w:rsidTr="006F7E59">
        <w:tc>
          <w:tcPr>
            <w:tcW w:w="9360" w:type="dxa"/>
            <w:gridSpan w:val="3"/>
            <w:shd w:val="clear" w:color="auto" w:fill="002060"/>
          </w:tcPr>
          <w:p w14:paraId="44008561" w14:textId="77777777" w:rsidR="00D421BB" w:rsidRDefault="00D421BB" w:rsidP="006F7E59">
            <w:pPr>
              <w:rPr>
                <w:rFonts w:ascii="Arial" w:hAnsi="Arial" w:cs="Arial"/>
                <w:b/>
              </w:rPr>
            </w:pPr>
            <w:r w:rsidRPr="00A2090F">
              <w:rPr>
                <w:rFonts w:ascii="Arial" w:hAnsi="Arial" w:cs="Arial"/>
                <w:b/>
              </w:rPr>
              <w:t xml:space="preserve">Section </w:t>
            </w:r>
            <w:r>
              <w:rPr>
                <w:rFonts w:ascii="Arial" w:hAnsi="Arial" w:cs="Arial"/>
                <w:b/>
              </w:rPr>
              <w:t>3</w:t>
            </w:r>
            <w:r w:rsidRPr="00A2090F">
              <w:rPr>
                <w:rFonts w:ascii="Arial" w:hAnsi="Arial" w:cs="Arial"/>
                <w:b/>
              </w:rPr>
              <w:t xml:space="preserve">.  </w:t>
            </w:r>
            <w:r>
              <w:rPr>
                <w:rFonts w:ascii="Arial" w:hAnsi="Arial" w:cs="Arial"/>
                <w:b/>
              </w:rPr>
              <w:t>Project</w:t>
            </w:r>
            <w:r w:rsidRPr="00A2090F">
              <w:rPr>
                <w:rFonts w:ascii="Arial" w:hAnsi="Arial" w:cs="Arial"/>
                <w:b/>
              </w:rPr>
              <w:t xml:space="preserve"> Details</w:t>
            </w:r>
          </w:p>
          <w:p w14:paraId="6309A517" w14:textId="77777777" w:rsidR="00D421BB" w:rsidRDefault="00D421BB" w:rsidP="006F7E59">
            <w:pPr>
              <w:rPr>
                <w:rFonts w:ascii="Arial" w:hAnsi="Arial" w:cs="Arial"/>
                <w:b/>
                <w:color w:val="0000FF"/>
              </w:rPr>
            </w:pPr>
          </w:p>
          <w:p w14:paraId="040F4ECE" w14:textId="77777777" w:rsidR="00D421BB" w:rsidRDefault="00D421BB" w:rsidP="006F7E59">
            <w:pPr>
              <w:rPr>
                <w:rFonts w:ascii="Arial" w:hAnsi="Arial" w:cs="Arial"/>
                <w:color w:val="FFFFFF" w:themeColor="background1"/>
              </w:rPr>
            </w:pPr>
            <w:r w:rsidRPr="001873D8">
              <w:rPr>
                <w:rFonts w:ascii="Arial" w:hAnsi="Arial" w:cs="Arial"/>
                <w:color w:val="FFFFFF" w:themeColor="background1"/>
              </w:rPr>
              <w:t xml:space="preserve">Please provide the following details about your project: </w:t>
            </w:r>
          </w:p>
          <w:p w14:paraId="5A4EFA71" w14:textId="77777777" w:rsidR="00D421BB" w:rsidRPr="001873D8" w:rsidRDefault="00D421BB" w:rsidP="006F7E59">
            <w:pPr>
              <w:rPr>
                <w:rFonts w:ascii="Arial" w:hAnsi="Arial" w:cs="Arial"/>
                <w:color w:val="FFFFFF" w:themeColor="background1"/>
              </w:rPr>
            </w:pPr>
          </w:p>
        </w:tc>
      </w:tr>
      <w:tr w:rsidR="00D421BB" w:rsidRPr="00A2090F" w14:paraId="65765D6F" w14:textId="77777777" w:rsidTr="00A00D24">
        <w:tc>
          <w:tcPr>
            <w:tcW w:w="4538" w:type="dxa"/>
            <w:shd w:val="clear" w:color="auto" w:fill="D9D9D9" w:themeFill="background1" w:themeFillShade="D9"/>
          </w:tcPr>
          <w:p w14:paraId="218C1D3B" w14:textId="77777777" w:rsidR="00D421BB" w:rsidRPr="004B059B" w:rsidRDefault="00D421BB" w:rsidP="006F7E59">
            <w:pPr>
              <w:rPr>
                <w:rFonts w:ascii="Arial" w:hAnsi="Arial" w:cs="Arial"/>
                <w:b/>
              </w:rPr>
            </w:pPr>
            <w:r>
              <w:rPr>
                <w:rFonts w:ascii="Arial" w:hAnsi="Arial" w:cs="Arial"/>
                <w:b/>
              </w:rPr>
              <w:t>3.1 Project title</w:t>
            </w:r>
          </w:p>
        </w:tc>
        <w:tc>
          <w:tcPr>
            <w:tcW w:w="4822" w:type="dxa"/>
            <w:gridSpan w:val="2"/>
          </w:tcPr>
          <w:p w14:paraId="174A163C" w14:textId="77777777" w:rsidR="00D421BB" w:rsidRDefault="00D421BB" w:rsidP="006F7E59">
            <w:pPr>
              <w:rPr>
                <w:rFonts w:ascii="Arial" w:hAnsi="Arial" w:cs="Arial"/>
                <w:b/>
                <w:color w:val="0000FF"/>
              </w:rPr>
            </w:pPr>
          </w:p>
          <w:p w14:paraId="1043BF4F" w14:textId="77777777" w:rsidR="00D421BB" w:rsidRPr="008F7A4E" w:rsidRDefault="00D421BB" w:rsidP="006F7E59">
            <w:pPr>
              <w:rPr>
                <w:rFonts w:ascii="Arial" w:hAnsi="Arial" w:cs="Arial"/>
              </w:rPr>
            </w:pPr>
          </w:p>
          <w:p w14:paraId="120F066E" w14:textId="77777777" w:rsidR="00142BF2" w:rsidRPr="00A2090F" w:rsidRDefault="00142BF2" w:rsidP="006F7E59">
            <w:pPr>
              <w:rPr>
                <w:rFonts w:ascii="Arial" w:hAnsi="Arial" w:cs="Arial"/>
                <w:b/>
                <w:color w:val="0000FF"/>
              </w:rPr>
            </w:pPr>
          </w:p>
        </w:tc>
      </w:tr>
      <w:tr w:rsidR="00A00D24" w:rsidRPr="00A2090F" w14:paraId="2AAEB5B2" w14:textId="77777777" w:rsidTr="00F0090F">
        <w:tc>
          <w:tcPr>
            <w:tcW w:w="9360" w:type="dxa"/>
            <w:gridSpan w:val="3"/>
            <w:shd w:val="clear" w:color="auto" w:fill="D9D9D9" w:themeFill="background1" w:themeFillShade="D9"/>
          </w:tcPr>
          <w:p w14:paraId="08EB635D" w14:textId="77777777" w:rsidR="00A00D24" w:rsidRDefault="00A00D24" w:rsidP="00FC232C">
            <w:pPr>
              <w:rPr>
                <w:rFonts w:ascii="Arial" w:hAnsi="Arial" w:cs="Arial"/>
                <w:b/>
              </w:rPr>
            </w:pPr>
            <w:r>
              <w:rPr>
                <w:rFonts w:ascii="Arial" w:hAnsi="Arial" w:cs="Arial"/>
                <w:b/>
              </w:rPr>
              <w:t>3.2 Please confirm if this is a request for a Pre-Market Engagement exercise (Yes/No)</w:t>
            </w:r>
          </w:p>
          <w:p w14:paraId="494F99D0" w14:textId="77777777" w:rsidR="00A00D24" w:rsidRDefault="00A00D24" w:rsidP="00FC232C">
            <w:pPr>
              <w:rPr>
                <w:rFonts w:ascii="Arial" w:hAnsi="Arial" w:cs="Arial"/>
                <w:b/>
              </w:rPr>
            </w:pPr>
          </w:p>
          <w:p w14:paraId="0DCC8ECB" w14:textId="77777777" w:rsidR="00A00D24" w:rsidRPr="00A00D24" w:rsidRDefault="00A00D24" w:rsidP="00A00D24">
            <w:pPr>
              <w:rPr>
                <w:rFonts w:ascii="Arial" w:hAnsi="Arial" w:cs="Arial"/>
                <w:b/>
                <w:sz w:val="22"/>
                <w:szCs w:val="22"/>
              </w:rPr>
            </w:pPr>
            <w:r>
              <w:rPr>
                <w:rFonts w:ascii="Arial" w:hAnsi="Arial" w:cs="Arial"/>
              </w:rPr>
              <w:t xml:space="preserve">More information on this is provided on the DoF website: </w:t>
            </w:r>
            <w:hyperlink r:id="rId14" w:history="1">
              <w:r w:rsidRPr="00A00D24">
                <w:rPr>
                  <w:rStyle w:val="Hyperlink"/>
                  <w:rFonts w:ascii="Arial" w:hAnsi="Arial" w:cs="Arial"/>
                  <w:b/>
                </w:rPr>
                <w:t>https://www.finance-ni.gov.uk/articles/understanding-pre-market-engagement</w:t>
              </w:r>
            </w:hyperlink>
          </w:p>
          <w:p w14:paraId="7B8EA722" w14:textId="77777777" w:rsidR="00A00D24" w:rsidRDefault="00A00D24" w:rsidP="006F7E59">
            <w:pPr>
              <w:rPr>
                <w:rFonts w:ascii="Arial" w:hAnsi="Arial" w:cs="Arial"/>
                <w:b/>
                <w:color w:val="0000FF"/>
              </w:rPr>
            </w:pPr>
          </w:p>
        </w:tc>
      </w:tr>
      <w:tr w:rsidR="00D421BB" w:rsidRPr="00A2090F" w14:paraId="0ECD14C6" w14:textId="77777777" w:rsidTr="0097701D">
        <w:tc>
          <w:tcPr>
            <w:tcW w:w="5530" w:type="dxa"/>
            <w:gridSpan w:val="2"/>
            <w:shd w:val="clear" w:color="auto" w:fill="D9D9D9" w:themeFill="background1" w:themeFillShade="D9"/>
          </w:tcPr>
          <w:p w14:paraId="0B7D2856" w14:textId="77777777" w:rsidR="00D421BB" w:rsidRPr="006D3DF3" w:rsidRDefault="00D421BB" w:rsidP="00D421BB">
            <w:pPr>
              <w:rPr>
                <w:rFonts w:ascii="Arial" w:hAnsi="Arial" w:cs="Arial"/>
                <w:i/>
                <w:sz w:val="22"/>
                <w:szCs w:val="22"/>
              </w:rPr>
            </w:pPr>
            <w:r>
              <w:rPr>
                <w:rFonts w:ascii="Arial" w:hAnsi="Arial" w:cs="Arial"/>
                <w:b/>
              </w:rPr>
              <w:t>3.</w:t>
            </w:r>
            <w:r w:rsidR="00FC232C">
              <w:rPr>
                <w:rFonts w:ascii="Arial" w:hAnsi="Arial" w:cs="Arial"/>
                <w:b/>
              </w:rPr>
              <w:t>3</w:t>
            </w:r>
            <w:r>
              <w:rPr>
                <w:rFonts w:ascii="Arial" w:hAnsi="Arial" w:cs="Arial"/>
                <w:b/>
              </w:rPr>
              <w:t xml:space="preserve"> Estimated contract duration </w:t>
            </w:r>
            <w:r w:rsidRPr="009515AE">
              <w:rPr>
                <w:rFonts w:ascii="Arial" w:hAnsi="Arial" w:cs="Arial"/>
              </w:rPr>
              <w:t>(initial period including any options to extend)</w:t>
            </w:r>
            <w:r>
              <w:rPr>
                <w:rFonts w:ascii="Arial" w:hAnsi="Arial" w:cs="Arial"/>
                <w:b/>
              </w:rPr>
              <w:t xml:space="preserve"> </w:t>
            </w:r>
          </w:p>
          <w:p w14:paraId="5B812755" w14:textId="77777777" w:rsidR="00D421BB" w:rsidRPr="004B059B" w:rsidRDefault="00D421BB" w:rsidP="00D421BB">
            <w:pPr>
              <w:rPr>
                <w:rFonts w:ascii="Arial" w:hAnsi="Arial" w:cs="Arial"/>
                <w:b/>
              </w:rPr>
            </w:pPr>
          </w:p>
        </w:tc>
        <w:tc>
          <w:tcPr>
            <w:tcW w:w="3830" w:type="dxa"/>
          </w:tcPr>
          <w:p w14:paraId="04CEDBA6" w14:textId="77777777" w:rsidR="00D421BB" w:rsidRPr="008F7A4E" w:rsidRDefault="00D421BB" w:rsidP="00D421BB">
            <w:pPr>
              <w:rPr>
                <w:rFonts w:ascii="Arial" w:hAnsi="Arial" w:cs="Arial"/>
              </w:rPr>
            </w:pPr>
          </w:p>
        </w:tc>
      </w:tr>
      <w:tr w:rsidR="00D421BB" w:rsidRPr="00A2090F" w14:paraId="645499B7" w14:textId="77777777" w:rsidTr="0097701D">
        <w:tc>
          <w:tcPr>
            <w:tcW w:w="5530" w:type="dxa"/>
            <w:gridSpan w:val="2"/>
            <w:shd w:val="clear" w:color="auto" w:fill="D9D9D9" w:themeFill="background1" w:themeFillShade="D9"/>
          </w:tcPr>
          <w:p w14:paraId="6CA29C82" w14:textId="77777777" w:rsidR="00D421BB" w:rsidRPr="004B059B" w:rsidRDefault="00D421BB" w:rsidP="00D421BB">
            <w:pPr>
              <w:rPr>
                <w:rFonts w:ascii="Arial" w:hAnsi="Arial" w:cs="Arial"/>
                <w:b/>
              </w:rPr>
            </w:pPr>
            <w:r>
              <w:rPr>
                <w:rFonts w:ascii="Arial" w:hAnsi="Arial" w:cs="Arial"/>
                <w:b/>
              </w:rPr>
              <w:t>3.</w:t>
            </w:r>
            <w:r w:rsidR="00FC232C">
              <w:rPr>
                <w:rFonts w:ascii="Arial" w:hAnsi="Arial" w:cs="Arial"/>
                <w:b/>
              </w:rPr>
              <w:t>4</w:t>
            </w:r>
            <w:r>
              <w:rPr>
                <w:rFonts w:ascii="Arial" w:hAnsi="Arial" w:cs="Arial"/>
                <w:b/>
              </w:rPr>
              <w:t xml:space="preserve"> Estimated </w:t>
            </w:r>
            <w:r w:rsidR="007368E7">
              <w:rPr>
                <w:rFonts w:ascii="Arial" w:hAnsi="Arial" w:cs="Arial"/>
                <w:b/>
              </w:rPr>
              <w:t>value for total contract period</w:t>
            </w:r>
            <w:r>
              <w:rPr>
                <w:rFonts w:ascii="Arial" w:hAnsi="Arial" w:cs="Arial"/>
                <w:b/>
              </w:rPr>
              <w:t xml:space="preserve"> </w:t>
            </w:r>
            <w:r w:rsidR="007368E7">
              <w:rPr>
                <w:rFonts w:ascii="Arial" w:hAnsi="Arial" w:cs="Arial"/>
              </w:rPr>
              <w:t>(</w:t>
            </w:r>
            <w:r w:rsidRPr="009515AE">
              <w:rPr>
                <w:rFonts w:ascii="Arial" w:hAnsi="Arial" w:cs="Arial"/>
              </w:rPr>
              <w:t>excluding VAT)</w:t>
            </w:r>
            <w:r w:rsidRPr="004B059B">
              <w:rPr>
                <w:rFonts w:ascii="Arial" w:hAnsi="Arial" w:cs="Arial"/>
                <w:b/>
              </w:rPr>
              <w:t xml:space="preserve"> </w:t>
            </w:r>
          </w:p>
          <w:p w14:paraId="355B2A5A" w14:textId="77777777" w:rsidR="00D421BB" w:rsidRPr="004B059B" w:rsidRDefault="00D421BB" w:rsidP="00D421BB">
            <w:pPr>
              <w:rPr>
                <w:rFonts w:ascii="Arial" w:hAnsi="Arial" w:cs="Arial"/>
                <w:b/>
              </w:rPr>
            </w:pPr>
          </w:p>
        </w:tc>
        <w:tc>
          <w:tcPr>
            <w:tcW w:w="3830" w:type="dxa"/>
          </w:tcPr>
          <w:p w14:paraId="057493BE" w14:textId="77777777" w:rsidR="00D421BB" w:rsidRPr="008F7A4E" w:rsidRDefault="00D421BB" w:rsidP="00D421BB">
            <w:pPr>
              <w:rPr>
                <w:rFonts w:ascii="Arial" w:hAnsi="Arial" w:cs="Arial"/>
              </w:rPr>
            </w:pPr>
          </w:p>
        </w:tc>
      </w:tr>
      <w:tr w:rsidR="00155400" w:rsidRPr="00A2090F" w14:paraId="162233BF" w14:textId="77777777" w:rsidTr="00C047D6">
        <w:tc>
          <w:tcPr>
            <w:tcW w:w="9360" w:type="dxa"/>
            <w:gridSpan w:val="3"/>
            <w:shd w:val="clear" w:color="auto" w:fill="D9D9D9" w:themeFill="background1" w:themeFillShade="D9"/>
          </w:tcPr>
          <w:p w14:paraId="1C99FC71" w14:textId="77777777" w:rsidR="00155400" w:rsidRDefault="00155400" w:rsidP="00D421BB">
            <w:pPr>
              <w:rPr>
                <w:rFonts w:ascii="Arial" w:hAnsi="Arial" w:cs="Arial"/>
                <w:b/>
              </w:rPr>
            </w:pPr>
            <w:r>
              <w:rPr>
                <w:rFonts w:ascii="Arial" w:hAnsi="Arial" w:cs="Arial"/>
                <w:b/>
              </w:rPr>
              <w:t>3.</w:t>
            </w:r>
            <w:r w:rsidR="00FC232C">
              <w:rPr>
                <w:rFonts w:ascii="Arial" w:hAnsi="Arial" w:cs="Arial"/>
                <w:b/>
              </w:rPr>
              <w:t>5</w:t>
            </w:r>
            <w:r>
              <w:rPr>
                <w:rFonts w:ascii="Arial" w:hAnsi="Arial" w:cs="Arial"/>
                <w:b/>
              </w:rPr>
              <w:t xml:space="preserve"> Please specify whether Security Vetting is required for contractors’ personnel on this project (Yes/No)</w:t>
            </w:r>
          </w:p>
          <w:p w14:paraId="5A76314C" w14:textId="77777777" w:rsidR="00155400" w:rsidRDefault="00155400" w:rsidP="00D421BB">
            <w:pPr>
              <w:rPr>
                <w:rFonts w:ascii="Arial" w:hAnsi="Arial" w:cs="Arial"/>
              </w:rPr>
            </w:pPr>
            <w:r>
              <w:rPr>
                <w:rFonts w:ascii="Arial" w:hAnsi="Arial" w:cs="Arial"/>
              </w:rPr>
              <w:t xml:space="preserve"> </w:t>
            </w:r>
          </w:p>
          <w:p w14:paraId="034E1DEF" w14:textId="77777777" w:rsidR="00155400" w:rsidRDefault="00155400" w:rsidP="00D421BB">
            <w:pPr>
              <w:rPr>
                <w:rFonts w:ascii="Arial" w:hAnsi="Arial" w:cs="Arial"/>
              </w:rPr>
            </w:pPr>
            <w:r>
              <w:rPr>
                <w:rFonts w:ascii="Arial" w:hAnsi="Arial" w:cs="Arial"/>
              </w:rPr>
              <w:t xml:space="preserve">More information on this </w:t>
            </w:r>
            <w:r w:rsidR="003B6595">
              <w:rPr>
                <w:rFonts w:ascii="Arial" w:hAnsi="Arial" w:cs="Arial"/>
              </w:rPr>
              <w:t>is</w:t>
            </w:r>
            <w:r>
              <w:rPr>
                <w:rFonts w:ascii="Arial" w:hAnsi="Arial" w:cs="Arial"/>
              </w:rPr>
              <w:t xml:space="preserve"> provided</w:t>
            </w:r>
            <w:r w:rsidR="007368E7">
              <w:rPr>
                <w:rFonts w:ascii="Arial" w:hAnsi="Arial" w:cs="Arial"/>
              </w:rPr>
              <w:t xml:space="preserve"> on the DoF website:</w:t>
            </w:r>
            <w:r>
              <w:rPr>
                <w:rFonts w:ascii="Arial" w:hAnsi="Arial" w:cs="Arial"/>
              </w:rPr>
              <w:t xml:space="preserve"> </w:t>
            </w:r>
            <w:hyperlink r:id="rId15" w:history="1">
              <w:r w:rsidR="007368E7" w:rsidRPr="007368E7">
                <w:rPr>
                  <w:rStyle w:val="Hyperlink"/>
                  <w:rFonts w:ascii="Arial" w:hAnsi="Arial" w:cs="Arial"/>
                  <w:b/>
                </w:rPr>
                <w:t>https://www.finance-ni.gov.uk/publications/cpd-new-work-request-form</w:t>
              </w:r>
            </w:hyperlink>
          </w:p>
          <w:p w14:paraId="66DF0DD3" w14:textId="77777777" w:rsidR="00155400" w:rsidRPr="00A2090F" w:rsidRDefault="00155400" w:rsidP="00D421BB">
            <w:pPr>
              <w:rPr>
                <w:rFonts w:ascii="Arial" w:hAnsi="Arial" w:cs="Arial"/>
                <w:b/>
                <w:color w:val="0000FF"/>
              </w:rPr>
            </w:pPr>
          </w:p>
        </w:tc>
      </w:tr>
      <w:tr w:rsidR="00D421BB" w:rsidRPr="00A2090F" w14:paraId="431170DE" w14:textId="77777777" w:rsidTr="0097701D">
        <w:tc>
          <w:tcPr>
            <w:tcW w:w="5530" w:type="dxa"/>
            <w:gridSpan w:val="2"/>
            <w:shd w:val="clear" w:color="auto" w:fill="D9D9D9" w:themeFill="background1" w:themeFillShade="D9"/>
          </w:tcPr>
          <w:p w14:paraId="3927D392" w14:textId="77777777" w:rsidR="00D421BB" w:rsidRDefault="00D421BB" w:rsidP="00D421BB">
            <w:pPr>
              <w:rPr>
                <w:rFonts w:ascii="Arial" w:hAnsi="Arial" w:cs="Arial"/>
                <w:b/>
              </w:rPr>
            </w:pPr>
            <w:r>
              <w:rPr>
                <w:rFonts w:ascii="Arial" w:hAnsi="Arial" w:cs="Arial"/>
                <w:b/>
              </w:rPr>
              <w:t>3.</w:t>
            </w:r>
            <w:r w:rsidR="00FC232C">
              <w:rPr>
                <w:rFonts w:ascii="Arial" w:hAnsi="Arial" w:cs="Arial"/>
                <w:b/>
              </w:rPr>
              <w:t>6</w:t>
            </w:r>
            <w:r>
              <w:rPr>
                <w:rFonts w:ascii="Arial" w:hAnsi="Arial" w:cs="Arial"/>
                <w:b/>
              </w:rPr>
              <w:t xml:space="preserve">  Project category</w:t>
            </w:r>
          </w:p>
          <w:p w14:paraId="47EC4FD2" w14:textId="77777777" w:rsidR="00D421BB" w:rsidRDefault="00D421BB" w:rsidP="00D421BB">
            <w:pPr>
              <w:rPr>
                <w:rFonts w:ascii="Arial" w:hAnsi="Arial" w:cs="Arial"/>
              </w:rPr>
            </w:pPr>
          </w:p>
          <w:p w14:paraId="4FBF0594" w14:textId="77777777" w:rsidR="00D421BB" w:rsidRDefault="00D421BB" w:rsidP="00D421BB">
            <w:pPr>
              <w:rPr>
                <w:rFonts w:ascii="Arial" w:hAnsi="Arial" w:cs="Arial"/>
              </w:rPr>
            </w:pPr>
            <w:r>
              <w:rPr>
                <w:rFonts w:ascii="Arial" w:hAnsi="Arial" w:cs="Arial"/>
              </w:rPr>
              <w:t>Please specify the category, from the following options:</w:t>
            </w:r>
          </w:p>
          <w:p w14:paraId="6E45D3E2" w14:textId="77777777" w:rsidR="00D421BB" w:rsidRDefault="00D421BB" w:rsidP="00D421BB">
            <w:pPr>
              <w:rPr>
                <w:rFonts w:ascii="Arial" w:hAnsi="Arial" w:cs="Arial"/>
              </w:rPr>
            </w:pPr>
          </w:p>
          <w:p w14:paraId="07DE6C22" w14:textId="77777777" w:rsidR="00D421BB" w:rsidRDefault="00D421BB" w:rsidP="00D421BB">
            <w:pPr>
              <w:pStyle w:val="ListParagraph"/>
              <w:numPr>
                <w:ilvl w:val="0"/>
                <w:numId w:val="13"/>
              </w:numPr>
              <w:rPr>
                <w:rFonts w:ascii="Arial" w:hAnsi="Arial" w:cs="Arial"/>
              </w:rPr>
            </w:pPr>
            <w:r>
              <w:rPr>
                <w:rFonts w:ascii="Arial" w:hAnsi="Arial" w:cs="Arial"/>
              </w:rPr>
              <w:t>General services</w:t>
            </w:r>
          </w:p>
          <w:p w14:paraId="7AE6FE88" w14:textId="77777777" w:rsidR="00D421BB" w:rsidRDefault="00D421BB" w:rsidP="00D421BB">
            <w:pPr>
              <w:pStyle w:val="ListParagraph"/>
              <w:numPr>
                <w:ilvl w:val="0"/>
                <w:numId w:val="13"/>
              </w:numPr>
              <w:rPr>
                <w:rFonts w:ascii="Arial" w:hAnsi="Arial" w:cs="Arial"/>
              </w:rPr>
            </w:pPr>
            <w:r>
              <w:rPr>
                <w:rFonts w:ascii="Arial" w:hAnsi="Arial" w:cs="Arial"/>
              </w:rPr>
              <w:t>General supplies</w:t>
            </w:r>
          </w:p>
          <w:p w14:paraId="0ABFB1BA" w14:textId="77777777" w:rsidR="00D421BB" w:rsidRDefault="00D421BB" w:rsidP="00D421BB">
            <w:pPr>
              <w:pStyle w:val="ListParagraph"/>
              <w:numPr>
                <w:ilvl w:val="0"/>
                <w:numId w:val="13"/>
              </w:numPr>
              <w:rPr>
                <w:rFonts w:ascii="Arial" w:hAnsi="Arial" w:cs="Arial"/>
              </w:rPr>
            </w:pPr>
            <w:r>
              <w:rPr>
                <w:rFonts w:ascii="Arial" w:hAnsi="Arial" w:cs="Arial"/>
              </w:rPr>
              <w:t>Facilities management</w:t>
            </w:r>
          </w:p>
          <w:p w14:paraId="7711EC08" w14:textId="77777777" w:rsidR="00D421BB" w:rsidRDefault="00D421BB" w:rsidP="00D421BB">
            <w:pPr>
              <w:pStyle w:val="ListParagraph"/>
              <w:numPr>
                <w:ilvl w:val="0"/>
                <w:numId w:val="13"/>
              </w:numPr>
              <w:rPr>
                <w:rFonts w:ascii="Arial" w:hAnsi="Arial" w:cs="Arial"/>
              </w:rPr>
            </w:pPr>
            <w:r>
              <w:rPr>
                <w:rFonts w:ascii="Arial" w:hAnsi="Arial" w:cs="Arial"/>
              </w:rPr>
              <w:t>ICT</w:t>
            </w:r>
          </w:p>
          <w:p w14:paraId="0598E958" w14:textId="77777777" w:rsidR="00D421BB" w:rsidRDefault="00D421BB" w:rsidP="00D421BB">
            <w:pPr>
              <w:pStyle w:val="ListParagraph"/>
              <w:numPr>
                <w:ilvl w:val="0"/>
                <w:numId w:val="13"/>
              </w:numPr>
              <w:rPr>
                <w:rFonts w:ascii="Arial" w:hAnsi="Arial" w:cs="Arial"/>
              </w:rPr>
            </w:pPr>
            <w:r>
              <w:rPr>
                <w:rFonts w:ascii="Arial" w:hAnsi="Arial" w:cs="Arial"/>
              </w:rPr>
              <w:t>Justice sector</w:t>
            </w:r>
          </w:p>
          <w:p w14:paraId="563C80F3" w14:textId="77777777" w:rsidR="00D421BB" w:rsidRDefault="00D421BB" w:rsidP="00D421BB">
            <w:pPr>
              <w:pStyle w:val="ListParagraph"/>
              <w:numPr>
                <w:ilvl w:val="0"/>
                <w:numId w:val="13"/>
              </w:numPr>
              <w:rPr>
                <w:rFonts w:ascii="Arial" w:hAnsi="Arial" w:cs="Arial"/>
              </w:rPr>
            </w:pPr>
            <w:r>
              <w:rPr>
                <w:rFonts w:ascii="Arial" w:hAnsi="Arial" w:cs="Arial"/>
              </w:rPr>
              <w:t>Energy</w:t>
            </w:r>
          </w:p>
          <w:p w14:paraId="6A2BDC04" w14:textId="77777777" w:rsidR="00D421BB" w:rsidRPr="00093381" w:rsidRDefault="00D421BB" w:rsidP="00D421BB">
            <w:pPr>
              <w:pStyle w:val="ListParagraph"/>
              <w:numPr>
                <w:ilvl w:val="0"/>
                <w:numId w:val="13"/>
              </w:numPr>
              <w:rPr>
                <w:rFonts w:ascii="Arial" w:hAnsi="Arial" w:cs="Arial"/>
              </w:rPr>
            </w:pPr>
            <w:r>
              <w:rPr>
                <w:rFonts w:ascii="Arial" w:hAnsi="Arial" w:cs="Arial"/>
              </w:rPr>
              <w:t>Fleet</w:t>
            </w:r>
            <w:r w:rsidRPr="00093381">
              <w:rPr>
                <w:rFonts w:ascii="Arial" w:hAnsi="Arial" w:cs="Arial"/>
              </w:rPr>
              <w:t xml:space="preserve"> </w:t>
            </w:r>
          </w:p>
          <w:p w14:paraId="2FA47B51" w14:textId="77777777" w:rsidR="00D421BB" w:rsidRPr="004B059B" w:rsidRDefault="00D421BB" w:rsidP="00D421BB">
            <w:pPr>
              <w:rPr>
                <w:rFonts w:ascii="Arial" w:hAnsi="Arial" w:cs="Arial"/>
                <w:b/>
              </w:rPr>
            </w:pPr>
          </w:p>
        </w:tc>
        <w:tc>
          <w:tcPr>
            <w:tcW w:w="3830" w:type="dxa"/>
          </w:tcPr>
          <w:p w14:paraId="541BA18D" w14:textId="77777777" w:rsidR="00D421BB" w:rsidRPr="008F7A4E" w:rsidRDefault="00D421BB" w:rsidP="00D421BB">
            <w:pPr>
              <w:rPr>
                <w:rFonts w:ascii="Arial" w:hAnsi="Arial" w:cs="Arial"/>
              </w:rPr>
            </w:pPr>
          </w:p>
        </w:tc>
      </w:tr>
      <w:tr w:rsidR="00155400" w:rsidRPr="00A2090F" w14:paraId="4D3AC4CC" w14:textId="77777777" w:rsidTr="006065FA">
        <w:tc>
          <w:tcPr>
            <w:tcW w:w="9360" w:type="dxa"/>
            <w:gridSpan w:val="3"/>
            <w:shd w:val="clear" w:color="auto" w:fill="D9D9D9" w:themeFill="background1" w:themeFillShade="D9"/>
          </w:tcPr>
          <w:p w14:paraId="0F23DBE7" w14:textId="77777777" w:rsidR="00155400" w:rsidRDefault="00FC232C" w:rsidP="00155400">
            <w:pPr>
              <w:rPr>
                <w:rFonts w:ascii="Arial" w:hAnsi="Arial" w:cs="Arial"/>
                <w:b/>
              </w:rPr>
            </w:pPr>
            <w:r>
              <w:rPr>
                <w:rFonts w:ascii="Arial" w:hAnsi="Arial" w:cs="Arial"/>
                <w:b/>
              </w:rPr>
              <w:t>3.7</w:t>
            </w:r>
            <w:r w:rsidR="007D4DCC">
              <w:rPr>
                <w:rFonts w:ascii="Arial" w:hAnsi="Arial" w:cs="Arial"/>
                <w:b/>
              </w:rPr>
              <w:t xml:space="preserve"> Confirmation of authority to commission the services of CPD and acceptance of charges</w:t>
            </w:r>
          </w:p>
          <w:p w14:paraId="6DB7EBEE" w14:textId="77777777" w:rsidR="007D4DCC" w:rsidRDefault="007D4DCC" w:rsidP="00155400">
            <w:pPr>
              <w:rPr>
                <w:rFonts w:ascii="Arial" w:hAnsi="Arial" w:cs="Arial"/>
                <w:b/>
              </w:rPr>
            </w:pPr>
          </w:p>
          <w:p w14:paraId="43E30072" w14:textId="77777777" w:rsidR="007D4DCC" w:rsidRPr="007D4DCC" w:rsidRDefault="007D4DCC" w:rsidP="007D4DCC">
            <w:pPr>
              <w:spacing w:before="120" w:after="120"/>
              <w:rPr>
                <w:rFonts w:ascii="Arial" w:hAnsi="Arial" w:cs="Arial"/>
              </w:rPr>
            </w:pPr>
            <w:r w:rsidRPr="007D4DCC">
              <w:rPr>
                <w:rFonts w:ascii="Arial" w:hAnsi="Arial" w:cs="Arial"/>
              </w:rPr>
              <w:t>By submission of this Work Request Form to CPD I confirm that:</w:t>
            </w:r>
          </w:p>
          <w:p w14:paraId="76950055" w14:textId="77777777" w:rsidR="00155400" w:rsidRPr="00012678" w:rsidRDefault="005C5FE6" w:rsidP="00D421BB">
            <w:pPr>
              <w:rPr>
                <w:rFonts w:ascii="Arial" w:hAnsi="Arial" w:cs="Arial"/>
              </w:rPr>
            </w:pPr>
            <w:r>
              <w:rPr>
                <w:rFonts w:ascii="Arial" w:hAnsi="Arial" w:cs="Arial"/>
                <w:b/>
              </w:rPr>
              <w:t xml:space="preserve"> </w:t>
            </w:r>
            <w:r w:rsidR="00155400">
              <w:rPr>
                <w:rFonts w:ascii="Arial" w:hAnsi="Arial" w:cs="Arial"/>
              </w:rPr>
              <w:t xml:space="preserve"> </w:t>
            </w:r>
          </w:p>
        </w:tc>
      </w:tr>
      <w:tr w:rsidR="007D4DCC" w:rsidRPr="00A2090F" w14:paraId="5030E66D" w14:textId="77777777" w:rsidTr="007D4DCC">
        <w:tc>
          <w:tcPr>
            <w:tcW w:w="9360" w:type="dxa"/>
            <w:gridSpan w:val="3"/>
            <w:shd w:val="clear" w:color="auto" w:fill="FFFFFF" w:themeFill="background1"/>
          </w:tcPr>
          <w:p w14:paraId="58787E9F" w14:textId="77777777" w:rsidR="009006E4" w:rsidRDefault="009006E4" w:rsidP="009006E4">
            <w:pPr>
              <w:numPr>
                <w:ilvl w:val="0"/>
                <w:numId w:val="19"/>
              </w:numPr>
              <w:spacing w:before="100" w:beforeAutospacing="1" w:after="100" w:afterAutospacing="1"/>
              <w:rPr>
                <w:rFonts w:ascii="Arial" w:hAnsi="Arial" w:cs="Arial"/>
                <w:color w:val="0B0C0C"/>
                <w:sz w:val="20"/>
                <w:szCs w:val="20"/>
              </w:rPr>
            </w:pPr>
            <w:r>
              <w:rPr>
                <w:rFonts w:ascii="Arial" w:hAnsi="Arial" w:cs="Arial"/>
                <w:color w:val="0B0C0C"/>
                <w:sz w:val="20"/>
                <w:szCs w:val="20"/>
              </w:rPr>
              <w:t>an appropriate business case (developed in accordance with the NI Guide to Expenditure Appraisal and Evaluation website) has been prepared and appropriate approvals will be obtained prior to publication of this procurement competition (Not required at this stage if this is a request for a Pre-Market Engagement</w:t>
            </w:r>
            <w:proofErr w:type="gramStart"/>
            <w:r>
              <w:rPr>
                <w:rFonts w:ascii="Arial" w:hAnsi="Arial" w:cs="Arial"/>
                <w:color w:val="0B0C0C"/>
                <w:sz w:val="20"/>
                <w:szCs w:val="20"/>
              </w:rPr>
              <w:t>);</w:t>
            </w:r>
            <w:proofErr w:type="gramEnd"/>
          </w:p>
          <w:p w14:paraId="219E7733" w14:textId="77777777" w:rsidR="009006E4" w:rsidRDefault="009006E4" w:rsidP="009006E4">
            <w:pPr>
              <w:numPr>
                <w:ilvl w:val="0"/>
                <w:numId w:val="19"/>
              </w:numPr>
              <w:spacing w:before="100" w:beforeAutospacing="1" w:after="100" w:afterAutospacing="1"/>
              <w:rPr>
                <w:rFonts w:ascii="Arial" w:hAnsi="Arial" w:cs="Arial"/>
                <w:color w:val="0B0C0C"/>
                <w:sz w:val="20"/>
                <w:szCs w:val="20"/>
              </w:rPr>
            </w:pPr>
            <w:r>
              <w:rPr>
                <w:rFonts w:ascii="Arial" w:hAnsi="Arial" w:cs="Arial"/>
                <w:color w:val="0B0C0C"/>
                <w:sz w:val="20"/>
                <w:szCs w:val="20"/>
              </w:rPr>
              <w:t>I have provided a draft specification of the requirement based on the guidance and template on the CPD website (Not required at this stage if this is a request for a Pre-Market Engagement</w:t>
            </w:r>
            <w:proofErr w:type="gramStart"/>
            <w:r>
              <w:rPr>
                <w:rFonts w:ascii="Arial" w:hAnsi="Arial" w:cs="Arial"/>
                <w:color w:val="0B0C0C"/>
                <w:sz w:val="20"/>
                <w:szCs w:val="20"/>
              </w:rPr>
              <w:t>);</w:t>
            </w:r>
            <w:proofErr w:type="gramEnd"/>
          </w:p>
          <w:p w14:paraId="574FA669" w14:textId="77777777" w:rsidR="009006E4" w:rsidRDefault="009006E4" w:rsidP="009006E4">
            <w:pPr>
              <w:numPr>
                <w:ilvl w:val="0"/>
                <w:numId w:val="19"/>
              </w:numPr>
              <w:spacing w:before="100" w:beforeAutospacing="1" w:after="100" w:afterAutospacing="1"/>
              <w:rPr>
                <w:rFonts w:ascii="Arial" w:hAnsi="Arial" w:cs="Arial"/>
                <w:color w:val="0B0C0C"/>
                <w:sz w:val="20"/>
                <w:szCs w:val="20"/>
              </w:rPr>
            </w:pPr>
            <w:r>
              <w:rPr>
                <w:rFonts w:ascii="Arial" w:hAnsi="Arial" w:cs="Arial"/>
                <w:color w:val="0B0C0C"/>
                <w:sz w:val="20"/>
                <w:szCs w:val="20"/>
              </w:rPr>
              <w:t xml:space="preserve">I have the appropriate delegated authority and budget cover to commission CPD to undertake this procurement for the required Services or </w:t>
            </w:r>
            <w:proofErr w:type="gramStart"/>
            <w:r>
              <w:rPr>
                <w:rFonts w:ascii="Arial" w:hAnsi="Arial" w:cs="Arial"/>
                <w:color w:val="0B0C0C"/>
                <w:sz w:val="20"/>
                <w:szCs w:val="20"/>
              </w:rPr>
              <w:t>Goods;</w:t>
            </w:r>
            <w:proofErr w:type="gramEnd"/>
          </w:p>
          <w:p w14:paraId="25AFDD8B" w14:textId="77777777" w:rsidR="009006E4" w:rsidRDefault="009006E4" w:rsidP="009006E4">
            <w:pPr>
              <w:numPr>
                <w:ilvl w:val="0"/>
                <w:numId w:val="19"/>
              </w:numPr>
              <w:spacing w:before="100" w:beforeAutospacing="1" w:after="100" w:afterAutospacing="1"/>
              <w:rPr>
                <w:rFonts w:ascii="Arial" w:hAnsi="Arial" w:cs="Arial"/>
                <w:color w:val="0B0C0C"/>
                <w:sz w:val="20"/>
                <w:szCs w:val="20"/>
              </w:rPr>
            </w:pPr>
            <w:r>
              <w:rPr>
                <w:rFonts w:ascii="Arial" w:hAnsi="Arial" w:cs="Arial"/>
                <w:color w:val="0B0C0C"/>
                <w:sz w:val="20"/>
                <w:szCs w:val="20"/>
              </w:rPr>
              <w:t xml:space="preserve">I accept the cost of CPD's services (Important Annex A) and will comply with the payment </w:t>
            </w:r>
            <w:proofErr w:type="gramStart"/>
            <w:r>
              <w:rPr>
                <w:rFonts w:ascii="Arial" w:hAnsi="Arial" w:cs="Arial"/>
                <w:color w:val="0B0C0C"/>
                <w:sz w:val="20"/>
                <w:szCs w:val="20"/>
              </w:rPr>
              <w:t>procedures;</w:t>
            </w:r>
            <w:proofErr w:type="gramEnd"/>
          </w:p>
          <w:p w14:paraId="66D2D757" w14:textId="77777777" w:rsidR="009006E4" w:rsidRDefault="009006E4" w:rsidP="009006E4">
            <w:pPr>
              <w:numPr>
                <w:ilvl w:val="0"/>
                <w:numId w:val="19"/>
              </w:numPr>
              <w:spacing w:before="100" w:beforeAutospacing="1" w:after="100" w:afterAutospacing="1"/>
              <w:rPr>
                <w:rFonts w:ascii="Arial" w:hAnsi="Arial" w:cs="Arial"/>
                <w:color w:val="0B0C0C"/>
                <w:sz w:val="20"/>
                <w:szCs w:val="20"/>
              </w:rPr>
            </w:pPr>
            <w:r>
              <w:rPr>
                <w:rFonts w:ascii="Arial" w:hAnsi="Arial" w:cs="Arial"/>
                <w:color w:val="0B0C0C"/>
                <w:sz w:val="20"/>
                <w:szCs w:val="20"/>
              </w:rPr>
              <w:t xml:space="preserve">I have instructed the Finance Officer to make payment on receipt of CPD's invoices in accordance with CPD Service Level </w:t>
            </w:r>
            <w:proofErr w:type="gramStart"/>
            <w:r>
              <w:rPr>
                <w:rFonts w:ascii="Arial" w:hAnsi="Arial" w:cs="Arial"/>
                <w:color w:val="0B0C0C"/>
                <w:sz w:val="20"/>
                <w:szCs w:val="20"/>
              </w:rPr>
              <w:t>Agreement;</w:t>
            </w:r>
            <w:proofErr w:type="gramEnd"/>
          </w:p>
          <w:p w14:paraId="280C8D9E" w14:textId="77777777" w:rsidR="009006E4" w:rsidRDefault="009006E4" w:rsidP="009006E4">
            <w:pPr>
              <w:shd w:val="clear" w:color="auto" w:fill="FFFFFF"/>
              <w:spacing w:before="100" w:beforeAutospacing="1" w:after="100" w:afterAutospacing="1"/>
              <w:rPr>
                <w:rFonts w:ascii="Roboto" w:hAnsi="Roboto"/>
                <w:b/>
                <w:bCs/>
                <w:color w:val="222222"/>
                <w:sz w:val="22"/>
                <w:szCs w:val="22"/>
              </w:rPr>
            </w:pPr>
            <w:proofErr w:type="gramStart"/>
            <w:r>
              <w:rPr>
                <w:rFonts w:ascii="Roboto" w:hAnsi="Roboto"/>
                <w:b/>
                <w:bCs/>
                <w:color w:val="222222"/>
              </w:rPr>
              <w:t>Before submitting your work request form, it</w:t>
            </w:r>
            <w:proofErr w:type="gramEnd"/>
            <w:r>
              <w:rPr>
                <w:rFonts w:ascii="Roboto" w:hAnsi="Roboto"/>
                <w:b/>
                <w:bCs/>
                <w:color w:val="222222"/>
              </w:rPr>
              <w:t xml:space="preserve"> is essential that you have read and considered the important guidance on completing the new work request form. </w:t>
            </w:r>
          </w:p>
          <w:p w14:paraId="0328D2F0" w14:textId="77777777" w:rsidR="007D4DCC" w:rsidRDefault="007D4DCC" w:rsidP="009006E4">
            <w:pPr>
              <w:pStyle w:val="ListParagraph"/>
              <w:ind w:left="780"/>
              <w:contextualSpacing w:val="0"/>
              <w:rPr>
                <w:rFonts w:ascii="Arial" w:hAnsi="Arial" w:cs="Arial"/>
                <w:b/>
              </w:rPr>
            </w:pPr>
          </w:p>
        </w:tc>
      </w:tr>
    </w:tbl>
    <w:p w14:paraId="7F04C800" w14:textId="77777777" w:rsidR="000740CB" w:rsidRDefault="000740CB" w:rsidP="003A29B8">
      <w:pPr>
        <w:rPr>
          <w:rFonts w:ascii="Arial" w:hAnsi="Arial" w:cs="Arial"/>
          <w:b/>
        </w:rPr>
        <w:sectPr w:rsidR="000740CB" w:rsidSect="00034004">
          <w:headerReference w:type="default" r:id="rId16"/>
          <w:footerReference w:type="even" r:id="rId17"/>
          <w:footerReference w:type="default" r:id="rId18"/>
          <w:headerReference w:type="first" r:id="rId19"/>
          <w:footerReference w:type="first" r:id="rId20"/>
          <w:pgSz w:w="11906" w:h="16838"/>
          <w:pgMar w:top="851" w:right="1133" w:bottom="851" w:left="1797" w:header="709" w:footer="152" w:gutter="0"/>
          <w:pgNumType w:start="1"/>
          <w:cols w:space="708"/>
          <w:titlePg/>
          <w:docGrid w:linePitch="360"/>
        </w:sectPr>
      </w:pPr>
    </w:p>
    <w:tbl>
      <w:tblPr>
        <w:tblStyle w:val="TableGrid"/>
        <w:tblW w:w="9526" w:type="dxa"/>
        <w:tblInd w:w="-459" w:type="dxa"/>
        <w:tblLook w:val="04A0" w:firstRow="1" w:lastRow="0" w:firstColumn="1" w:lastColumn="0" w:noHBand="0" w:noVBand="1"/>
      </w:tblPr>
      <w:tblGrid>
        <w:gridCol w:w="9526"/>
      </w:tblGrid>
      <w:tr w:rsidR="00DA5255" w14:paraId="19158811" w14:textId="77777777" w:rsidTr="002E6C8B">
        <w:tc>
          <w:tcPr>
            <w:tcW w:w="9526" w:type="dxa"/>
            <w:shd w:val="clear" w:color="auto" w:fill="002060"/>
          </w:tcPr>
          <w:p w14:paraId="7579A820" w14:textId="77777777" w:rsidR="00DA5255" w:rsidRDefault="00DA5255" w:rsidP="00467BCC">
            <w:pPr>
              <w:rPr>
                <w:rFonts w:ascii="Arial" w:hAnsi="Arial" w:cs="Arial"/>
                <w:b/>
              </w:rPr>
            </w:pPr>
          </w:p>
          <w:p w14:paraId="5733C4D7" w14:textId="77777777" w:rsidR="00DA5255" w:rsidRDefault="00DA5255" w:rsidP="00467BCC">
            <w:pPr>
              <w:rPr>
                <w:rFonts w:ascii="Arial" w:hAnsi="Arial" w:cs="Arial"/>
                <w:b/>
              </w:rPr>
            </w:pPr>
            <w:r>
              <w:rPr>
                <w:rFonts w:ascii="Arial" w:hAnsi="Arial" w:cs="Arial"/>
                <w:b/>
              </w:rPr>
              <w:t xml:space="preserve">Section </w:t>
            </w:r>
            <w:r w:rsidR="00DA578D">
              <w:rPr>
                <w:rFonts w:ascii="Arial" w:hAnsi="Arial" w:cs="Arial"/>
                <w:b/>
              </w:rPr>
              <w:t>4</w:t>
            </w:r>
            <w:r>
              <w:rPr>
                <w:rFonts w:ascii="Arial" w:hAnsi="Arial" w:cs="Arial"/>
                <w:b/>
              </w:rPr>
              <w:t xml:space="preserve"> – Conflict of Interest Form</w:t>
            </w:r>
          </w:p>
          <w:p w14:paraId="781357A0" w14:textId="77777777" w:rsidR="00DA5255" w:rsidRDefault="00DA5255" w:rsidP="00467BCC">
            <w:pPr>
              <w:rPr>
                <w:rFonts w:ascii="Arial" w:hAnsi="Arial" w:cs="Arial"/>
                <w:b/>
              </w:rPr>
            </w:pPr>
          </w:p>
        </w:tc>
      </w:tr>
      <w:tr w:rsidR="00DA5255" w14:paraId="78FDCC6A" w14:textId="77777777" w:rsidTr="002E6C8B">
        <w:tc>
          <w:tcPr>
            <w:tcW w:w="9526" w:type="dxa"/>
            <w:shd w:val="clear" w:color="auto" w:fill="D9D9D9" w:themeFill="background1" w:themeFillShade="D9"/>
          </w:tcPr>
          <w:p w14:paraId="6A11C03A" w14:textId="77777777" w:rsidR="00DA5255" w:rsidRDefault="00DA5255" w:rsidP="00467BCC">
            <w:pPr>
              <w:rPr>
                <w:rFonts w:ascii="Arial" w:hAnsi="Arial" w:cs="Arial"/>
                <w:b/>
              </w:rPr>
            </w:pPr>
          </w:p>
          <w:p w14:paraId="460858EC" w14:textId="77777777" w:rsidR="00CD64B4" w:rsidRDefault="00DA578D" w:rsidP="00467BCC">
            <w:pPr>
              <w:rPr>
                <w:rFonts w:ascii="Arial" w:hAnsi="Arial" w:cs="Arial"/>
                <w:b/>
              </w:rPr>
            </w:pPr>
            <w:r>
              <w:rPr>
                <w:rFonts w:ascii="Arial" w:hAnsi="Arial" w:cs="Arial"/>
                <w:b/>
              </w:rPr>
              <w:t>4</w:t>
            </w:r>
            <w:r w:rsidR="00DA5255" w:rsidRPr="00D90D17">
              <w:rPr>
                <w:rFonts w:ascii="Arial" w:hAnsi="Arial" w:cs="Arial"/>
                <w:b/>
              </w:rPr>
              <w:t xml:space="preserve">.1 CPD is required to take </w:t>
            </w:r>
            <w:r w:rsidR="00CD64B4">
              <w:rPr>
                <w:rFonts w:ascii="Arial" w:hAnsi="Arial" w:cs="Arial"/>
                <w:b/>
              </w:rPr>
              <w:t xml:space="preserve">appropriate measures to identify and prevent any conflicts of interest during the procurement process. </w:t>
            </w:r>
          </w:p>
          <w:p w14:paraId="49482622" w14:textId="77777777" w:rsidR="00CD64B4" w:rsidRDefault="00CD64B4" w:rsidP="00467BCC">
            <w:pPr>
              <w:rPr>
                <w:rFonts w:ascii="Arial" w:hAnsi="Arial" w:cs="Arial"/>
                <w:b/>
              </w:rPr>
            </w:pPr>
          </w:p>
          <w:p w14:paraId="6FEBBC5E" w14:textId="77777777" w:rsidR="00CD64B4" w:rsidRDefault="00CD64B4" w:rsidP="00467BCC">
            <w:pPr>
              <w:rPr>
                <w:rFonts w:ascii="Arial" w:hAnsi="Arial" w:cs="Arial"/>
                <w:b/>
              </w:rPr>
            </w:pPr>
            <w:r>
              <w:rPr>
                <w:rFonts w:ascii="Arial" w:hAnsi="Arial" w:cs="Arial"/>
                <w:b/>
              </w:rPr>
              <w:t xml:space="preserve">As clients may be involved in the preparation of tender documents, but then not subsequently sit on the evaluation panel, there is a need to address the risk of potential conflicts of interest at this pre-initiation stage. </w:t>
            </w:r>
            <w:r w:rsidR="00DA5255" w:rsidRPr="00D90D17">
              <w:rPr>
                <w:rFonts w:ascii="Arial" w:hAnsi="Arial" w:cs="Arial"/>
                <w:b/>
              </w:rPr>
              <w:t xml:space="preserve"> </w:t>
            </w:r>
          </w:p>
          <w:p w14:paraId="41A65012" w14:textId="77777777" w:rsidR="00DA5255" w:rsidRDefault="00DA5255" w:rsidP="00467BCC">
            <w:pPr>
              <w:rPr>
                <w:rFonts w:ascii="Arial" w:hAnsi="Arial" w:cs="Arial"/>
              </w:rPr>
            </w:pPr>
          </w:p>
          <w:p w14:paraId="245A8800" w14:textId="77777777" w:rsidR="00DA5255" w:rsidRDefault="0069477D" w:rsidP="00467BCC">
            <w:pPr>
              <w:rPr>
                <w:rFonts w:ascii="Arial" w:hAnsi="Arial" w:cs="Arial"/>
              </w:rPr>
            </w:pPr>
            <w:r>
              <w:rPr>
                <w:rFonts w:ascii="Arial" w:hAnsi="Arial" w:cs="Arial"/>
              </w:rPr>
              <w:t xml:space="preserve">Example of conflicts of interest would include: </w:t>
            </w:r>
          </w:p>
          <w:p w14:paraId="40202A16" w14:textId="77777777" w:rsidR="0069477D" w:rsidRDefault="0069477D" w:rsidP="00467BCC">
            <w:pPr>
              <w:rPr>
                <w:rFonts w:ascii="Arial" w:hAnsi="Arial" w:cs="Arial"/>
              </w:rPr>
            </w:pPr>
          </w:p>
          <w:p w14:paraId="2CFB6FC6" w14:textId="77777777" w:rsidR="0069477D" w:rsidRPr="0069477D" w:rsidRDefault="0069477D" w:rsidP="00D81581">
            <w:pPr>
              <w:pStyle w:val="ListParagraph"/>
              <w:numPr>
                <w:ilvl w:val="0"/>
                <w:numId w:val="14"/>
              </w:numPr>
              <w:ind w:left="300" w:hanging="357"/>
              <w:contextualSpacing w:val="0"/>
              <w:rPr>
                <w:rFonts w:ascii="Arial" w:hAnsi="Arial" w:cs="Arial"/>
              </w:rPr>
            </w:pPr>
            <w:r w:rsidRPr="0069477D">
              <w:rPr>
                <w:rFonts w:ascii="Arial" w:hAnsi="Arial" w:cs="Arial"/>
              </w:rPr>
              <w:t>An external personal, professional or monetary interest that could lead to a conflict of interest in the procurement or management of this contract;</w:t>
            </w:r>
          </w:p>
          <w:p w14:paraId="44FBDA58" w14:textId="77777777" w:rsidR="0069477D" w:rsidRPr="0069477D" w:rsidRDefault="0069477D" w:rsidP="00D81581">
            <w:pPr>
              <w:pStyle w:val="ListParagraph"/>
              <w:numPr>
                <w:ilvl w:val="0"/>
                <w:numId w:val="14"/>
              </w:numPr>
              <w:ind w:left="300" w:hanging="357"/>
              <w:contextualSpacing w:val="0"/>
              <w:rPr>
                <w:rFonts w:ascii="Arial" w:hAnsi="Arial" w:cs="Arial"/>
              </w:rPr>
            </w:pPr>
            <w:r w:rsidRPr="0069477D">
              <w:rPr>
                <w:rFonts w:ascii="Arial" w:hAnsi="Arial" w:cs="Arial"/>
              </w:rPr>
              <w:t>A close family or close personal connection with an individual involved with a company or other organisation which may wish to tender for this contract; or</w:t>
            </w:r>
          </w:p>
          <w:p w14:paraId="0CF42C87" w14:textId="77777777" w:rsidR="0069477D" w:rsidRPr="0069477D" w:rsidRDefault="0069477D" w:rsidP="00D81581">
            <w:pPr>
              <w:pStyle w:val="ListParagraph"/>
              <w:numPr>
                <w:ilvl w:val="0"/>
                <w:numId w:val="14"/>
              </w:numPr>
              <w:ind w:left="300" w:hanging="357"/>
              <w:contextualSpacing w:val="0"/>
              <w:rPr>
                <w:rFonts w:ascii="Arial" w:hAnsi="Arial" w:cs="Arial"/>
              </w:rPr>
            </w:pPr>
            <w:r w:rsidRPr="0069477D">
              <w:rPr>
                <w:rFonts w:ascii="Arial" w:hAnsi="Arial" w:cs="Arial"/>
              </w:rPr>
              <w:t>Any other interest which might reasonably be considered to influence my judgement, or which might affect my ability to act impartially, on matters relating to this procurement.</w:t>
            </w:r>
          </w:p>
          <w:p w14:paraId="0E5CE042" w14:textId="77777777" w:rsidR="0069477D" w:rsidRDefault="0069477D" w:rsidP="00467BCC">
            <w:pPr>
              <w:rPr>
                <w:rFonts w:ascii="Arial" w:hAnsi="Arial" w:cs="Arial"/>
              </w:rPr>
            </w:pPr>
          </w:p>
          <w:p w14:paraId="1C13F3B5" w14:textId="77777777" w:rsidR="0069477D" w:rsidRDefault="0069477D" w:rsidP="00467BCC">
            <w:pPr>
              <w:rPr>
                <w:rFonts w:ascii="Arial" w:hAnsi="Arial" w:cs="Arial"/>
              </w:rPr>
            </w:pPr>
          </w:p>
          <w:p w14:paraId="44793547" w14:textId="77777777" w:rsidR="00DA5255" w:rsidRDefault="00DA5255" w:rsidP="00E971A0">
            <w:pPr>
              <w:rPr>
                <w:rFonts w:ascii="Arial" w:hAnsi="Arial" w:cs="Arial"/>
                <w:b/>
              </w:rPr>
            </w:pPr>
          </w:p>
        </w:tc>
      </w:tr>
      <w:tr w:rsidR="00E971A0" w14:paraId="7497BEA1" w14:textId="77777777" w:rsidTr="002E6C8B">
        <w:tc>
          <w:tcPr>
            <w:tcW w:w="9526" w:type="dxa"/>
          </w:tcPr>
          <w:p w14:paraId="3B9806BA" w14:textId="77777777" w:rsidR="00E971A0" w:rsidRDefault="00E971A0" w:rsidP="00467BCC">
            <w:pPr>
              <w:rPr>
                <w:rFonts w:ascii="Arial" w:hAnsi="Arial" w:cs="Arial"/>
                <w:b/>
              </w:rPr>
            </w:pPr>
            <w:r>
              <w:rPr>
                <w:rFonts w:ascii="Arial" w:hAnsi="Arial" w:cs="Arial"/>
                <w:b/>
              </w:rPr>
              <w:t>Please name all persons working on the preparation of the tender documents:</w:t>
            </w:r>
          </w:p>
          <w:p w14:paraId="5246F01A" w14:textId="77777777" w:rsidR="00E971A0" w:rsidRDefault="00E971A0" w:rsidP="00467BCC">
            <w:pPr>
              <w:rPr>
                <w:rFonts w:ascii="Arial" w:hAnsi="Arial" w:cs="Arial"/>
                <w:b/>
              </w:rPr>
            </w:pPr>
            <w:r>
              <w:rPr>
                <w:rFonts w:ascii="Arial" w:hAnsi="Arial" w:cs="Arial"/>
                <w:b/>
              </w:rPr>
              <w:t>Insert name/s:</w:t>
            </w:r>
          </w:p>
          <w:p w14:paraId="0675E9D2" w14:textId="77777777" w:rsidR="00E971A0" w:rsidRDefault="00E971A0" w:rsidP="00467BCC">
            <w:pPr>
              <w:rPr>
                <w:rFonts w:ascii="Arial" w:hAnsi="Arial" w:cs="Arial"/>
                <w:b/>
              </w:rPr>
            </w:pPr>
          </w:p>
        </w:tc>
      </w:tr>
      <w:tr w:rsidR="00E971A0" w14:paraId="5BA59E6F" w14:textId="77777777" w:rsidTr="00E971A0">
        <w:tc>
          <w:tcPr>
            <w:tcW w:w="9526" w:type="dxa"/>
            <w:shd w:val="clear" w:color="auto" w:fill="D9D9D9" w:themeFill="background1" w:themeFillShade="D9"/>
          </w:tcPr>
          <w:p w14:paraId="7C79202B" w14:textId="77777777" w:rsidR="00E971A0" w:rsidRPr="00E971A0" w:rsidRDefault="00E971A0" w:rsidP="00E971A0">
            <w:pPr>
              <w:rPr>
                <w:rFonts w:ascii="Arial" w:hAnsi="Arial" w:cs="Arial"/>
                <w:b/>
              </w:rPr>
            </w:pPr>
            <w:r w:rsidRPr="00E971A0">
              <w:rPr>
                <w:rFonts w:ascii="Arial" w:hAnsi="Arial" w:cs="Arial"/>
                <w:b/>
              </w:rPr>
              <w:t xml:space="preserve">You are asked to make a formal declaration, as follows: </w:t>
            </w:r>
          </w:p>
          <w:p w14:paraId="4DD41139" w14:textId="77777777" w:rsidR="00E971A0" w:rsidRPr="00E971A0" w:rsidRDefault="00E971A0" w:rsidP="00467BCC">
            <w:pPr>
              <w:rPr>
                <w:rFonts w:ascii="Arial" w:hAnsi="Arial" w:cs="Arial"/>
                <w:b/>
              </w:rPr>
            </w:pPr>
          </w:p>
        </w:tc>
      </w:tr>
      <w:tr w:rsidR="00DA5255" w14:paraId="767FD393" w14:textId="77777777" w:rsidTr="002E6C8B">
        <w:tc>
          <w:tcPr>
            <w:tcW w:w="9526" w:type="dxa"/>
          </w:tcPr>
          <w:p w14:paraId="7BBBE349" w14:textId="77777777" w:rsidR="00DA5255" w:rsidRPr="00E971A0" w:rsidRDefault="00DA5255" w:rsidP="00467BCC">
            <w:pPr>
              <w:rPr>
                <w:rFonts w:ascii="Arial" w:hAnsi="Arial" w:cs="Arial"/>
                <w:b/>
              </w:rPr>
            </w:pPr>
          </w:p>
          <w:p w14:paraId="720B54FD" w14:textId="77777777" w:rsidR="00DA5255" w:rsidRPr="00E971A0" w:rsidRDefault="00DA5255" w:rsidP="00467BCC">
            <w:pPr>
              <w:rPr>
                <w:rFonts w:ascii="Arial" w:hAnsi="Arial" w:cs="Arial"/>
                <w:b/>
              </w:rPr>
            </w:pPr>
            <w:r w:rsidRPr="00E971A0">
              <w:rPr>
                <w:rFonts w:ascii="Arial" w:hAnsi="Arial" w:cs="Arial"/>
                <w:b/>
              </w:rPr>
              <w:t xml:space="preserve">I declare that I </w:t>
            </w:r>
            <w:r w:rsidR="00E971A0" w:rsidRPr="00E971A0">
              <w:rPr>
                <w:rFonts w:ascii="Arial" w:hAnsi="Arial" w:cs="Arial"/>
                <w:b/>
              </w:rPr>
              <w:t xml:space="preserve">/ and all named persons involved in the preparation of </w:t>
            </w:r>
            <w:r w:rsidR="00E971A0">
              <w:rPr>
                <w:rFonts w:ascii="Arial" w:hAnsi="Arial" w:cs="Arial"/>
                <w:b/>
              </w:rPr>
              <w:t xml:space="preserve">the </w:t>
            </w:r>
            <w:r w:rsidR="00E971A0" w:rsidRPr="00E971A0">
              <w:rPr>
                <w:rFonts w:ascii="Arial" w:hAnsi="Arial" w:cs="Arial"/>
                <w:b/>
              </w:rPr>
              <w:t xml:space="preserve">tender documents </w:t>
            </w:r>
            <w:r w:rsidRPr="00E971A0">
              <w:rPr>
                <w:rFonts w:ascii="Arial" w:hAnsi="Arial" w:cs="Arial"/>
                <w:b/>
              </w:rPr>
              <w:t xml:space="preserve">have no perceived or actual conflict of interest in this </w:t>
            </w:r>
            <w:r w:rsidR="0069477D" w:rsidRPr="00E971A0">
              <w:rPr>
                <w:rFonts w:ascii="Arial" w:hAnsi="Arial" w:cs="Arial"/>
                <w:b/>
              </w:rPr>
              <w:t xml:space="preserve">procurement. </w:t>
            </w:r>
            <w:r w:rsidRPr="00E971A0">
              <w:rPr>
                <w:rFonts w:ascii="Arial" w:hAnsi="Arial" w:cs="Arial"/>
                <w:b/>
              </w:rPr>
              <w:t xml:space="preserve"> </w:t>
            </w:r>
          </w:p>
          <w:p w14:paraId="37C85649" w14:textId="77777777" w:rsidR="00DA5255" w:rsidRPr="00E971A0" w:rsidRDefault="00DA5255" w:rsidP="00467BCC">
            <w:pPr>
              <w:rPr>
                <w:rFonts w:ascii="Arial" w:hAnsi="Arial" w:cs="Arial"/>
                <w:b/>
              </w:rPr>
            </w:pPr>
          </w:p>
          <w:p w14:paraId="1BA30969" w14:textId="77777777" w:rsidR="005045A4" w:rsidRPr="00E971A0" w:rsidRDefault="006224C9" w:rsidP="00467BCC">
            <w:pPr>
              <w:rPr>
                <w:rFonts w:ascii="Arial" w:hAnsi="Arial" w:cs="Arial"/>
              </w:rPr>
            </w:pPr>
            <w:r w:rsidRPr="00E971A0">
              <w:rPr>
                <w:rFonts w:ascii="Arial" w:hAnsi="Arial" w:cs="Arial"/>
                <w:b/>
              </w:rPr>
              <w:t xml:space="preserve">Insert name: </w:t>
            </w:r>
          </w:p>
          <w:p w14:paraId="58ACC148" w14:textId="77777777" w:rsidR="00DA5255" w:rsidRPr="00E971A0" w:rsidRDefault="00DA5255" w:rsidP="00017618">
            <w:pPr>
              <w:rPr>
                <w:rFonts w:ascii="Arial" w:hAnsi="Arial" w:cs="Arial"/>
                <w:b/>
              </w:rPr>
            </w:pPr>
          </w:p>
        </w:tc>
      </w:tr>
    </w:tbl>
    <w:p w14:paraId="20E4A83D" w14:textId="77777777" w:rsidR="0002011A" w:rsidRDefault="0002011A" w:rsidP="00C80DFC">
      <w:pPr>
        <w:rPr>
          <w:rFonts w:ascii="Arial" w:hAnsi="Arial" w:cs="Arial"/>
          <w:b/>
        </w:rPr>
      </w:pPr>
    </w:p>
    <w:p w14:paraId="7F16ED1F" w14:textId="77777777" w:rsidR="00AC3563" w:rsidRDefault="00AC3563" w:rsidP="00C80DFC">
      <w:pPr>
        <w:rPr>
          <w:rFonts w:ascii="Arial" w:hAnsi="Arial" w:cs="Arial"/>
          <w:b/>
        </w:rPr>
      </w:pPr>
    </w:p>
    <w:p w14:paraId="2D93AA9C" w14:textId="77777777" w:rsidR="00643341" w:rsidRDefault="00643341" w:rsidP="00C80DFC">
      <w:pPr>
        <w:rPr>
          <w:rFonts w:ascii="Arial" w:hAnsi="Arial" w:cs="Arial"/>
          <w:b/>
        </w:rPr>
      </w:pPr>
    </w:p>
    <w:p w14:paraId="1504EF54" w14:textId="77777777" w:rsidR="00643341" w:rsidRDefault="00643341" w:rsidP="00C80DFC">
      <w:pPr>
        <w:rPr>
          <w:rFonts w:ascii="Arial" w:hAnsi="Arial" w:cs="Arial"/>
          <w:b/>
        </w:rPr>
      </w:pPr>
    </w:p>
    <w:p w14:paraId="795E1605" w14:textId="77777777" w:rsidR="00643341" w:rsidRDefault="00643341" w:rsidP="00C80DFC">
      <w:pPr>
        <w:rPr>
          <w:rFonts w:ascii="Arial" w:hAnsi="Arial" w:cs="Arial"/>
          <w:b/>
        </w:rPr>
      </w:pPr>
    </w:p>
    <w:p w14:paraId="297FB9F9" w14:textId="77777777" w:rsidR="00643341" w:rsidRDefault="00643341" w:rsidP="00C80DFC">
      <w:pPr>
        <w:rPr>
          <w:rFonts w:ascii="Arial" w:hAnsi="Arial" w:cs="Arial"/>
          <w:b/>
        </w:rPr>
      </w:pPr>
    </w:p>
    <w:p w14:paraId="240E5E8C" w14:textId="77777777" w:rsidR="00643341" w:rsidRDefault="00643341" w:rsidP="00C80DFC">
      <w:pPr>
        <w:rPr>
          <w:rFonts w:ascii="Arial" w:hAnsi="Arial" w:cs="Arial"/>
          <w:b/>
        </w:rPr>
      </w:pPr>
    </w:p>
    <w:p w14:paraId="564DF993" w14:textId="77777777" w:rsidR="00643341" w:rsidRDefault="00643341" w:rsidP="00C80DFC">
      <w:pPr>
        <w:rPr>
          <w:rFonts w:ascii="Arial" w:hAnsi="Arial" w:cs="Arial"/>
          <w:b/>
        </w:rPr>
      </w:pPr>
    </w:p>
    <w:p w14:paraId="086C58A5" w14:textId="77777777" w:rsidR="00643341" w:rsidRDefault="00643341" w:rsidP="00C80DFC">
      <w:pPr>
        <w:rPr>
          <w:rFonts w:ascii="Arial" w:hAnsi="Arial" w:cs="Arial"/>
          <w:b/>
        </w:rPr>
      </w:pPr>
    </w:p>
    <w:p w14:paraId="3F91560F" w14:textId="77777777" w:rsidR="00643341" w:rsidRDefault="00643341" w:rsidP="00C80DFC">
      <w:pPr>
        <w:rPr>
          <w:rFonts w:ascii="Arial" w:hAnsi="Arial" w:cs="Arial"/>
          <w:b/>
        </w:rPr>
      </w:pPr>
    </w:p>
    <w:p w14:paraId="459F460E" w14:textId="77777777" w:rsidR="00643341" w:rsidRDefault="00643341" w:rsidP="00C80DFC">
      <w:pPr>
        <w:rPr>
          <w:rFonts w:ascii="Arial" w:hAnsi="Arial" w:cs="Arial"/>
          <w:b/>
        </w:rPr>
      </w:pPr>
    </w:p>
    <w:p w14:paraId="0A4F614E" w14:textId="77777777" w:rsidR="00643341" w:rsidRDefault="00643341" w:rsidP="00C80DFC">
      <w:pPr>
        <w:rPr>
          <w:rFonts w:ascii="Arial" w:hAnsi="Arial" w:cs="Arial"/>
          <w:b/>
        </w:rPr>
      </w:pPr>
    </w:p>
    <w:p w14:paraId="22549520" w14:textId="77777777" w:rsidR="00643341" w:rsidRDefault="00643341" w:rsidP="00C80DFC">
      <w:pPr>
        <w:rPr>
          <w:rFonts w:ascii="Arial" w:hAnsi="Arial" w:cs="Arial"/>
          <w:b/>
        </w:rPr>
      </w:pPr>
    </w:p>
    <w:p w14:paraId="21E9B169" w14:textId="77777777" w:rsidR="00643341" w:rsidRDefault="00643341" w:rsidP="00C80DFC">
      <w:pPr>
        <w:rPr>
          <w:rFonts w:ascii="Arial" w:hAnsi="Arial" w:cs="Arial"/>
          <w:b/>
        </w:rPr>
      </w:pPr>
    </w:p>
    <w:p w14:paraId="1D47D93F" w14:textId="77777777" w:rsidR="00643341" w:rsidRDefault="00643341" w:rsidP="00C80DFC">
      <w:pPr>
        <w:rPr>
          <w:rFonts w:ascii="Arial" w:hAnsi="Arial" w:cs="Arial"/>
          <w:b/>
        </w:rPr>
      </w:pPr>
    </w:p>
    <w:p w14:paraId="68660007" w14:textId="77777777" w:rsidR="00643341" w:rsidRDefault="00643341" w:rsidP="00C80DFC">
      <w:pPr>
        <w:rPr>
          <w:rFonts w:ascii="Arial" w:hAnsi="Arial" w:cs="Arial"/>
          <w:b/>
        </w:rPr>
      </w:pPr>
    </w:p>
    <w:p w14:paraId="2C1C0AF3" w14:textId="77777777" w:rsidR="00643341" w:rsidRDefault="00643341" w:rsidP="00C80DFC">
      <w:pPr>
        <w:rPr>
          <w:rFonts w:ascii="Arial" w:hAnsi="Arial" w:cs="Arial"/>
          <w:b/>
        </w:rPr>
      </w:pPr>
    </w:p>
    <w:p w14:paraId="4ADCD029" w14:textId="77777777" w:rsidR="00AC3563" w:rsidRDefault="00AC3563" w:rsidP="00C80DFC">
      <w:pPr>
        <w:rPr>
          <w:rFonts w:ascii="Arial" w:hAnsi="Arial" w:cs="Arial"/>
          <w:b/>
        </w:rPr>
      </w:pPr>
    </w:p>
    <w:tbl>
      <w:tblPr>
        <w:tblStyle w:val="TableGrid"/>
        <w:tblW w:w="9526" w:type="dxa"/>
        <w:tblInd w:w="-459" w:type="dxa"/>
        <w:tblLook w:val="04A0" w:firstRow="1" w:lastRow="0" w:firstColumn="1" w:lastColumn="0" w:noHBand="0" w:noVBand="1"/>
      </w:tblPr>
      <w:tblGrid>
        <w:gridCol w:w="9526"/>
      </w:tblGrid>
      <w:tr w:rsidR="00AC3563" w14:paraId="2BEBC013" w14:textId="77777777" w:rsidTr="00AC3563">
        <w:tc>
          <w:tcPr>
            <w:tcW w:w="9526" w:type="dxa"/>
            <w:shd w:val="clear" w:color="auto" w:fill="002060"/>
          </w:tcPr>
          <w:p w14:paraId="142AA477" w14:textId="77777777" w:rsidR="00AC3563" w:rsidRDefault="00AC3563" w:rsidP="00805350">
            <w:pPr>
              <w:rPr>
                <w:rFonts w:ascii="Arial" w:hAnsi="Arial" w:cs="Arial"/>
                <w:b/>
              </w:rPr>
            </w:pPr>
          </w:p>
          <w:p w14:paraId="42F42E77" w14:textId="77777777" w:rsidR="00AC3563" w:rsidRDefault="00AC3563" w:rsidP="00805350">
            <w:pPr>
              <w:rPr>
                <w:rFonts w:ascii="Arial" w:hAnsi="Arial" w:cs="Arial"/>
                <w:b/>
              </w:rPr>
            </w:pPr>
            <w:r>
              <w:rPr>
                <w:rFonts w:ascii="Arial" w:hAnsi="Arial" w:cs="Arial"/>
                <w:b/>
              </w:rPr>
              <w:t>Section 5 – Confirmation</w:t>
            </w:r>
          </w:p>
          <w:p w14:paraId="2CA75EC7" w14:textId="77777777" w:rsidR="00AC3563" w:rsidRDefault="00AC3563" w:rsidP="00805350">
            <w:pPr>
              <w:rPr>
                <w:rFonts w:ascii="Arial" w:hAnsi="Arial" w:cs="Arial"/>
                <w:b/>
              </w:rPr>
            </w:pPr>
          </w:p>
        </w:tc>
      </w:tr>
      <w:tr w:rsidR="00AC3563" w14:paraId="253BCA88" w14:textId="77777777" w:rsidTr="00AC3563">
        <w:tc>
          <w:tcPr>
            <w:tcW w:w="9526" w:type="dxa"/>
            <w:shd w:val="clear" w:color="auto" w:fill="D9D9D9" w:themeFill="background1" w:themeFillShade="D9"/>
          </w:tcPr>
          <w:p w14:paraId="0E347332" w14:textId="77777777" w:rsidR="00AC3563" w:rsidRDefault="00AC3563" w:rsidP="00805350">
            <w:pPr>
              <w:rPr>
                <w:rFonts w:ascii="Arial" w:hAnsi="Arial" w:cs="Arial"/>
                <w:b/>
              </w:rPr>
            </w:pPr>
          </w:p>
          <w:p w14:paraId="0D33F3EC" w14:textId="77777777" w:rsidR="00AC3563" w:rsidRPr="00AC3563" w:rsidRDefault="00AC3563" w:rsidP="00805350">
            <w:pPr>
              <w:rPr>
                <w:rFonts w:ascii="Arial" w:hAnsi="Arial" w:cs="Arial"/>
                <w:b/>
              </w:rPr>
            </w:pPr>
            <w:r w:rsidRPr="00AC3563">
              <w:rPr>
                <w:rFonts w:ascii="Arial" w:hAnsi="Arial" w:cs="Arial"/>
                <w:b/>
              </w:rPr>
              <w:t xml:space="preserve">5.1 I confirm that I have read and understand the above conditions, and the ‘New Work Request Important Information’ document available at: </w:t>
            </w:r>
            <w:hyperlink r:id="rId21" w:history="1">
              <w:r w:rsidR="0003163D" w:rsidRPr="00453643">
                <w:rPr>
                  <w:rStyle w:val="Hyperlink"/>
                  <w:rFonts w:ascii="Arial" w:hAnsi="Arial" w:cs="Arial"/>
                  <w:b/>
                </w:rPr>
                <w:t>https://www.finance-ni.gov.uk/publications/cpd-new-work-request-form</w:t>
              </w:r>
            </w:hyperlink>
            <w:r w:rsidR="0003163D">
              <w:rPr>
                <w:rFonts w:ascii="Arial" w:hAnsi="Arial" w:cs="Arial"/>
                <w:b/>
              </w:rPr>
              <w:t xml:space="preserve"> </w:t>
            </w:r>
            <w:r w:rsidRPr="00AC3563">
              <w:rPr>
                <w:rFonts w:ascii="Arial" w:hAnsi="Arial" w:cs="Arial"/>
                <w:b/>
              </w:rPr>
              <w:t xml:space="preserve">  </w:t>
            </w:r>
          </w:p>
          <w:p w14:paraId="1D216566" w14:textId="77777777" w:rsidR="00AC3563" w:rsidRDefault="00AC3563" w:rsidP="00805350">
            <w:pPr>
              <w:rPr>
                <w:rFonts w:ascii="Arial" w:hAnsi="Arial" w:cs="Arial"/>
                <w:b/>
              </w:rPr>
            </w:pPr>
          </w:p>
        </w:tc>
      </w:tr>
      <w:tr w:rsidR="00AC3563" w14:paraId="43045D89" w14:textId="77777777" w:rsidTr="00805350">
        <w:tc>
          <w:tcPr>
            <w:tcW w:w="9526" w:type="dxa"/>
          </w:tcPr>
          <w:p w14:paraId="01D57A08" w14:textId="77777777" w:rsidR="00AC3563" w:rsidRDefault="00AC3563" w:rsidP="00805350">
            <w:pPr>
              <w:rPr>
                <w:rFonts w:ascii="Arial" w:hAnsi="Arial" w:cs="Arial"/>
                <w:b/>
              </w:rPr>
            </w:pPr>
          </w:p>
          <w:p w14:paraId="75B74857" w14:textId="77777777" w:rsidR="00AC3563" w:rsidRPr="008F7A4E" w:rsidRDefault="00AC3563" w:rsidP="00805350">
            <w:pPr>
              <w:rPr>
                <w:rFonts w:ascii="Arial" w:hAnsi="Arial" w:cs="Arial"/>
              </w:rPr>
            </w:pPr>
            <w:r>
              <w:rPr>
                <w:rFonts w:ascii="Arial" w:hAnsi="Arial" w:cs="Arial"/>
                <w:b/>
              </w:rPr>
              <w:t>Insert d</w:t>
            </w:r>
            <w:r w:rsidR="00566087">
              <w:rPr>
                <w:rFonts w:ascii="Arial" w:hAnsi="Arial" w:cs="Arial"/>
                <w:b/>
              </w:rPr>
              <w:t xml:space="preserve">ate: </w:t>
            </w:r>
            <w:r>
              <w:rPr>
                <w:rFonts w:ascii="Arial" w:hAnsi="Arial" w:cs="Arial"/>
                <w:b/>
              </w:rPr>
              <w:t xml:space="preserve"> </w:t>
            </w:r>
          </w:p>
          <w:p w14:paraId="135F1DBB" w14:textId="77777777" w:rsidR="00AC3563" w:rsidRDefault="00AC3563" w:rsidP="00805350">
            <w:pPr>
              <w:rPr>
                <w:rFonts w:ascii="Arial" w:hAnsi="Arial" w:cs="Arial"/>
                <w:b/>
              </w:rPr>
            </w:pPr>
          </w:p>
        </w:tc>
      </w:tr>
      <w:tr w:rsidR="00AC3563" w14:paraId="469750FF" w14:textId="77777777" w:rsidTr="00805350">
        <w:tc>
          <w:tcPr>
            <w:tcW w:w="9526" w:type="dxa"/>
            <w:shd w:val="clear" w:color="auto" w:fill="00B050"/>
          </w:tcPr>
          <w:p w14:paraId="19851901" w14:textId="77777777" w:rsidR="00643341" w:rsidRDefault="00643341" w:rsidP="00805350">
            <w:pPr>
              <w:rPr>
                <w:rFonts w:ascii="Arial" w:hAnsi="Arial" w:cs="Arial"/>
                <w:b/>
                <w:color w:val="FFFFFF" w:themeColor="background1"/>
              </w:rPr>
            </w:pPr>
          </w:p>
          <w:p w14:paraId="221CF2BD" w14:textId="77777777" w:rsidR="00AC3563" w:rsidRPr="00646A79" w:rsidRDefault="00AC3563" w:rsidP="00805350">
            <w:pPr>
              <w:rPr>
                <w:rFonts w:ascii="Arial" w:hAnsi="Arial" w:cs="Arial"/>
                <w:b/>
                <w:color w:val="FFFFFF" w:themeColor="background1"/>
              </w:rPr>
            </w:pPr>
            <w:r w:rsidRPr="00646A79">
              <w:rPr>
                <w:rFonts w:ascii="Arial" w:hAnsi="Arial" w:cs="Arial"/>
                <w:b/>
                <w:color w:val="FFFFFF" w:themeColor="background1"/>
              </w:rPr>
              <w:t xml:space="preserve">SUBMITTING THE </w:t>
            </w:r>
            <w:r>
              <w:rPr>
                <w:rFonts w:ascii="Arial" w:hAnsi="Arial" w:cs="Arial"/>
                <w:b/>
                <w:color w:val="FFFFFF" w:themeColor="background1"/>
              </w:rPr>
              <w:t>NEW WORK REQUEST FORM</w:t>
            </w:r>
          </w:p>
          <w:p w14:paraId="4B98F90D" w14:textId="77777777" w:rsidR="00AC3563" w:rsidRDefault="00AC3563" w:rsidP="00805350">
            <w:pPr>
              <w:rPr>
                <w:rFonts w:ascii="Arial" w:hAnsi="Arial" w:cs="Arial"/>
                <w:b/>
              </w:rPr>
            </w:pPr>
          </w:p>
        </w:tc>
      </w:tr>
      <w:tr w:rsidR="00AC3563" w14:paraId="2986EC86" w14:textId="77777777" w:rsidTr="00805350">
        <w:tc>
          <w:tcPr>
            <w:tcW w:w="9526" w:type="dxa"/>
            <w:shd w:val="clear" w:color="auto" w:fill="D9D9D9" w:themeFill="background1" w:themeFillShade="D9"/>
          </w:tcPr>
          <w:p w14:paraId="360B2858" w14:textId="77777777" w:rsidR="00AC3563" w:rsidRDefault="00AC3563" w:rsidP="00805350">
            <w:pPr>
              <w:outlineLvl w:val="0"/>
              <w:rPr>
                <w:rFonts w:ascii="Arial" w:hAnsi="Arial" w:cs="Arial"/>
                <w:b/>
                <w:sz w:val="28"/>
                <w:szCs w:val="28"/>
              </w:rPr>
            </w:pPr>
          </w:p>
          <w:p w14:paraId="65178C69" w14:textId="77777777" w:rsidR="00AC3563" w:rsidRDefault="00AC3563" w:rsidP="00805350">
            <w:pPr>
              <w:outlineLvl w:val="0"/>
              <w:rPr>
                <w:rFonts w:ascii="Arial" w:hAnsi="Arial" w:cs="Arial"/>
                <w:b/>
              </w:rPr>
            </w:pPr>
            <w:r w:rsidRPr="00646A79">
              <w:rPr>
                <w:rFonts w:ascii="Arial" w:hAnsi="Arial" w:cs="Arial"/>
                <w:b/>
              </w:rPr>
              <w:t>This form should be fully completed</w:t>
            </w:r>
            <w:r>
              <w:rPr>
                <w:rFonts w:ascii="Arial" w:hAnsi="Arial" w:cs="Arial"/>
                <w:b/>
              </w:rPr>
              <w:t xml:space="preserve"> from </w:t>
            </w:r>
            <w:r w:rsidRPr="00217509">
              <w:rPr>
                <w:rFonts w:ascii="Arial" w:hAnsi="Arial" w:cs="Arial"/>
                <w:b/>
              </w:rPr>
              <w:t xml:space="preserve">sections 1 to </w:t>
            </w:r>
            <w:r>
              <w:rPr>
                <w:rFonts w:ascii="Arial" w:hAnsi="Arial" w:cs="Arial"/>
                <w:b/>
              </w:rPr>
              <w:t xml:space="preserve">4 </w:t>
            </w:r>
            <w:r w:rsidRPr="00646A79">
              <w:rPr>
                <w:rFonts w:ascii="Arial" w:hAnsi="Arial" w:cs="Arial"/>
                <w:b/>
              </w:rPr>
              <w:t xml:space="preserve">and emailed to: </w:t>
            </w:r>
          </w:p>
          <w:p w14:paraId="53728D2F" w14:textId="77777777" w:rsidR="00F419A4" w:rsidRDefault="00F419A4" w:rsidP="00805350">
            <w:pPr>
              <w:outlineLvl w:val="0"/>
              <w:rPr>
                <w:rStyle w:val="Hyperlink"/>
                <w:rFonts w:ascii="Arial" w:hAnsi="Arial" w:cs="Arial"/>
                <w:b/>
              </w:rPr>
            </w:pPr>
          </w:p>
          <w:p w14:paraId="6C9F1345" w14:textId="77777777" w:rsidR="00AC3563" w:rsidRDefault="009006E4" w:rsidP="00F419A4">
            <w:pPr>
              <w:outlineLvl w:val="0"/>
              <w:rPr>
                <w:rStyle w:val="Hyperlink"/>
                <w:rFonts w:ascii="Arial" w:hAnsi="Arial" w:cs="Arial"/>
                <w:b/>
              </w:rPr>
            </w:pPr>
            <w:hyperlink r:id="rId22" w:history="1">
              <w:r w:rsidR="00F419A4" w:rsidRPr="007D17E3">
                <w:rPr>
                  <w:rStyle w:val="Hyperlink"/>
                  <w:rFonts w:ascii="Arial" w:hAnsi="Arial" w:cs="Arial"/>
                  <w:b/>
                </w:rPr>
                <w:t>ssdworkrequests.cpd@finance-ni.gov.uk</w:t>
              </w:r>
            </w:hyperlink>
          </w:p>
          <w:p w14:paraId="2DB33E0C" w14:textId="77777777" w:rsidR="00F419A4" w:rsidRDefault="00F419A4" w:rsidP="00F419A4">
            <w:pPr>
              <w:outlineLvl w:val="0"/>
              <w:rPr>
                <w:rStyle w:val="Hyperlink"/>
                <w:rFonts w:ascii="Arial" w:hAnsi="Arial" w:cs="Arial"/>
                <w:b/>
                <w:u w:val="none"/>
              </w:rPr>
            </w:pPr>
          </w:p>
          <w:p w14:paraId="50600F20" w14:textId="77777777" w:rsidR="00F419A4" w:rsidRPr="00F419A4" w:rsidRDefault="00F419A4" w:rsidP="00F419A4">
            <w:pPr>
              <w:outlineLvl w:val="0"/>
              <w:rPr>
                <w:rStyle w:val="Hyperlink"/>
                <w:rFonts w:ascii="Arial" w:hAnsi="Arial" w:cs="Arial"/>
                <w:b/>
                <w:color w:val="auto"/>
                <w:u w:val="none"/>
              </w:rPr>
            </w:pPr>
            <w:r w:rsidRPr="00F419A4">
              <w:rPr>
                <w:rStyle w:val="Hyperlink"/>
                <w:rFonts w:ascii="Arial" w:hAnsi="Arial" w:cs="Arial"/>
                <w:b/>
                <w:color w:val="auto"/>
                <w:u w:val="none"/>
              </w:rPr>
              <w:t>or</w:t>
            </w:r>
          </w:p>
          <w:p w14:paraId="10312462" w14:textId="77777777" w:rsidR="00F419A4" w:rsidRPr="00F419A4" w:rsidRDefault="00F419A4" w:rsidP="00F419A4">
            <w:pPr>
              <w:outlineLvl w:val="0"/>
              <w:rPr>
                <w:rStyle w:val="Hyperlink"/>
                <w:rFonts w:ascii="Arial" w:hAnsi="Arial" w:cs="Arial"/>
                <w:b/>
                <w:u w:val="none"/>
              </w:rPr>
            </w:pPr>
          </w:p>
          <w:p w14:paraId="484D6A57" w14:textId="77777777" w:rsidR="00F419A4" w:rsidRPr="00007C59" w:rsidRDefault="009006E4" w:rsidP="00F419A4">
            <w:pPr>
              <w:rPr>
                <w:rFonts w:ascii="Arial" w:hAnsi="Arial" w:cs="Arial"/>
                <w:b/>
              </w:rPr>
            </w:pPr>
            <w:hyperlink r:id="rId23" w:history="1">
              <w:r w:rsidR="00F419A4" w:rsidRPr="00F419A4">
                <w:rPr>
                  <w:rStyle w:val="Hyperlink"/>
                  <w:rFonts w:ascii="Arial" w:hAnsi="Arial" w:cs="Arial"/>
                  <w:b/>
                </w:rPr>
                <w:t>Justice.cpd@finance-ni.gov.uk</w:t>
              </w:r>
            </w:hyperlink>
            <w:r w:rsidR="00F419A4" w:rsidRPr="00F419A4">
              <w:rPr>
                <w:rFonts w:ascii="Arial" w:hAnsi="Arial" w:cs="Arial"/>
                <w:b/>
              </w:rPr>
              <w:t xml:space="preserve"> </w:t>
            </w:r>
            <w:r w:rsidR="00F419A4">
              <w:rPr>
                <w:rFonts w:ascii="Arial" w:hAnsi="Arial" w:cs="Arial"/>
                <w:sz w:val="20"/>
                <w:szCs w:val="20"/>
              </w:rPr>
              <w:t xml:space="preserve"> </w:t>
            </w:r>
            <w:r w:rsidR="00F419A4" w:rsidRPr="00007C59">
              <w:rPr>
                <w:rFonts w:ascii="Arial" w:hAnsi="Arial" w:cs="Arial"/>
                <w:b/>
              </w:rPr>
              <w:t>(for Department of Justice Work requests</w:t>
            </w:r>
            <w:r w:rsidR="00007C59" w:rsidRPr="00007C59">
              <w:rPr>
                <w:rFonts w:ascii="Arial" w:hAnsi="Arial" w:cs="Arial"/>
                <w:b/>
              </w:rPr>
              <w:t xml:space="preserve"> incl. PSNI / PSNI ICT projects</w:t>
            </w:r>
            <w:r w:rsidR="00F419A4" w:rsidRPr="00007C59">
              <w:rPr>
                <w:rFonts w:ascii="Arial" w:hAnsi="Arial" w:cs="Arial"/>
                <w:b/>
              </w:rPr>
              <w:t>)</w:t>
            </w:r>
          </w:p>
          <w:p w14:paraId="5CF561EC" w14:textId="77777777" w:rsidR="00F419A4" w:rsidRDefault="00F419A4" w:rsidP="00805350">
            <w:pPr>
              <w:outlineLvl w:val="0"/>
              <w:rPr>
                <w:rStyle w:val="Hyperlink"/>
                <w:rFonts w:ascii="Arial" w:hAnsi="Arial" w:cs="Arial"/>
                <w:b/>
              </w:rPr>
            </w:pPr>
          </w:p>
          <w:p w14:paraId="4CBA7E2A" w14:textId="77777777" w:rsidR="00F419A4" w:rsidRPr="0003163D" w:rsidRDefault="00F419A4" w:rsidP="00F419A4">
            <w:pPr>
              <w:jc w:val="center"/>
              <w:rPr>
                <w:rFonts w:ascii="Arial" w:hAnsi="Arial" w:cs="Arial"/>
                <w:color w:val="0000FF"/>
                <w:u w:val="single"/>
              </w:rPr>
            </w:pPr>
          </w:p>
        </w:tc>
      </w:tr>
    </w:tbl>
    <w:p w14:paraId="382C8D4C" w14:textId="77777777" w:rsidR="00AC3563" w:rsidRDefault="00AC3563" w:rsidP="00C80DFC">
      <w:pPr>
        <w:rPr>
          <w:rFonts w:ascii="Arial" w:hAnsi="Arial" w:cs="Arial"/>
          <w:b/>
        </w:rPr>
      </w:pPr>
    </w:p>
    <w:p w14:paraId="2035746D" w14:textId="77777777" w:rsidR="00F419A4" w:rsidRPr="00534A88" w:rsidRDefault="00F419A4" w:rsidP="00F419A4">
      <w:pPr>
        <w:jc w:val="center"/>
        <w:rPr>
          <w:rFonts w:ascii="Arial" w:hAnsi="Arial" w:cs="Arial"/>
          <w:b/>
          <w:sz w:val="28"/>
          <w:szCs w:val="28"/>
        </w:rPr>
      </w:pPr>
      <w:r>
        <w:rPr>
          <w:rFonts w:ascii="Arial" w:hAnsi="Arial" w:cs="Arial"/>
          <w:b/>
          <w:sz w:val="28"/>
          <w:szCs w:val="28"/>
        </w:rPr>
        <w:t>If you have any queries about this form, contact the Supplies and Services Division helpdesk on 028 9081 6031.</w:t>
      </w:r>
    </w:p>
    <w:p w14:paraId="3DC04EF1" w14:textId="77777777" w:rsidR="00F419A4" w:rsidRDefault="00F419A4" w:rsidP="00C80DFC">
      <w:pPr>
        <w:rPr>
          <w:rFonts w:ascii="Arial" w:hAnsi="Arial" w:cs="Arial"/>
          <w:b/>
        </w:rPr>
      </w:pPr>
    </w:p>
    <w:sectPr w:rsidR="00F419A4" w:rsidSect="00034004">
      <w:headerReference w:type="default" r:id="rId24"/>
      <w:footerReference w:type="default" r:id="rId25"/>
      <w:pgSz w:w="11906" w:h="16838"/>
      <w:pgMar w:top="1440" w:right="1133" w:bottom="851" w:left="1797" w:header="709" w:footer="34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479C" w14:textId="77777777" w:rsidR="00B44B67" w:rsidRDefault="00B44B67">
      <w:r>
        <w:separator/>
      </w:r>
    </w:p>
  </w:endnote>
  <w:endnote w:type="continuationSeparator" w:id="0">
    <w:p w14:paraId="464C16A0" w14:textId="77777777" w:rsidR="00B44B67" w:rsidRDefault="00B4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3FE3" w14:textId="77777777" w:rsidR="004342E2" w:rsidRDefault="004342E2">
    <w:pPr>
      <w:pStyle w:val="Footer"/>
      <w:jc w:val="center"/>
    </w:pPr>
  </w:p>
  <w:p w14:paraId="086EC37B" w14:textId="77777777" w:rsidR="006208A4" w:rsidRDefault="001F39C9" w:rsidP="00C85535">
    <w:pPr>
      <w:pStyle w:val="Footer"/>
      <w:jc w:val="right"/>
    </w:pP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E7F1" w14:textId="77777777" w:rsidR="00425EA5" w:rsidRPr="00425EA5" w:rsidRDefault="00266E29" w:rsidP="00425EA5">
    <w:pPr>
      <w:pStyle w:val="Footer"/>
      <w:jc w:val="center"/>
      <w:rPr>
        <w:rFonts w:ascii="Arial" w:hAnsi="Arial" w:cs="Arial"/>
      </w:rPr>
    </w:pPr>
    <w:r w:rsidRPr="00425EA5">
      <w:rPr>
        <w:rFonts w:ascii="Arial" w:hAnsi="Arial" w:cs="Arial"/>
      </w:rPr>
      <w:fldChar w:fldCharType="begin"/>
    </w:r>
    <w:r w:rsidR="00425EA5" w:rsidRPr="00425EA5">
      <w:rPr>
        <w:rFonts w:ascii="Arial" w:hAnsi="Arial" w:cs="Arial"/>
      </w:rPr>
      <w:instrText xml:space="preserve"> PAGE   \* MERGEFORMAT </w:instrText>
    </w:r>
    <w:r w:rsidRPr="00425EA5">
      <w:rPr>
        <w:rFonts w:ascii="Arial" w:hAnsi="Arial" w:cs="Arial"/>
      </w:rPr>
      <w:fldChar w:fldCharType="separate"/>
    </w:r>
    <w:r w:rsidR="000D602D">
      <w:rPr>
        <w:rFonts w:ascii="Arial" w:hAnsi="Arial" w:cs="Arial"/>
        <w:noProof/>
      </w:rPr>
      <w:t>2</w:t>
    </w:r>
    <w:r w:rsidRPr="00425EA5">
      <w:rPr>
        <w:rFonts w:ascii="Arial" w:hAnsi="Arial" w:cs="Arial"/>
      </w:rPr>
      <w:fldChar w:fldCharType="end"/>
    </w:r>
    <w:r w:rsidR="00425EA5">
      <w:rPr>
        <w:rFonts w:ascii="Arial" w:hAnsi="Arial" w:cs="Arial"/>
      </w:rPr>
      <w:t xml:space="preserve"> </w:t>
    </w:r>
  </w:p>
  <w:p w14:paraId="624B0801" w14:textId="77777777" w:rsidR="00425EA5" w:rsidRDefault="00425EA5" w:rsidP="00425EA5">
    <w:pPr>
      <w:pStyle w:val="Footer"/>
      <w:tabs>
        <w:tab w:val="clear" w:pos="4153"/>
        <w:tab w:val="left" w:pos="6379"/>
      </w:tabs>
    </w:pPr>
    <w:r>
      <w:t xml:space="preserve">                                 </w:t>
    </w:r>
    <w:r w:rsidRPr="00034004">
      <w:rPr>
        <w:sz w:val="20"/>
        <w:szCs w:val="20"/>
      </w:rPr>
      <w:t xml:space="preserve"> </w:t>
    </w:r>
    <w:r>
      <w:rPr>
        <w:sz w:val="20"/>
        <w:szCs w:val="20"/>
      </w:rPr>
      <w:tab/>
      <w:t xml:space="preserve"> </w:t>
    </w:r>
  </w:p>
  <w:p w14:paraId="737EE727" w14:textId="77777777" w:rsidR="00425EA5" w:rsidRDefault="00425EA5" w:rsidP="00771E0D">
    <w:pPr>
      <w:pStyle w:val="Footer"/>
    </w:pPr>
  </w:p>
  <w:p w14:paraId="6676A65F" w14:textId="77777777" w:rsidR="00425EA5" w:rsidRDefault="00425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3433" w14:textId="77777777" w:rsidR="00425EA5" w:rsidRPr="00425EA5" w:rsidRDefault="00266E29" w:rsidP="00425EA5">
    <w:pPr>
      <w:pStyle w:val="Footer"/>
      <w:jc w:val="center"/>
      <w:rPr>
        <w:rFonts w:ascii="Arial" w:hAnsi="Arial" w:cs="Arial"/>
      </w:rPr>
    </w:pPr>
    <w:r w:rsidRPr="00425EA5">
      <w:rPr>
        <w:rFonts w:ascii="Arial" w:hAnsi="Arial" w:cs="Arial"/>
      </w:rPr>
      <w:fldChar w:fldCharType="begin"/>
    </w:r>
    <w:r w:rsidR="00425EA5" w:rsidRPr="00425EA5">
      <w:rPr>
        <w:rFonts w:ascii="Arial" w:hAnsi="Arial" w:cs="Arial"/>
      </w:rPr>
      <w:instrText xml:space="preserve"> PAGE   \* MERGEFORMAT </w:instrText>
    </w:r>
    <w:r w:rsidRPr="00425EA5">
      <w:rPr>
        <w:rFonts w:ascii="Arial" w:hAnsi="Arial" w:cs="Arial"/>
      </w:rPr>
      <w:fldChar w:fldCharType="separate"/>
    </w:r>
    <w:r w:rsidR="000D602D">
      <w:rPr>
        <w:rFonts w:ascii="Arial" w:hAnsi="Arial" w:cs="Arial"/>
        <w:noProof/>
      </w:rPr>
      <w:t>1</w:t>
    </w:r>
    <w:r w:rsidRPr="00425EA5">
      <w:rPr>
        <w:rFonts w:ascii="Arial" w:hAnsi="Arial" w:cs="Arial"/>
      </w:rPr>
      <w:fldChar w:fldCharType="end"/>
    </w:r>
    <w:r w:rsidR="00425EA5">
      <w:rPr>
        <w:rFonts w:ascii="Arial" w:hAnsi="Arial" w:cs="Arial"/>
      </w:rPr>
      <w:t xml:space="preserve"> </w:t>
    </w:r>
  </w:p>
  <w:p w14:paraId="445046F1" w14:textId="1098FD1C" w:rsidR="00425EA5" w:rsidRPr="0052301B" w:rsidRDefault="0052301B" w:rsidP="003D2226">
    <w:pPr>
      <w:pStyle w:val="Footer"/>
      <w:tabs>
        <w:tab w:val="clear" w:pos="4153"/>
        <w:tab w:val="left" w:pos="6379"/>
      </w:tabs>
      <w:jc w:val="center"/>
      <w:rPr>
        <w:rFonts w:ascii="Arial" w:hAnsi="Arial" w:cs="Arial"/>
      </w:rPr>
    </w:pPr>
    <w:r w:rsidRPr="0052301B">
      <w:rPr>
        <w:rFonts w:ascii="Arial" w:hAnsi="Arial" w:cs="Arial"/>
        <w:sz w:val="20"/>
        <w:szCs w:val="20"/>
      </w:rPr>
      <w:t>New Work Request Form (WRNEW01)</w:t>
    </w:r>
    <w:r w:rsidR="007B2819">
      <w:rPr>
        <w:rFonts w:ascii="Arial" w:hAnsi="Arial" w:cs="Arial"/>
        <w:sz w:val="20"/>
        <w:szCs w:val="20"/>
      </w:rPr>
      <w:t xml:space="preserve"> </w:t>
    </w:r>
  </w:p>
  <w:p w14:paraId="56BE7127" w14:textId="77777777" w:rsidR="00425EA5" w:rsidRPr="00491E96" w:rsidRDefault="00425EA5" w:rsidP="00425EA5">
    <w:pPr>
      <w:pStyle w:val="Footer"/>
      <w:jc w:val="center"/>
      <w:rPr>
        <w:color w:val="FF0000"/>
      </w:rPr>
    </w:pPr>
  </w:p>
  <w:p w14:paraId="6307CAB2" w14:textId="77777777" w:rsidR="00425EA5" w:rsidRDefault="00425E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4AE5" w14:textId="77777777" w:rsidR="00425EA5" w:rsidRPr="00425EA5" w:rsidRDefault="00421234" w:rsidP="00425EA5">
    <w:pPr>
      <w:pStyle w:val="Footer"/>
      <w:jc w:val="center"/>
      <w:rPr>
        <w:rFonts w:ascii="Arial" w:hAnsi="Arial" w:cs="Arial"/>
      </w:rPr>
    </w:pPr>
    <w:r>
      <w:rPr>
        <w:rFonts w:ascii="Arial" w:hAnsi="Arial" w:cs="Arial"/>
      </w:rPr>
      <w:t>4</w:t>
    </w:r>
    <w:r w:rsidR="00425EA5">
      <w:rPr>
        <w:rFonts w:ascii="Arial" w:hAnsi="Arial" w:cs="Arial"/>
      </w:rPr>
      <w:t xml:space="preserve"> </w:t>
    </w:r>
  </w:p>
  <w:p w14:paraId="2F7A0743" w14:textId="77777777" w:rsidR="00E62098" w:rsidRPr="00E03220" w:rsidRDefault="00E62098" w:rsidP="006208A4">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24EB" w14:textId="77777777" w:rsidR="00B44B67" w:rsidRDefault="00B44B67">
      <w:r>
        <w:separator/>
      </w:r>
    </w:p>
  </w:footnote>
  <w:footnote w:type="continuationSeparator" w:id="0">
    <w:p w14:paraId="6692C1DC" w14:textId="77777777" w:rsidR="00B44B67" w:rsidRDefault="00B4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325E" w14:textId="77777777" w:rsidR="00E62098" w:rsidRDefault="00E62098" w:rsidP="00D73500">
    <w:pPr>
      <w:pStyle w:val="Header"/>
      <w:jc w:val="right"/>
    </w:pPr>
  </w:p>
  <w:p w14:paraId="2B4D0D67" w14:textId="77777777" w:rsidR="003D2226" w:rsidRDefault="003D2226" w:rsidP="00D735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01C6" w14:textId="77777777" w:rsidR="00425EA5" w:rsidRPr="00C62FC1" w:rsidRDefault="00C62FC1" w:rsidP="00C62FC1">
    <w:pPr>
      <w:pStyle w:val="Header"/>
      <w:jc w:val="right"/>
      <w:rPr>
        <w:rFonts w:ascii="Arial" w:hAnsi="Arial" w:cs="Arial"/>
        <w:b/>
      </w:rPr>
    </w:pPr>
    <w:r>
      <w:rPr>
        <w:rFonts w:ascii="Arial" w:hAnsi="Arial" w:cs="Arial"/>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8664" w14:textId="77777777" w:rsidR="0088448C" w:rsidRPr="00425EA5" w:rsidRDefault="0088448C" w:rsidP="00425EA5">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086"/>
    <w:multiLevelType w:val="hybridMultilevel"/>
    <w:tmpl w:val="96B04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C28BD"/>
    <w:multiLevelType w:val="hybridMultilevel"/>
    <w:tmpl w:val="FF9CACCE"/>
    <w:lvl w:ilvl="0" w:tplc="B02AE2CA">
      <w:start w:val="1"/>
      <w:numFmt w:val="lowerLetter"/>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2" w15:restartNumberingAfterBreak="0">
    <w:nsid w:val="0B0B61FA"/>
    <w:multiLevelType w:val="hybridMultilevel"/>
    <w:tmpl w:val="6E808E84"/>
    <w:lvl w:ilvl="0" w:tplc="C16E366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37CFD"/>
    <w:multiLevelType w:val="hybridMultilevel"/>
    <w:tmpl w:val="3F1A23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4D7876"/>
    <w:multiLevelType w:val="hybridMultilevel"/>
    <w:tmpl w:val="0B483B42"/>
    <w:lvl w:ilvl="0" w:tplc="619AE828">
      <w:start w:val="6"/>
      <w:numFmt w:val="bullet"/>
      <w:lvlText w:val=""/>
      <w:lvlJc w:val="left"/>
      <w:pPr>
        <w:ind w:left="434" w:hanging="360"/>
      </w:pPr>
      <w:rPr>
        <w:rFonts w:ascii="Symbol" w:eastAsia="Times New Roman" w:hAnsi="Symbol" w:cs="Arial"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5" w15:restartNumberingAfterBreak="0">
    <w:nsid w:val="1F9E21BD"/>
    <w:multiLevelType w:val="hybridMultilevel"/>
    <w:tmpl w:val="FDC4FEDE"/>
    <w:lvl w:ilvl="0" w:tplc="8B5CE73C">
      <w:start w:val="1"/>
      <w:numFmt w:val="lowerRoman"/>
      <w:lvlText w:val="(%1)"/>
      <w:lvlJc w:val="left"/>
      <w:pPr>
        <w:tabs>
          <w:tab w:val="num" w:pos="972"/>
        </w:tabs>
        <w:ind w:left="972"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076A04"/>
    <w:multiLevelType w:val="hybridMultilevel"/>
    <w:tmpl w:val="38D0D808"/>
    <w:lvl w:ilvl="0" w:tplc="0F16342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A6C09"/>
    <w:multiLevelType w:val="hybridMultilevel"/>
    <w:tmpl w:val="FF9CACCE"/>
    <w:lvl w:ilvl="0" w:tplc="B02AE2CA">
      <w:start w:val="1"/>
      <w:numFmt w:val="lowerLetter"/>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8" w15:restartNumberingAfterBreak="0">
    <w:nsid w:val="225F4DE9"/>
    <w:multiLevelType w:val="hybridMultilevel"/>
    <w:tmpl w:val="3850B0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4F152F"/>
    <w:multiLevelType w:val="hybridMultilevel"/>
    <w:tmpl w:val="FCF27A5A"/>
    <w:lvl w:ilvl="0" w:tplc="186680B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F25B57"/>
    <w:multiLevelType w:val="hybridMultilevel"/>
    <w:tmpl w:val="3B02195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4E6FA9"/>
    <w:multiLevelType w:val="hybridMultilevel"/>
    <w:tmpl w:val="EC60BEEA"/>
    <w:lvl w:ilvl="0" w:tplc="0809000D">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3D010160"/>
    <w:multiLevelType w:val="hybridMultilevel"/>
    <w:tmpl w:val="C566824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451B644F"/>
    <w:multiLevelType w:val="hybridMultilevel"/>
    <w:tmpl w:val="1834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564A9"/>
    <w:multiLevelType w:val="hybridMultilevel"/>
    <w:tmpl w:val="ECD2EDF6"/>
    <w:lvl w:ilvl="0" w:tplc="126C3BC8">
      <w:start w:val="1"/>
      <w:numFmt w:val="bullet"/>
      <w:lvlText w:val="-"/>
      <w:lvlJc w:val="left"/>
      <w:pPr>
        <w:tabs>
          <w:tab w:val="num" w:pos="780"/>
        </w:tabs>
        <w:ind w:left="780" w:hanging="360"/>
      </w:pPr>
      <w:rPr>
        <w:rFonts w:ascii="Arial" w:hAnsi="Aria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B575A59"/>
    <w:multiLevelType w:val="hybridMultilevel"/>
    <w:tmpl w:val="B4E4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F7A69"/>
    <w:multiLevelType w:val="hybridMultilevel"/>
    <w:tmpl w:val="6D0CDBDE"/>
    <w:lvl w:ilvl="0" w:tplc="8B5CE73C">
      <w:start w:val="1"/>
      <w:numFmt w:val="lowerRoman"/>
      <w:lvlText w:val="(%1)"/>
      <w:lvlJc w:val="left"/>
      <w:pPr>
        <w:tabs>
          <w:tab w:val="num" w:pos="972"/>
        </w:tabs>
        <w:ind w:left="972" w:hanging="720"/>
      </w:pPr>
      <w:rPr>
        <w:rFonts w:hint="default"/>
      </w:rPr>
    </w:lvl>
    <w:lvl w:ilvl="1" w:tplc="08090019" w:tentative="1">
      <w:start w:val="1"/>
      <w:numFmt w:val="lowerLetter"/>
      <w:lvlText w:val="%2."/>
      <w:lvlJc w:val="left"/>
      <w:pPr>
        <w:tabs>
          <w:tab w:val="num" w:pos="1332"/>
        </w:tabs>
        <w:ind w:left="1332" w:hanging="360"/>
      </w:pPr>
    </w:lvl>
    <w:lvl w:ilvl="2" w:tplc="0809001B" w:tentative="1">
      <w:start w:val="1"/>
      <w:numFmt w:val="lowerRoman"/>
      <w:lvlText w:val="%3."/>
      <w:lvlJc w:val="right"/>
      <w:pPr>
        <w:tabs>
          <w:tab w:val="num" w:pos="2052"/>
        </w:tabs>
        <w:ind w:left="2052" w:hanging="180"/>
      </w:pPr>
    </w:lvl>
    <w:lvl w:ilvl="3" w:tplc="0809000F" w:tentative="1">
      <w:start w:val="1"/>
      <w:numFmt w:val="decimal"/>
      <w:lvlText w:val="%4."/>
      <w:lvlJc w:val="left"/>
      <w:pPr>
        <w:tabs>
          <w:tab w:val="num" w:pos="2772"/>
        </w:tabs>
        <w:ind w:left="2772" w:hanging="360"/>
      </w:pPr>
    </w:lvl>
    <w:lvl w:ilvl="4" w:tplc="08090019" w:tentative="1">
      <w:start w:val="1"/>
      <w:numFmt w:val="lowerLetter"/>
      <w:lvlText w:val="%5."/>
      <w:lvlJc w:val="left"/>
      <w:pPr>
        <w:tabs>
          <w:tab w:val="num" w:pos="3492"/>
        </w:tabs>
        <w:ind w:left="3492" w:hanging="360"/>
      </w:pPr>
    </w:lvl>
    <w:lvl w:ilvl="5" w:tplc="0809001B" w:tentative="1">
      <w:start w:val="1"/>
      <w:numFmt w:val="lowerRoman"/>
      <w:lvlText w:val="%6."/>
      <w:lvlJc w:val="right"/>
      <w:pPr>
        <w:tabs>
          <w:tab w:val="num" w:pos="4212"/>
        </w:tabs>
        <w:ind w:left="4212" w:hanging="180"/>
      </w:pPr>
    </w:lvl>
    <w:lvl w:ilvl="6" w:tplc="0809000F" w:tentative="1">
      <w:start w:val="1"/>
      <w:numFmt w:val="decimal"/>
      <w:lvlText w:val="%7."/>
      <w:lvlJc w:val="left"/>
      <w:pPr>
        <w:tabs>
          <w:tab w:val="num" w:pos="4932"/>
        </w:tabs>
        <w:ind w:left="4932" w:hanging="360"/>
      </w:pPr>
    </w:lvl>
    <w:lvl w:ilvl="7" w:tplc="08090019" w:tentative="1">
      <w:start w:val="1"/>
      <w:numFmt w:val="lowerLetter"/>
      <w:lvlText w:val="%8."/>
      <w:lvlJc w:val="left"/>
      <w:pPr>
        <w:tabs>
          <w:tab w:val="num" w:pos="5652"/>
        </w:tabs>
        <w:ind w:left="5652" w:hanging="360"/>
      </w:pPr>
    </w:lvl>
    <w:lvl w:ilvl="8" w:tplc="0809001B" w:tentative="1">
      <w:start w:val="1"/>
      <w:numFmt w:val="lowerRoman"/>
      <w:lvlText w:val="%9."/>
      <w:lvlJc w:val="right"/>
      <w:pPr>
        <w:tabs>
          <w:tab w:val="num" w:pos="6372"/>
        </w:tabs>
        <w:ind w:left="6372" w:hanging="180"/>
      </w:pPr>
    </w:lvl>
  </w:abstractNum>
  <w:abstractNum w:abstractNumId="17" w15:restartNumberingAfterBreak="0">
    <w:nsid w:val="659B389E"/>
    <w:multiLevelType w:val="hybridMultilevel"/>
    <w:tmpl w:val="805A9A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104EB7"/>
    <w:multiLevelType w:val="hybridMultilevel"/>
    <w:tmpl w:val="24CE3C8A"/>
    <w:lvl w:ilvl="0" w:tplc="96D60D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171219"/>
    <w:multiLevelType w:val="multilevel"/>
    <w:tmpl w:val="EE609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A024B"/>
    <w:multiLevelType w:val="hybridMultilevel"/>
    <w:tmpl w:val="6CC688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5994E6A"/>
    <w:multiLevelType w:val="hybridMultilevel"/>
    <w:tmpl w:val="F3E09BD2"/>
    <w:lvl w:ilvl="0" w:tplc="27904BC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54629208">
    <w:abstractNumId w:val="10"/>
  </w:num>
  <w:num w:numId="2" w16cid:durableId="800921804">
    <w:abstractNumId w:val="21"/>
  </w:num>
  <w:num w:numId="3" w16cid:durableId="1969778997">
    <w:abstractNumId w:val="14"/>
  </w:num>
  <w:num w:numId="4" w16cid:durableId="85805931">
    <w:abstractNumId w:val="0"/>
  </w:num>
  <w:num w:numId="5" w16cid:durableId="598370960">
    <w:abstractNumId w:val="9"/>
  </w:num>
  <w:num w:numId="6" w16cid:durableId="917399083">
    <w:abstractNumId w:val="16"/>
  </w:num>
  <w:num w:numId="7" w16cid:durableId="316225623">
    <w:abstractNumId w:val="12"/>
  </w:num>
  <w:num w:numId="8" w16cid:durableId="2142578623">
    <w:abstractNumId w:val="5"/>
  </w:num>
  <w:num w:numId="9" w16cid:durableId="1515918409">
    <w:abstractNumId w:val="8"/>
  </w:num>
  <w:num w:numId="10" w16cid:durableId="1770395440">
    <w:abstractNumId w:val="17"/>
  </w:num>
  <w:num w:numId="11" w16cid:durableId="363411866">
    <w:abstractNumId w:val="18"/>
  </w:num>
  <w:num w:numId="12" w16cid:durableId="1120034284">
    <w:abstractNumId w:val="11"/>
  </w:num>
  <w:num w:numId="13" w16cid:durableId="894580338">
    <w:abstractNumId w:val="2"/>
  </w:num>
  <w:num w:numId="14" w16cid:durableId="2101294797">
    <w:abstractNumId w:val="15"/>
  </w:num>
  <w:num w:numId="15" w16cid:durableId="386338444">
    <w:abstractNumId w:val="4"/>
  </w:num>
  <w:num w:numId="16" w16cid:durableId="669912389">
    <w:abstractNumId w:val="1"/>
  </w:num>
  <w:num w:numId="17" w16cid:durableId="3896568">
    <w:abstractNumId w:val="7"/>
  </w:num>
  <w:num w:numId="18" w16cid:durableId="1363555067">
    <w:abstractNumId w:val="6"/>
  </w:num>
  <w:num w:numId="19" w16cid:durableId="1299797225">
    <w:abstractNumId w:val="3"/>
  </w:num>
  <w:num w:numId="20" w16cid:durableId="627320392">
    <w:abstractNumId w:val="20"/>
  </w:num>
  <w:num w:numId="21" w16cid:durableId="1737896731">
    <w:abstractNumId w:val="13"/>
  </w:num>
  <w:num w:numId="22" w16cid:durableId="950429763">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27A"/>
    <w:rsid w:val="00000F9B"/>
    <w:rsid w:val="0000335F"/>
    <w:rsid w:val="00004F82"/>
    <w:rsid w:val="00007C59"/>
    <w:rsid w:val="00007F26"/>
    <w:rsid w:val="00010852"/>
    <w:rsid w:val="00012678"/>
    <w:rsid w:val="00013A54"/>
    <w:rsid w:val="00015F4C"/>
    <w:rsid w:val="0001656B"/>
    <w:rsid w:val="00017618"/>
    <w:rsid w:val="0002011A"/>
    <w:rsid w:val="00021798"/>
    <w:rsid w:val="00022612"/>
    <w:rsid w:val="000242DC"/>
    <w:rsid w:val="00026308"/>
    <w:rsid w:val="00031457"/>
    <w:rsid w:val="0003163D"/>
    <w:rsid w:val="00032C06"/>
    <w:rsid w:val="0003334B"/>
    <w:rsid w:val="00034004"/>
    <w:rsid w:val="0003573B"/>
    <w:rsid w:val="0003586F"/>
    <w:rsid w:val="00036329"/>
    <w:rsid w:val="0004064A"/>
    <w:rsid w:val="00040CCB"/>
    <w:rsid w:val="00046BB5"/>
    <w:rsid w:val="0004798D"/>
    <w:rsid w:val="00047D60"/>
    <w:rsid w:val="00071067"/>
    <w:rsid w:val="000740CB"/>
    <w:rsid w:val="00082BDF"/>
    <w:rsid w:val="000851D6"/>
    <w:rsid w:val="000870C2"/>
    <w:rsid w:val="00091323"/>
    <w:rsid w:val="00093381"/>
    <w:rsid w:val="00094ADF"/>
    <w:rsid w:val="00095BE5"/>
    <w:rsid w:val="00095D2D"/>
    <w:rsid w:val="000966C4"/>
    <w:rsid w:val="000A7FD0"/>
    <w:rsid w:val="000B11D2"/>
    <w:rsid w:val="000B25A3"/>
    <w:rsid w:val="000B295B"/>
    <w:rsid w:val="000B4A51"/>
    <w:rsid w:val="000B6610"/>
    <w:rsid w:val="000C09DC"/>
    <w:rsid w:val="000C105F"/>
    <w:rsid w:val="000C18F1"/>
    <w:rsid w:val="000C4E65"/>
    <w:rsid w:val="000D602D"/>
    <w:rsid w:val="000E087E"/>
    <w:rsid w:val="000E2E03"/>
    <w:rsid w:val="000F4332"/>
    <w:rsid w:val="001002BC"/>
    <w:rsid w:val="00106369"/>
    <w:rsid w:val="00110BCB"/>
    <w:rsid w:val="00112B19"/>
    <w:rsid w:val="0011386B"/>
    <w:rsid w:val="001213ED"/>
    <w:rsid w:val="00135A6D"/>
    <w:rsid w:val="0013685C"/>
    <w:rsid w:val="00136B0A"/>
    <w:rsid w:val="00142BF2"/>
    <w:rsid w:val="00144FCB"/>
    <w:rsid w:val="00146CFF"/>
    <w:rsid w:val="00152595"/>
    <w:rsid w:val="00152DB8"/>
    <w:rsid w:val="00153ACF"/>
    <w:rsid w:val="00155400"/>
    <w:rsid w:val="001564B3"/>
    <w:rsid w:val="00156F0C"/>
    <w:rsid w:val="00160B9E"/>
    <w:rsid w:val="001617C9"/>
    <w:rsid w:val="0016198C"/>
    <w:rsid w:val="001623C5"/>
    <w:rsid w:val="001643B8"/>
    <w:rsid w:val="00171AE5"/>
    <w:rsid w:val="00176722"/>
    <w:rsid w:val="0018116A"/>
    <w:rsid w:val="001818BA"/>
    <w:rsid w:val="001873D8"/>
    <w:rsid w:val="00187E66"/>
    <w:rsid w:val="00193B0E"/>
    <w:rsid w:val="00196D82"/>
    <w:rsid w:val="001A0261"/>
    <w:rsid w:val="001A0904"/>
    <w:rsid w:val="001A3873"/>
    <w:rsid w:val="001A71FA"/>
    <w:rsid w:val="001B035E"/>
    <w:rsid w:val="001B4AA9"/>
    <w:rsid w:val="001B4BF9"/>
    <w:rsid w:val="001B4D03"/>
    <w:rsid w:val="001B6D6A"/>
    <w:rsid w:val="001C4CB4"/>
    <w:rsid w:val="001C5002"/>
    <w:rsid w:val="001D041D"/>
    <w:rsid w:val="001D2989"/>
    <w:rsid w:val="001D3546"/>
    <w:rsid w:val="001D58B0"/>
    <w:rsid w:val="001E666B"/>
    <w:rsid w:val="001F18A1"/>
    <w:rsid w:val="001F1A26"/>
    <w:rsid w:val="001F39C9"/>
    <w:rsid w:val="001F4EAC"/>
    <w:rsid w:val="001F7DE5"/>
    <w:rsid w:val="00202B79"/>
    <w:rsid w:val="002045B6"/>
    <w:rsid w:val="00207231"/>
    <w:rsid w:val="0021053C"/>
    <w:rsid w:val="0021211D"/>
    <w:rsid w:val="00213C8E"/>
    <w:rsid w:val="00217509"/>
    <w:rsid w:val="0021769B"/>
    <w:rsid w:val="0022087B"/>
    <w:rsid w:val="0022146C"/>
    <w:rsid w:val="00222F4B"/>
    <w:rsid w:val="00227E7A"/>
    <w:rsid w:val="00232415"/>
    <w:rsid w:val="0023242B"/>
    <w:rsid w:val="00235CF0"/>
    <w:rsid w:val="00236E98"/>
    <w:rsid w:val="002375B7"/>
    <w:rsid w:val="00241558"/>
    <w:rsid w:val="00241E03"/>
    <w:rsid w:val="00245DC9"/>
    <w:rsid w:val="00246791"/>
    <w:rsid w:val="002471A4"/>
    <w:rsid w:val="0025037E"/>
    <w:rsid w:val="00250DF3"/>
    <w:rsid w:val="00253836"/>
    <w:rsid w:val="00255DB4"/>
    <w:rsid w:val="00260616"/>
    <w:rsid w:val="00266E29"/>
    <w:rsid w:val="00272529"/>
    <w:rsid w:val="00274BCE"/>
    <w:rsid w:val="002830DE"/>
    <w:rsid w:val="002954D1"/>
    <w:rsid w:val="002A0D59"/>
    <w:rsid w:val="002A1D29"/>
    <w:rsid w:val="002B4C02"/>
    <w:rsid w:val="002B5175"/>
    <w:rsid w:val="002B5495"/>
    <w:rsid w:val="002B743C"/>
    <w:rsid w:val="002C0BBD"/>
    <w:rsid w:val="002C16CA"/>
    <w:rsid w:val="002D397D"/>
    <w:rsid w:val="002D55F8"/>
    <w:rsid w:val="002D7560"/>
    <w:rsid w:val="002E3333"/>
    <w:rsid w:val="002E6C8B"/>
    <w:rsid w:val="002F01AC"/>
    <w:rsid w:val="002F0C4A"/>
    <w:rsid w:val="002F0F3C"/>
    <w:rsid w:val="002F4D39"/>
    <w:rsid w:val="002F55A1"/>
    <w:rsid w:val="00302029"/>
    <w:rsid w:val="00321F76"/>
    <w:rsid w:val="00334195"/>
    <w:rsid w:val="0033757D"/>
    <w:rsid w:val="00337585"/>
    <w:rsid w:val="00347E47"/>
    <w:rsid w:val="00350FAC"/>
    <w:rsid w:val="0035134D"/>
    <w:rsid w:val="0035646D"/>
    <w:rsid w:val="00356602"/>
    <w:rsid w:val="0036002D"/>
    <w:rsid w:val="00362D26"/>
    <w:rsid w:val="00362D59"/>
    <w:rsid w:val="003642AA"/>
    <w:rsid w:val="00364BB5"/>
    <w:rsid w:val="003739A6"/>
    <w:rsid w:val="00374ADB"/>
    <w:rsid w:val="00374FCC"/>
    <w:rsid w:val="003776F8"/>
    <w:rsid w:val="003804D8"/>
    <w:rsid w:val="00380FCA"/>
    <w:rsid w:val="003828A6"/>
    <w:rsid w:val="00387F96"/>
    <w:rsid w:val="00391B1E"/>
    <w:rsid w:val="00395C96"/>
    <w:rsid w:val="00397F6F"/>
    <w:rsid w:val="003A29B8"/>
    <w:rsid w:val="003A623F"/>
    <w:rsid w:val="003A627A"/>
    <w:rsid w:val="003B2352"/>
    <w:rsid w:val="003B519D"/>
    <w:rsid w:val="003B6595"/>
    <w:rsid w:val="003B77AA"/>
    <w:rsid w:val="003B7803"/>
    <w:rsid w:val="003C07DE"/>
    <w:rsid w:val="003C1184"/>
    <w:rsid w:val="003C1E34"/>
    <w:rsid w:val="003C3E28"/>
    <w:rsid w:val="003D2226"/>
    <w:rsid w:val="003D6008"/>
    <w:rsid w:val="003D703F"/>
    <w:rsid w:val="003E29E9"/>
    <w:rsid w:val="003E366D"/>
    <w:rsid w:val="003E36B7"/>
    <w:rsid w:val="003E3D52"/>
    <w:rsid w:val="003E6BDD"/>
    <w:rsid w:val="003F0C19"/>
    <w:rsid w:val="003F6F86"/>
    <w:rsid w:val="00401B80"/>
    <w:rsid w:val="00402266"/>
    <w:rsid w:val="00405A1E"/>
    <w:rsid w:val="00406690"/>
    <w:rsid w:val="004067C5"/>
    <w:rsid w:val="0040701A"/>
    <w:rsid w:val="00411DD3"/>
    <w:rsid w:val="00414828"/>
    <w:rsid w:val="004153A8"/>
    <w:rsid w:val="0041680E"/>
    <w:rsid w:val="00420FB2"/>
    <w:rsid w:val="00421234"/>
    <w:rsid w:val="00424610"/>
    <w:rsid w:val="00425EA5"/>
    <w:rsid w:val="004342E2"/>
    <w:rsid w:val="0043708F"/>
    <w:rsid w:val="00442DFF"/>
    <w:rsid w:val="00464DBF"/>
    <w:rsid w:val="004744A5"/>
    <w:rsid w:val="00475A12"/>
    <w:rsid w:val="0047619B"/>
    <w:rsid w:val="00487F42"/>
    <w:rsid w:val="00491E96"/>
    <w:rsid w:val="00492CDD"/>
    <w:rsid w:val="0049338A"/>
    <w:rsid w:val="00494F95"/>
    <w:rsid w:val="00496743"/>
    <w:rsid w:val="00496EEF"/>
    <w:rsid w:val="004A02A3"/>
    <w:rsid w:val="004A174F"/>
    <w:rsid w:val="004A401D"/>
    <w:rsid w:val="004A55E2"/>
    <w:rsid w:val="004B059B"/>
    <w:rsid w:val="004B59A4"/>
    <w:rsid w:val="004C090E"/>
    <w:rsid w:val="004C2389"/>
    <w:rsid w:val="004C67F9"/>
    <w:rsid w:val="004C7B29"/>
    <w:rsid w:val="004D47DF"/>
    <w:rsid w:val="004E36EA"/>
    <w:rsid w:val="004E4AD8"/>
    <w:rsid w:val="004E6CFE"/>
    <w:rsid w:val="004E7597"/>
    <w:rsid w:val="004F3956"/>
    <w:rsid w:val="0050427D"/>
    <w:rsid w:val="005045A4"/>
    <w:rsid w:val="00505199"/>
    <w:rsid w:val="00506926"/>
    <w:rsid w:val="00507E2C"/>
    <w:rsid w:val="00510DE0"/>
    <w:rsid w:val="00520950"/>
    <w:rsid w:val="0052301B"/>
    <w:rsid w:val="00524516"/>
    <w:rsid w:val="00525E5E"/>
    <w:rsid w:val="005261C1"/>
    <w:rsid w:val="0052736A"/>
    <w:rsid w:val="0053054A"/>
    <w:rsid w:val="005337AA"/>
    <w:rsid w:val="00534A88"/>
    <w:rsid w:val="00540728"/>
    <w:rsid w:val="00546E78"/>
    <w:rsid w:val="0055100F"/>
    <w:rsid w:val="00553A0A"/>
    <w:rsid w:val="0055424D"/>
    <w:rsid w:val="005566D3"/>
    <w:rsid w:val="00561454"/>
    <w:rsid w:val="005615A4"/>
    <w:rsid w:val="00563F7A"/>
    <w:rsid w:val="0056599A"/>
    <w:rsid w:val="00566087"/>
    <w:rsid w:val="00566519"/>
    <w:rsid w:val="00567593"/>
    <w:rsid w:val="005707EA"/>
    <w:rsid w:val="0057512B"/>
    <w:rsid w:val="00575F9F"/>
    <w:rsid w:val="00594D1B"/>
    <w:rsid w:val="00595393"/>
    <w:rsid w:val="00595BA1"/>
    <w:rsid w:val="005967C6"/>
    <w:rsid w:val="00597BD5"/>
    <w:rsid w:val="005A6890"/>
    <w:rsid w:val="005A695C"/>
    <w:rsid w:val="005B021A"/>
    <w:rsid w:val="005B57FD"/>
    <w:rsid w:val="005C430B"/>
    <w:rsid w:val="005C5FE6"/>
    <w:rsid w:val="005C6911"/>
    <w:rsid w:val="005D56A7"/>
    <w:rsid w:val="005D5B96"/>
    <w:rsid w:val="005E7E41"/>
    <w:rsid w:val="005F76FE"/>
    <w:rsid w:val="005F7880"/>
    <w:rsid w:val="006012C4"/>
    <w:rsid w:val="00604CDE"/>
    <w:rsid w:val="00612262"/>
    <w:rsid w:val="00613692"/>
    <w:rsid w:val="00617363"/>
    <w:rsid w:val="006208A4"/>
    <w:rsid w:val="006224C9"/>
    <w:rsid w:val="0062347C"/>
    <w:rsid w:val="006238E3"/>
    <w:rsid w:val="00627DAF"/>
    <w:rsid w:val="00634D4F"/>
    <w:rsid w:val="00635093"/>
    <w:rsid w:val="0063673D"/>
    <w:rsid w:val="00643341"/>
    <w:rsid w:val="006450F6"/>
    <w:rsid w:val="00645971"/>
    <w:rsid w:val="0064634B"/>
    <w:rsid w:val="00646A79"/>
    <w:rsid w:val="00653178"/>
    <w:rsid w:val="0065347A"/>
    <w:rsid w:val="00655887"/>
    <w:rsid w:val="00655F3F"/>
    <w:rsid w:val="006564DA"/>
    <w:rsid w:val="00660047"/>
    <w:rsid w:val="00664DC5"/>
    <w:rsid w:val="006666CC"/>
    <w:rsid w:val="0067164E"/>
    <w:rsid w:val="00671ABB"/>
    <w:rsid w:val="006734A6"/>
    <w:rsid w:val="006748C9"/>
    <w:rsid w:val="0068486F"/>
    <w:rsid w:val="0069200A"/>
    <w:rsid w:val="0069477D"/>
    <w:rsid w:val="00696086"/>
    <w:rsid w:val="00697347"/>
    <w:rsid w:val="006A0864"/>
    <w:rsid w:val="006A337F"/>
    <w:rsid w:val="006A3963"/>
    <w:rsid w:val="006B0612"/>
    <w:rsid w:val="006B22D7"/>
    <w:rsid w:val="006C00DA"/>
    <w:rsid w:val="006C2469"/>
    <w:rsid w:val="006C467B"/>
    <w:rsid w:val="006D2DAD"/>
    <w:rsid w:val="006D38E5"/>
    <w:rsid w:val="006D3DF3"/>
    <w:rsid w:val="006D3F1D"/>
    <w:rsid w:val="006D48AD"/>
    <w:rsid w:val="006D53F4"/>
    <w:rsid w:val="006E0153"/>
    <w:rsid w:val="006F6FAF"/>
    <w:rsid w:val="007036CA"/>
    <w:rsid w:val="00712EEA"/>
    <w:rsid w:val="00714766"/>
    <w:rsid w:val="00720D1F"/>
    <w:rsid w:val="00723CDC"/>
    <w:rsid w:val="00727184"/>
    <w:rsid w:val="00727C6B"/>
    <w:rsid w:val="00731F6F"/>
    <w:rsid w:val="00733CE2"/>
    <w:rsid w:val="007368E7"/>
    <w:rsid w:val="0074062F"/>
    <w:rsid w:val="007451BA"/>
    <w:rsid w:val="007515BD"/>
    <w:rsid w:val="00751A09"/>
    <w:rsid w:val="00751D4A"/>
    <w:rsid w:val="00752083"/>
    <w:rsid w:val="00752B74"/>
    <w:rsid w:val="00757B19"/>
    <w:rsid w:val="00757D6E"/>
    <w:rsid w:val="00771E0D"/>
    <w:rsid w:val="007773E3"/>
    <w:rsid w:val="00780DC6"/>
    <w:rsid w:val="00781CF2"/>
    <w:rsid w:val="0078235E"/>
    <w:rsid w:val="00783954"/>
    <w:rsid w:val="00783FE7"/>
    <w:rsid w:val="007865A5"/>
    <w:rsid w:val="00786EE2"/>
    <w:rsid w:val="00790E9C"/>
    <w:rsid w:val="007913AB"/>
    <w:rsid w:val="00792FC7"/>
    <w:rsid w:val="007A749F"/>
    <w:rsid w:val="007A7C66"/>
    <w:rsid w:val="007B07A4"/>
    <w:rsid w:val="007B2819"/>
    <w:rsid w:val="007B4404"/>
    <w:rsid w:val="007C21BC"/>
    <w:rsid w:val="007C37E0"/>
    <w:rsid w:val="007D4DCC"/>
    <w:rsid w:val="007D6546"/>
    <w:rsid w:val="007D70A7"/>
    <w:rsid w:val="007D737F"/>
    <w:rsid w:val="007E14F0"/>
    <w:rsid w:val="007E1CC2"/>
    <w:rsid w:val="007E6AAB"/>
    <w:rsid w:val="007F2632"/>
    <w:rsid w:val="007F5384"/>
    <w:rsid w:val="007F5E19"/>
    <w:rsid w:val="007F6126"/>
    <w:rsid w:val="007F6C16"/>
    <w:rsid w:val="00804843"/>
    <w:rsid w:val="00804C74"/>
    <w:rsid w:val="00807A59"/>
    <w:rsid w:val="008238FD"/>
    <w:rsid w:val="00824668"/>
    <w:rsid w:val="00826A75"/>
    <w:rsid w:val="00827233"/>
    <w:rsid w:val="00832171"/>
    <w:rsid w:val="00832AD9"/>
    <w:rsid w:val="00843AA3"/>
    <w:rsid w:val="00844059"/>
    <w:rsid w:val="00844626"/>
    <w:rsid w:val="00845A46"/>
    <w:rsid w:val="008473E5"/>
    <w:rsid w:val="00851F8C"/>
    <w:rsid w:val="008576DD"/>
    <w:rsid w:val="00860D9C"/>
    <w:rsid w:val="00865BEA"/>
    <w:rsid w:val="0087477D"/>
    <w:rsid w:val="0088060B"/>
    <w:rsid w:val="00880C5D"/>
    <w:rsid w:val="008811D4"/>
    <w:rsid w:val="008836BD"/>
    <w:rsid w:val="0088436C"/>
    <w:rsid w:val="0088448C"/>
    <w:rsid w:val="008976CC"/>
    <w:rsid w:val="008A4476"/>
    <w:rsid w:val="008B1D08"/>
    <w:rsid w:val="008B7329"/>
    <w:rsid w:val="008C0DBD"/>
    <w:rsid w:val="008C5FE2"/>
    <w:rsid w:val="008D240D"/>
    <w:rsid w:val="008D29B9"/>
    <w:rsid w:val="008D4506"/>
    <w:rsid w:val="008E030D"/>
    <w:rsid w:val="008E2B04"/>
    <w:rsid w:val="008E5065"/>
    <w:rsid w:val="008F43C2"/>
    <w:rsid w:val="008F6133"/>
    <w:rsid w:val="008F7A4E"/>
    <w:rsid w:val="009006E4"/>
    <w:rsid w:val="009033A0"/>
    <w:rsid w:val="009037C7"/>
    <w:rsid w:val="00903C4F"/>
    <w:rsid w:val="00904D30"/>
    <w:rsid w:val="00913CEE"/>
    <w:rsid w:val="009149F4"/>
    <w:rsid w:val="00916872"/>
    <w:rsid w:val="009168EC"/>
    <w:rsid w:val="009316F7"/>
    <w:rsid w:val="00931E91"/>
    <w:rsid w:val="00933975"/>
    <w:rsid w:val="00933DA6"/>
    <w:rsid w:val="009417A5"/>
    <w:rsid w:val="009509A8"/>
    <w:rsid w:val="00950CF9"/>
    <w:rsid w:val="009515AE"/>
    <w:rsid w:val="009532E8"/>
    <w:rsid w:val="00954CA8"/>
    <w:rsid w:val="00954E2B"/>
    <w:rsid w:val="00956425"/>
    <w:rsid w:val="00957F3F"/>
    <w:rsid w:val="009605C8"/>
    <w:rsid w:val="00962AAF"/>
    <w:rsid w:val="00963D6D"/>
    <w:rsid w:val="00963DD4"/>
    <w:rsid w:val="00966CC7"/>
    <w:rsid w:val="00967A0E"/>
    <w:rsid w:val="00971120"/>
    <w:rsid w:val="00974786"/>
    <w:rsid w:val="0097701D"/>
    <w:rsid w:val="009817DE"/>
    <w:rsid w:val="009838BF"/>
    <w:rsid w:val="00991C8D"/>
    <w:rsid w:val="00992FE9"/>
    <w:rsid w:val="00993337"/>
    <w:rsid w:val="009947B1"/>
    <w:rsid w:val="00995FAD"/>
    <w:rsid w:val="009970C7"/>
    <w:rsid w:val="009A1431"/>
    <w:rsid w:val="009A6049"/>
    <w:rsid w:val="009B41CD"/>
    <w:rsid w:val="009C2227"/>
    <w:rsid w:val="009D1486"/>
    <w:rsid w:val="009D19EB"/>
    <w:rsid w:val="009D5456"/>
    <w:rsid w:val="009D5E95"/>
    <w:rsid w:val="009E0FE4"/>
    <w:rsid w:val="009E6BD4"/>
    <w:rsid w:val="009F3B23"/>
    <w:rsid w:val="009F4197"/>
    <w:rsid w:val="009F6BD9"/>
    <w:rsid w:val="00A00914"/>
    <w:rsid w:val="00A00D24"/>
    <w:rsid w:val="00A01B53"/>
    <w:rsid w:val="00A0240C"/>
    <w:rsid w:val="00A02ECC"/>
    <w:rsid w:val="00A04968"/>
    <w:rsid w:val="00A058AF"/>
    <w:rsid w:val="00A061A1"/>
    <w:rsid w:val="00A13986"/>
    <w:rsid w:val="00A2090F"/>
    <w:rsid w:val="00A20F04"/>
    <w:rsid w:val="00A2136A"/>
    <w:rsid w:val="00A2194E"/>
    <w:rsid w:val="00A23FE0"/>
    <w:rsid w:val="00A25259"/>
    <w:rsid w:val="00A27500"/>
    <w:rsid w:val="00A31071"/>
    <w:rsid w:val="00A33EB1"/>
    <w:rsid w:val="00A35524"/>
    <w:rsid w:val="00A37E2D"/>
    <w:rsid w:val="00A4235A"/>
    <w:rsid w:val="00A44A60"/>
    <w:rsid w:val="00A44CA4"/>
    <w:rsid w:val="00A47694"/>
    <w:rsid w:val="00A478B9"/>
    <w:rsid w:val="00A50052"/>
    <w:rsid w:val="00A649AA"/>
    <w:rsid w:val="00A6751B"/>
    <w:rsid w:val="00A75091"/>
    <w:rsid w:val="00A75C88"/>
    <w:rsid w:val="00A767CC"/>
    <w:rsid w:val="00A91560"/>
    <w:rsid w:val="00A927B0"/>
    <w:rsid w:val="00AA1621"/>
    <w:rsid w:val="00AA5DF8"/>
    <w:rsid w:val="00AA65DE"/>
    <w:rsid w:val="00AA71ED"/>
    <w:rsid w:val="00AB02AE"/>
    <w:rsid w:val="00AB1410"/>
    <w:rsid w:val="00AB38AE"/>
    <w:rsid w:val="00AB6D11"/>
    <w:rsid w:val="00AB766F"/>
    <w:rsid w:val="00AC3563"/>
    <w:rsid w:val="00AC78DF"/>
    <w:rsid w:val="00AD148D"/>
    <w:rsid w:val="00AD30D6"/>
    <w:rsid w:val="00AE11C1"/>
    <w:rsid w:val="00AE11FF"/>
    <w:rsid w:val="00AE444B"/>
    <w:rsid w:val="00AE542F"/>
    <w:rsid w:val="00AE7E97"/>
    <w:rsid w:val="00AF6E90"/>
    <w:rsid w:val="00B02366"/>
    <w:rsid w:val="00B0570E"/>
    <w:rsid w:val="00B05D30"/>
    <w:rsid w:val="00B06909"/>
    <w:rsid w:val="00B07136"/>
    <w:rsid w:val="00B10777"/>
    <w:rsid w:val="00B12041"/>
    <w:rsid w:val="00B12536"/>
    <w:rsid w:val="00B15D32"/>
    <w:rsid w:val="00B16432"/>
    <w:rsid w:val="00B2203D"/>
    <w:rsid w:val="00B23BB5"/>
    <w:rsid w:val="00B264B5"/>
    <w:rsid w:val="00B26BFE"/>
    <w:rsid w:val="00B32D9D"/>
    <w:rsid w:val="00B33891"/>
    <w:rsid w:val="00B34A70"/>
    <w:rsid w:val="00B36390"/>
    <w:rsid w:val="00B4043F"/>
    <w:rsid w:val="00B40789"/>
    <w:rsid w:val="00B416CF"/>
    <w:rsid w:val="00B42333"/>
    <w:rsid w:val="00B44B67"/>
    <w:rsid w:val="00B47040"/>
    <w:rsid w:val="00B47F02"/>
    <w:rsid w:val="00B52449"/>
    <w:rsid w:val="00B53295"/>
    <w:rsid w:val="00B53B89"/>
    <w:rsid w:val="00B5735F"/>
    <w:rsid w:val="00B6091D"/>
    <w:rsid w:val="00B61CF5"/>
    <w:rsid w:val="00B62F93"/>
    <w:rsid w:val="00B7348D"/>
    <w:rsid w:val="00B778F3"/>
    <w:rsid w:val="00B87501"/>
    <w:rsid w:val="00B90C74"/>
    <w:rsid w:val="00B929A1"/>
    <w:rsid w:val="00B92C07"/>
    <w:rsid w:val="00B95927"/>
    <w:rsid w:val="00BA5A81"/>
    <w:rsid w:val="00BB03FD"/>
    <w:rsid w:val="00BB15F7"/>
    <w:rsid w:val="00BB2D29"/>
    <w:rsid w:val="00BC1716"/>
    <w:rsid w:val="00BC2678"/>
    <w:rsid w:val="00BC4F60"/>
    <w:rsid w:val="00BC5D2B"/>
    <w:rsid w:val="00BC7BA4"/>
    <w:rsid w:val="00BD0C51"/>
    <w:rsid w:val="00BD4B9B"/>
    <w:rsid w:val="00BD4FCE"/>
    <w:rsid w:val="00BD533D"/>
    <w:rsid w:val="00BD5BE9"/>
    <w:rsid w:val="00BE132E"/>
    <w:rsid w:val="00BE547E"/>
    <w:rsid w:val="00BE57C5"/>
    <w:rsid w:val="00BE5EFE"/>
    <w:rsid w:val="00BF0556"/>
    <w:rsid w:val="00BF0A7D"/>
    <w:rsid w:val="00BF3D82"/>
    <w:rsid w:val="00BF3F08"/>
    <w:rsid w:val="00BF4DAE"/>
    <w:rsid w:val="00BF66E8"/>
    <w:rsid w:val="00C04E8E"/>
    <w:rsid w:val="00C05DE0"/>
    <w:rsid w:val="00C21357"/>
    <w:rsid w:val="00C265D1"/>
    <w:rsid w:val="00C275AF"/>
    <w:rsid w:val="00C34E8B"/>
    <w:rsid w:val="00C363DD"/>
    <w:rsid w:val="00C4219D"/>
    <w:rsid w:val="00C44155"/>
    <w:rsid w:val="00C51FFF"/>
    <w:rsid w:val="00C52C06"/>
    <w:rsid w:val="00C52D3D"/>
    <w:rsid w:val="00C53BA8"/>
    <w:rsid w:val="00C54760"/>
    <w:rsid w:val="00C56C40"/>
    <w:rsid w:val="00C574DB"/>
    <w:rsid w:val="00C6063D"/>
    <w:rsid w:val="00C6131B"/>
    <w:rsid w:val="00C62FC1"/>
    <w:rsid w:val="00C634FF"/>
    <w:rsid w:val="00C71355"/>
    <w:rsid w:val="00C72AF9"/>
    <w:rsid w:val="00C74C67"/>
    <w:rsid w:val="00C7583B"/>
    <w:rsid w:val="00C80322"/>
    <w:rsid w:val="00C80DFC"/>
    <w:rsid w:val="00C8309F"/>
    <w:rsid w:val="00C85535"/>
    <w:rsid w:val="00C8613F"/>
    <w:rsid w:val="00C911A2"/>
    <w:rsid w:val="00C912DB"/>
    <w:rsid w:val="00C92892"/>
    <w:rsid w:val="00CA0F03"/>
    <w:rsid w:val="00CA1CE5"/>
    <w:rsid w:val="00CA361D"/>
    <w:rsid w:val="00CA6B5C"/>
    <w:rsid w:val="00CB545A"/>
    <w:rsid w:val="00CC0CDB"/>
    <w:rsid w:val="00CC3254"/>
    <w:rsid w:val="00CC4039"/>
    <w:rsid w:val="00CC48BD"/>
    <w:rsid w:val="00CD4C89"/>
    <w:rsid w:val="00CD5F47"/>
    <w:rsid w:val="00CD648C"/>
    <w:rsid w:val="00CD64B4"/>
    <w:rsid w:val="00CE01F0"/>
    <w:rsid w:val="00CF156C"/>
    <w:rsid w:val="00CF352B"/>
    <w:rsid w:val="00D00E3D"/>
    <w:rsid w:val="00D158D3"/>
    <w:rsid w:val="00D158F1"/>
    <w:rsid w:val="00D20FCE"/>
    <w:rsid w:val="00D21F6F"/>
    <w:rsid w:val="00D224D0"/>
    <w:rsid w:val="00D23064"/>
    <w:rsid w:val="00D2499F"/>
    <w:rsid w:val="00D2512E"/>
    <w:rsid w:val="00D275BF"/>
    <w:rsid w:val="00D318A1"/>
    <w:rsid w:val="00D32EC7"/>
    <w:rsid w:val="00D35512"/>
    <w:rsid w:val="00D37A50"/>
    <w:rsid w:val="00D41538"/>
    <w:rsid w:val="00D421BB"/>
    <w:rsid w:val="00D4344D"/>
    <w:rsid w:val="00D45574"/>
    <w:rsid w:val="00D46A4C"/>
    <w:rsid w:val="00D4762C"/>
    <w:rsid w:val="00D5271B"/>
    <w:rsid w:val="00D56504"/>
    <w:rsid w:val="00D605B1"/>
    <w:rsid w:val="00D65D6D"/>
    <w:rsid w:val="00D66501"/>
    <w:rsid w:val="00D716D4"/>
    <w:rsid w:val="00D73500"/>
    <w:rsid w:val="00D754C7"/>
    <w:rsid w:val="00D756F0"/>
    <w:rsid w:val="00D81581"/>
    <w:rsid w:val="00D8676E"/>
    <w:rsid w:val="00D868F7"/>
    <w:rsid w:val="00D87E39"/>
    <w:rsid w:val="00D90D17"/>
    <w:rsid w:val="00D913B4"/>
    <w:rsid w:val="00D93A11"/>
    <w:rsid w:val="00D97BC1"/>
    <w:rsid w:val="00DA23C0"/>
    <w:rsid w:val="00DA4A2F"/>
    <w:rsid w:val="00DA5255"/>
    <w:rsid w:val="00DA578D"/>
    <w:rsid w:val="00DB20F6"/>
    <w:rsid w:val="00DB5ECB"/>
    <w:rsid w:val="00DB6610"/>
    <w:rsid w:val="00DC1357"/>
    <w:rsid w:val="00DC19C2"/>
    <w:rsid w:val="00DC216D"/>
    <w:rsid w:val="00DC5693"/>
    <w:rsid w:val="00DC57AC"/>
    <w:rsid w:val="00DD074B"/>
    <w:rsid w:val="00DD536D"/>
    <w:rsid w:val="00DE40C5"/>
    <w:rsid w:val="00DE5496"/>
    <w:rsid w:val="00DF0905"/>
    <w:rsid w:val="00DF1F14"/>
    <w:rsid w:val="00DF3178"/>
    <w:rsid w:val="00DF7FC9"/>
    <w:rsid w:val="00E03220"/>
    <w:rsid w:val="00E125F4"/>
    <w:rsid w:val="00E12C0F"/>
    <w:rsid w:val="00E16545"/>
    <w:rsid w:val="00E22CF4"/>
    <w:rsid w:val="00E23822"/>
    <w:rsid w:val="00E35809"/>
    <w:rsid w:val="00E36B80"/>
    <w:rsid w:val="00E3782D"/>
    <w:rsid w:val="00E41C93"/>
    <w:rsid w:val="00E45773"/>
    <w:rsid w:val="00E478C3"/>
    <w:rsid w:val="00E54584"/>
    <w:rsid w:val="00E56CFA"/>
    <w:rsid w:val="00E571E0"/>
    <w:rsid w:val="00E62098"/>
    <w:rsid w:val="00E626E0"/>
    <w:rsid w:val="00E67333"/>
    <w:rsid w:val="00E72082"/>
    <w:rsid w:val="00E74F22"/>
    <w:rsid w:val="00E800A1"/>
    <w:rsid w:val="00E813D0"/>
    <w:rsid w:val="00E854A4"/>
    <w:rsid w:val="00E86B92"/>
    <w:rsid w:val="00E90A97"/>
    <w:rsid w:val="00E90D5B"/>
    <w:rsid w:val="00E93893"/>
    <w:rsid w:val="00E971A0"/>
    <w:rsid w:val="00EA272A"/>
    <w:rsid w:val="00EA2E9C"/>
    <w:rsid w:val="00EA353F"/>
    <w:rsid w:val="00EA41F8"/>
    <w:rsid w:val="00EA6398"/>
    <w:rsid w:val="00EA7281"/>
    <w:rsid w:val="00EB2D01"/>
    <w:rsid w:val="00EB32AA"/>
    <w:rsid w:val="00EB3329"/>
    <w:rsid w:val="00EB5678"/>
    <w:rsid w:val="00EB57C5"/>
    <w:rsid w:val="00EB59AE"/>
    <w:rsid w:val="00EB6B71"/>
    <w:rsid w:val="00EC01DF"/>
    <w:rsid w:val="00EC12EF"/>
    <w:rsid w:val="00EC4004"/>
    <w:rsid w:val="00EC6505"/>
    <w:rsid w:val="00EC6C00"/>
    <w:rsid w:val="00EC7B65"/>
    <w:rsid w:val="00ED0867"/>
    <w:rsid w:val="00ED2708"/>
    <w:rsid w:val="00ED270F"/>
    <w:rsid w:val="00ED2F40"/>
    <w:rsid w:val="00ED33A9"/>
    <w:rsid w:val="00ED6409"/>
    <w:rsid w:val="00ED6FB4"/>
    <w:rsid w:val="00ED7639"/>
    <w:rsid w:val="00EE2AD8"/>
    <w:rsid w:val="00EE4D51"/>
    <w:rsid w:val="00EE6B87"/>
    <w:rsid w:val="00EF49F8"/>
    <w:rsid w:val="00EF6666"/>
    <w:rsid w:val="00EF7574"/>
    <w:rsid w:val="00F05AB8"/>
    <w:rsid w:val="00F12609"/>
    <w:rsid w:val="00F229F2"/>
    <w:rsid w:val="00F26706"/>
    <w:rsid w:val="00F27333"/>
    <w:rsid w:val="00F27548"/>
    <w:rsid w:val="00F30142"/>
    <w:rsid w:val="00F311F4"/>
    <w:rsid w:val="00F321B3"/>
    <w:rsid w:val="00F32284"/>
    <w:rsid w:val="00F34BC7"/>
    <w:rsid w:val="00F3531E"/>
    <w:rsid w:val="00F375DC"/>
    <w:rsid w:val="00F405B7"/>
    <w:rsid w:val="00F40D30"/>
    <w:rsid w:val="00F40F04"/>
    <w:rsid w:val="00F419A4"/>
    <w:rsid w:val="00F562B3"/>
    <w:rsid w:val="00F57BE6"/>
    <w:rsid w:val="00F60D03"/>
    <w:rsid w:val="00F65285"/>
    <w:rsid w:val="00F67558"/>
    <w:rsid w:val="00F67E0F"/>
    <w:rsid w:val="00F70E83"/>
    <w:rsid w:val="00F712DF"/>
    <w:rsid w:val="00F714F7"/>
    <w:rsid w:val="00F77339"/>
    <w:rsid w:val="00F77C55"/>
    <w:rsid w:val="00F848B2"/>
    <w:rsid w:val="00F852FC"/>
    <w:rsid w:val="00F9188D"/>
    <w:rsid w:val="00F92C0A"/>
    <w:rsid w:val="00F9645C"/>
    <w:rsid w:val="00FA1095"/>
    <w:rsid w:val="00FA4FA1"/>
    <w:rsid w:val="00FB3872"/>
    <w:rsid w:val="00FB64D3"/>
    <w:rsid w:val="00FB6BDC"/>
    <w:rsid w:val="00FC078C"/>
    <w:rsid w:val="00FC232C"/>
    <w:rsid w:val="00FE37CC"/>
    <w:rsid w:val="00FE4EFD"/>
    <w:rsid w:val="00FE5BC2"/>
    <w:rsid w:val="00FF2938"/>
    <w:rsid w:val="00FF3FA9"/>
    <w:rsid w:val="00FF5083"/>
    <w:rsid w:val="00FF5B95"/>
    <w:rsid w:val="00FF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D662E4"/>
  <w15:docId w15:val="{166C08A1-A36C-47C8-AD54-78DA26A1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D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48C"/>
    <w:pPr>
      <w:tabs>
        <w:tab w:val="center" w:pos="4153"/>
        <w:tab w:val="right" w:pos="8306"/>
      </w:tabs>
    </w:pPr>
  </w:style>
  <w:style w:type="paragraph" w:styleId="Footer">
    <w:name w:val="footer"/>
    <w:basedOn w:val="Normal"/>
    <w:link w:val="FooterChar"/>
    <w:uiPriority w:val="99"/>
    <w:rsid w:val="00CD648C"/>
    <w:pPr>
      <w:tabs>
        <w:tab w:val="center" w:pos="4153"/>
        <w:tab w:val="right" w:pos="8306"/>
      </w:tabs>
    </w:pPr>
  </w:style>
  <w:style w:type="character" w:styleId="PageNumber">
    <w:name w:val="page number"/>
    <w:basedOn w:val="DefaultParagraphFont"/>
    <w:rsid w:val="00963DD4"/>
  </w:style>
  <w:style w:type="paragraph" w:styleId="DocumentMap">
    <w:name w:val="Document Map"/>
    <w:basedOn w:val="Normal"/>
    <w:semiHidden/>
    <w:rsid w:val="00302029"/>
    <w:pPr>
      <w:shd w:val="clear" w:color="auto" w:fill="000080"/>
    </w:pPr>
    <w:rPr>
      <w:rFonts w:ascii="Tahoma" w:hAnsi="Tahoma" w:cs="Tahoma"/>
      <w:sz w:val="20"/>
      <w:szCs w:val="20"/>
    </w:rPr>
  </w:style>
  <w:style w:type="paragraph" w:customStyle="1" w:styleId="Default">
    <w:name w:val="Default"/>
    <w:rsid w:val="00BF66E8"/>
    <w:pPr>
      <w:autoSpaceDE w:val="0"/>
      <w:autoSpaceDN w:val="0"/>
      <w:adjustRightInd w:val="0"/>
    </w:pPr>
    <w:rPr>
      <w:rFonts w:ascii="Arial" w:hAnsi="Arial" w:cs="Arial"/>
      <w:color w:val="000000"/>
      <w:sz w:val="24"/>
      <w:szCs w:val="24"/>
    </w:rPr>
  </w:style>
  <w:style w:type="character" w:styleId="Hyperlink">
    <w:name w:val="Hyperlink"/>
    <w:basedOn w:val="DefaultParagraphFont"/>
    <w:rsid w:val="008C0DBD"/>
    <w:rPr>
      <w:color w:val="0000FF"/>
      <w:u w:val="single"/>
    </w:rPr>
  </w:style>
  <w:style w:type="paragraph" w:styleId="BalloonText">
    <w:name w:val="Balloon Text"/>
    <w:basedOn w:val="Normal"/>
    <w:semiHidden/>
    <w:rsid w:val="00C4219D"/>
    <w:rPr>
      <w:rFonts w:ascii="Tahoma" w:hAnsi="Tahoma" w:cs="Tahoma"/>
      <w:sz w:val="16"/>
      <w:szCs w:val="16"/>
    </w:rPr>
  </w:style>
  <w:style w:type="character" w:styleId="CommentReference">
    <w:name w:val="annotation reference"/>
    <w:basedOn w:val="DefaultParagraphFont"/>
    <w:semiHidden/>
    <w:rsid w:val="00C4219D"/>
    <w:rPr>
      <w:sz w:val="16"/>
      <w:szCs w:val="16"/>
    </w:rPr>
  </w:style>
  <w:style w:type="paragraph" w:styleId="CommentText">
    <w:name w:val="annotation text"/>
    <w:basedOn w:val="Normal"/>
    <w:semiHidden/>
    <w:rsid w:val="00C4219D"/>
    <w:rPr>
      <w:sz w:val="20"/>
      <w:szCs w:val="20"/>
    </w:rPr>
  </w:style>
  <w:style w:type="paragraph" w:styleId="CommentSubject">
    <w:name w:val="annotation subject"/>
    <w:basedOn w:val="CommentText"/>
    <w:next w:val="CommentText"/>
    <w:semiHidden/>
    <w:rsid w:val="00C4219D"/>
    <w:rPr>
      <w:b/>
      <w:bCs/>
    </w:rPr>
  </w:style>
  <w:style w:type="character" w:customStyle="1" w:styleId="FooterChar">
    <w:name w:val="Footer Char"/>
    <w:basedOn w:val="DefaultParagraphFont"/>
    <w:link w:val="Footer"/>
    <w:uiPriority w:val="99"/>
    <w:rsid w:val="00A2090F"/>
    <w:rPr>
      <w:sz w:val="24"/>
      <w:szCs w:val="24"/>
    </w:rPr>
  </w:style>
  <w:style w:type="paragraph" w:styleId="ListParagraph">
    <w:name w:val="List Paragraph"/>
    <w:basedOn w:val="Normal"/>
    <w:uiPriority w:val="34"/>
    <w:qFormat/>
    <w:rsid w:val="00B929A1"/>
    <w:pPr>
      <w:ind w:left="720"/>
      <w:contextualSpacing/>
    </w:pPr>
  </w:style>
  <w:style w:type="character" w:styleId="FollowedHyperlink">
    <w:name w:val="FollowedHyperlink"/>
    <w:basedOn w:val="DefaultParagraphFont"/>
    <w:semiHidden/>
    <w:unhideWhenUsed/>
    <w:rsid w:val="009817DE"/>
    <w:rPr>
      <w:color w:val="800080" w:themeColor="followedHyperlink"/>
      <w:u w:val="single"/>
    </w:rPr>
  </w:style>
  <w:style w:type="paragraph" w:styleId="PlainText">
    <w:name w:val="Plain Text"/>
    <w:basedOn w:val="Normal"/>
    <w:link w:val="PlainTextChar"/>
    <w:uiPriority w:val="99"/>
    <w:semiHidden/>
    <w:unhideWhenUsed/>
    <w:rsid w:val="00CE01F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E01F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5195">
      <w:bodyDiv w:val="1"/>
      <w:marLeft w:val="0"/>
      <w:marRight w:val="0"/>
      <w:marTop w:val="0"/>
      <w:marBottom w:val="0"/>
      <w:divBdr>
        <w:top w:val="none" w:sz="0" w:space="0" w:color="auto"/>
        <w:left w:val="none" w:sz="0" w:space="0" w:color="auto"/>
        <w:bottom w:val="none" w:sz="0" w:space="0" w:color="auto"/>
        <w:right w:val="none" w:sz="0" w:space="0" w:color="auto"/>
      </w:divBdr>
    </w:div>
    <w:div w:id="586378712">
      <w:bodyDiv w:val="1"/>
      <w:marLeft w:val="0"/>
      <w:marRight w:val="0"/>
      <w:marTop w:val="0"/>
      <w:marBottom w:val="0"/>
      <w:divBdr>
        <w:top w:val="none" w:sz="0" w:space="0" w:color="auto"/>
        <w:left w:val="none" w:sz="0" w:space="0" w:color="auto"/>
        <w:bottom w:val="none" w:sz="0" w:space="0" w:color="auto"/>
        <w:right w:val="none" w:sz="0" w:space="0" w:color="auto"/>
      </w:divBdr>
    </w:div>
    <w:div w:id="767776586">
      <w:bodyDiv w:val="1"/>
      <w:marLeft w:val="0"/>
      <w:marRight w:val="0"/>
      <w:marTop w:val="0"/>
      <w:marBottom w:val="0"/>
      <w:divBdr>
        <w:top w:val="none" w:sz="0" w:space="0" w:color="auto"/>
        <w:left w:val="none" w:sz="0" w:space="0" w:color="auto"/>
        <w:bottom w:val="none" w:sz="0" w:space="0" w:color="auto"/>
        <w:right w:val="none" w:sz="0" w:space="0" w:color="auto"/>
      </w:divBdr>
      <w:divsChild>
        <w:div w:id="140272978">
          <w:marLeft w:val="0"/>
          <w:marRight w:val="0"/>
          <w:marTop w:val="0"/>
          <w:marBottom w:val="0"/>
          <w:divBdr>
            <w:top w:val="none" w:sz="0" w:space="0" w:color="auto"/>
            <w:left w:val="none" w:sz="0" w:space="0" w:color="auto"/>
            <w:bottom w:val="none" w:sz="0" w:space="0" w:color="auto"/>
            <w:right w:val="none" w:sz="0" w:space="0" w:color="auto"/>
          </w:divBdr>
          <w:divsChild>
            <w:div w:id="1751074114">
              <w:marLeft w:val="0"/>
              <w:marRight w:val="0"/>
              <w:marTop w:val="0"/>
              <w:marBottom w:val="0"/>
              <w:divBdr>
                <w:top w:val="none" w:sz="0" w:space="0" w:color="auto"/>
                <w:left w:val="none" w:sz="0" w:space="0" w:color="auto"/>
                <w:bottom w:val="none" w:sz="0" w:space="0" w:color="auto"/>
                <w:right w:val="none" w:sz="0" w:space="0" w:color="auto"/>
              </w:divBdr>
              <w:divsChild>
                <w:div w:id="1191379117">
                  <w:marLeft w:val="0"/>
                  <w:marRight w:val="0"/>
                  <w:marTop w:val="0"/>
                  <w:marBottom w:val="0"/>
                  <w:divBdr>
                    <w:top w:val="none" w:sz="0" w:space="0" w:color="auto"/>
                    <w:left w:val="none" w:sz="0" w:space="0" w:color="auto"/>
                    <w:bottom w:val="none" w:sz="0" w:space="0" w:color="auto"/>
                    <w:right w:val="none" w:sz="0" w:space="0" w:color="auto"/>
                  </w:divBdr>
                  <w:divsChild>
                    <w:div w:id="81922054">
                      <w:marLeft w:val="0"/>
                      <w:marRight w:val="0"/>
                      <w:marTop w:val="0"/>
                      <w:marBottom w:val="0"/>
                      <w:divBdr>
                        <w:top w:val="none" w:sz="0" w:space="0" w:color="auto"/>
                        <w:left w:val="none" w:sz="0" w:space="0" w:color="auto"/>
                        <w:bottom w:val="none" w:sz="0" w:space="0" w:color="auto"/>
                        <w:right w:val="none" w:sz="0" w:space="0" w:color="auto"/>
                      </w:divBdr>
                      <w:divsChild>
                        <w:div w:id="348992756">
                          <w:marLeft w:val="0"/>
                          <w:marRight w:val="0"/>
                          <w:marTop w:val="0"/>
                          <w:marBottom w:val="0"/>
                          <w:divBdr>
                            <w:top w:val="none" w:sz="0" w:space="0" w:color="auto"/>
                            <w:left w:val="none" w:sz="0" w:space="0" w:color="auto"/>
                            <w:bottom w:val="none" w:sz="0" w:space="0" w:color="auto"/>
                            <w:right w:val="none" w:sz="0" w:space="0" w:color="auto"/>
                          </w:divBdr>
                          <w:divsChild>
                            <w:div w:id="13971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646468">
      <w:bodyDiv w:val="1"/>
      <w:marLeft w:val="0"/>
      <w:marRight w:val="0"/>
      <w:marTop w:val="0"/>
      <w:marBottom w:val="0"/>
      <w:divBdr>
        <w:top w:val="none" w:sz="0" w:space="0" w:color="auto"/>
        <w:left w:val="none" w:sz="0" w:space="0" w:color="auto"/>
        <w:bottom w:val="none" w:sz="0" w:space="0" w:color="auto"/>
        <w:right w:val="none" w:sz="0" w:space="0" w:color="auto"/>
      </w:divBdr>
    </w:div>
    <w:div w:id="1048410570">
      <w:bodyDiv w:val="1"/>
      <w:marLeft w:val="0"/>
      <w:marRight w:val="0"/>
      <w:marTop w:val="0"/>
      <w:marBottom w:val="0"/>
      <w:divBdr>
        <w:top w:val="none" w:sz="0" w:space="0" w:color="auto"/>
        <w:left w:val="none" w:sz="0" w:space="0" w:color="auto"/>
        <w:bottom w:val="none" w:sz="0" w:space="0" w:color="auto"/>
        <w:right w:val="none" w:sz="0" w:space="0" w:color="auto"/>
      </w:divBdr>
      <w:divsChild>
        <w:div w:id="628781272">
          <w:marLeft w:val="0"/>
          <w:marRight w:val="0"/>
          <w:marTop w:val="0"/>
          <w:marBottom w:val="0"/>
          <w:divBdr>
            <w:top w:val="none" w:sz="0" w:space="0" w:color="auto"/>
            <w:left w:val="none" w:sz="0" w:space="0" w:color="auto"/>
            <w:bottom w:val="none" w:sz="0" w:space="0" w:color="auto"/>
            <w:right w:val="none" w:sz="0" w:space="0" w:color="auto"/>
          </w:divBdr>
          <w:divsChild>
            <w:div w:id="1369253978">
              <w:marLeft w:val="0"/>
              <w:marRight w:val="0"/>
              <w:marTop w:val="0"/>
              <w:marBottom w:val="0"/>
              <w:divBdr>
                <w:top w:val="none" w:sz="0" w:space="0" w:color="auto"/>
                <w:left w:val="none" w:sz="0" w:space="0" w:color="auto"/>
                <w:bottom w:val="none" w:sz="0" w:space="0" w:color="auto"/>
                <w:right w:val="none" w:sz="0" w:space="0" w:color="auto"/>
              </w:divBdr>
              <w:divsChild>
                <w:div w:id="912393555">
                  <w:marLeft w:val="0"/>
                  <w:marRight w:val="0"/>
                  <w:marTop w:val="0"/>
                  <w:marBottom w:val="0"/>
                  <w:divBdr>
                    <w:top w:val="none" w:sz="0" w:space="0" w:color="auto"/>
                    <w:left w:val="none" w:sz="0" w:space="0" w:color="auto"/>
                    <w:bottom w:val="none" w:sz="0" w:space="0" w:color="auto"/>
                    <w:right w:val="none" w:sz="0" w:space="0" w:color="auto"/>
                  </w:divBdr>
                  <w:divsChild>
                    <w:div w:id="987126064">
                      <w:marLeft w:val="0"/>
                      <w:marRight w:val="0"/>
                      <w:marTop w:val="0"/>
                      <w:marBottom w:val="0"/>
                      <w:divBdr>
                        <w:top w:val="none" w:sz="0" w:space="0" w:color="auto"/>
                        <w:left w:val="none" w:sz="0" w:space="0" w:color="auto"/>
                        <w:bottom w:val="none" w:sz="0" w:space="0" w:color="auto"/>
                        <w:right w:val="none" w:sz="0" w:space="0" w:color="auto"/>
                      </w:divBdr>
                      <w:divsChild>
                        <w:div w:id="334960393">
                          <w:marLeft w:val="0"/>
                          <w:marRight w:val="0"/>
                          <w:marTop w:val="0"/>
                          <w:marBottom w:val="0"/>
                          <w:divBdr>
                            <w:top w:val="none" w:sz="0" w:space="0" w:color="auto"/>
                            <w:left w:val="none" w:sz="0" w:space="0" w:color="auto"/>
                            <w:bottom w:val="none" w:sz="0" w:space="0" w:color="auto"/>
                            <w:right w:val="none" w:sz="0" w:space="0" w:color="auto"/>
                          </w:divBdr>
                          <w:divsChild>
                            <w:div w:id="424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487864">
      <w:bodyDiv w:val="1"/>
      <w:marLeft w:val="0"/>
      <w:marRight w:val="0"/>
      <w:marTop w:val="0"/>
      <w:marBottom w:val="0"/>
      <w:divBdr>
        <w:top w:val="none" w:sz="0" w:space="0" w:color="auto"/>
        <w:left w:val="none" w:sz="0" w:space="0" w:color="auto"/>
        <w:bottom w:val="none" w:sz="0" w:space="0" w:color="auto"/>
        <w:right w:val="none" w:sz="0" w:space="0" w:color="auto"/>
      </w:divBdr>
    </w:div>
    <w:div w:id="1252081737">
      <w:bodyDiv w:val="1"/>
      <w:marLeft w:val="0"/>
      <w:marRight w:val="0"/>
      <w:marTop w:val="0"/>
      <w:marBottom w:val="0"/>
      <w:divBdr>
        <w:top w:val="none" w:sz="0" w:space="0" w:color="auto"/>
        <w:left w:val="none" w:sz="0" w:space="0" w:color="auto"/>
        <w:bottom w:val="none" w:sz="0" w:space="0" w:color="auto"/>
        <w:right w:val="none" w:sz="0" w:space="0" w:color="auto"/>
      </w:divBdr>
    </w:div>
    <w:div w:id="1515531762">
      <w:bodyDiv w:val="1"/>
      <w:marLeft w:val="0"/>
      <w:marRight w:val="0"/>
      <w:marTop w:val="0"/>
      <w:marBottom w:val="0"/>
      <w:divBdr>
        <w:top w:val="none" w:sz="0" w:space="0" w:color="auto"/>
        <w:left w:val="none" w:sz="0" w:space="0" w:color="auto"/>
        <w:bottom w:val="none" w:sz="0" w:space="0" w:color="auto"/>
        <w:right w:val="none" w:sz="0" w:space="0" w:color="auto"/>
      </w:divBdr>
    </w:div>
    <w:div w:id="1584485368">
      <w:bodyDiv w:val="1"/>
      <w:marLeft w:val="0"/>
      <w:marRight w:val="0"/>
      <w:marTop w:val="0"/>
      <w:marBottom w:val="0"/>
      <w:divBdr>
        <w:top w:val="none" w:sz="0" w:space="0" w:color="auto"/>
        <w:left w:val="none" w:sz="0" w:space="0" w:color="auto"/>
        <w:bottom w:val="none" w:sz="0" w:space="0" w:color="auto"/>
        <w:right w:val="none" w:sz="0" w:space="0" w:color="auto"/>
      </w:divBdr>
    </w:div>
    <w:div w:id="2028436162">
      <w:bodyDiv w:val="1"/>
      <w:marLeft w:val="0"/>
      <w:marRight w:val="0"/>
      <w:marTop w:val="0"/>
      <w:marBottom w:val="0"/>
      <w:divBdr>
        <w:top w:val="none" w:sz="0" w:space="0" w:color="auto"/>
        <w:left w:val="none" w:sz="0" w:space="0" w:color="auto"/>
        <w:bottom w:val="none" w:sz="0" w:space="0" w:color="auto"/>
        <w:right w:val="none" w:sz="0" w:space="0" w:color="auto"/>
      </w:divBdr>
      <w:divsChild>
        <w:div w:id="1445344593">
          <w:marLeft w:val="0"/>
          <w:marRight w:val="0"/>
          <w:marTop w:val="0"/>
          <w:marBottom w:val="0"/>
          <w:divBdr>
            <w:top w:val="none" w:sz="0" w:space="0" w:color="auto"/>
            <w:left w:val="none" w:sz="0" w:space="0" w:color="auto"/>
            <w:bottom w:val="none" w:sz="0" w:space="0" w:color="auto"/>
            <w:right w:val="none" w:sz="0" w:space="0" w:color="auto"/>
          </w:divBdr>
          <w:divsChild>
            <w:div w:id="1588925634">
              <w:marLeft w:val="0"/>
              <w:marRight w:val="0"/>
              <w:marTop w:val="0"/>
              <w:marBottom w:val="0"/>
              <w:divBdr>
                <w:top w:val="none" w:sz="0" w:space="0" w:color="auto"/>
                <w:left w:val="none" w:sz="0" w:space="0" w:color="auto"/>
                <w:bottom w:val="none" w:sz="0" w:space="0" w:color="auto"/>
                <w:right w:val="none" w:sz="0" w:space="0" w:color="auto"/>
              </w:divBdr>
              <w:divsChild>
                <w:div w:id="751197400">
                  <w:marLeft w:val="0"/>
                  <w:marRight w:val="0"/>
                  <w:marTop w:val="0"/>
                  <w:marBottom w:val="0"/>
                  <w:divBdr>
                    <w:top w:val="none" w:sz="0" w:space="0" w:color="auto"/>
                    <w:left w:val="none" w:sz="0" w:space="0" w:color="auto"/>
                    <w:bottom w:val="none" w:sz="0" w:space="0" w:color="auto"/>
                    <w:right w:val="none" w:sz="0" w:space="0" w:color="auto"/>
                  </w:divBdr>
                  <w:divsChild>
                    <w:div w:id="129400128">
                      <w:marLeft w:val="0"/>
                      <w:marRight w:val="0"/>
                      <w:marTop w:val="0"/>
                      <w:marBottom w:val="0"/>
                      <w:divBdr>
                        <w:top w:val="none" w:sz="0" w:space="0" w:color="auto"/>
                        <w:left w:val="none" w:sz="0" w:space="0" w:color="auto"/>
                        <w:bottom w:val="none" w:sz="0" w:space="0" w:color="auto"/>
                        <w:right w:val="none" w:sz="0" w:space="0" w:color="auto"/>
                      </w:divBdr>
                      <w:divsChild>
                        <w:div w:id="2069451318">
                          <w:marLeft w:val="0"/>
                          <w:marRight w:val="0"/>
                          <w:marTop w:val="0"/>
                          <w:marBottom w:val="0"/>
                          <w:divBdr>
                            <w:top w:val="none" w:sz="0" w:space="0" w:color="auto"/>
                            <w:left w:val="none" w:sz="0" w:space="0" w:color="auto"/>
                            <w:bottom w:val="none" w:sz="0" w:space="0" w:color="auto"/>
                            <w:right w:val="none" w:sz="0" w:space="0" w:color="auto"/>
                          </w:divBdr>
                          <w:divsChild>
                            <w:div w:id="17053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2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inance-ni.gov.uk/articles/information-about-buying-technology-or-digital-service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inance-ni.gov.uk/publications/cpd-new-work-request-form" TargetMode="External"/><Relationship Id="rId7" Type="http://schemas.openxmlformats.org/officeDocument/2006/relationships/image" Target="media/image1.jpeg"/><Relationship Id="rId12" Type="http://schemas.openxmlformats.org/officeDocument/2006/relationships/hyperlink" Target="https://www.finance-ni.gov.uk/sites/default/files/publications/dfp/daodfp0615.pdf"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ce-ni.gov.uk/publications/general-tips-writing-specification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finance-ni.gov.uk/publications/cpd-new-work-request-form" TargetMode="External"/><Relationship Id="rId23" Type="http://schemas.openxmlformats.org/officeDocument/2006/relationships/hyperlink" Target="mailto:Justice.cpd@finance-ni.gov.uk" TargetMode="External"/><Relationship Id="rId10" Type="http://schemas.openxmlformats.org/officeDocument/2006/relationships/hyperlink" Target="https://www.finance-ni.gov.uk/publications/understanding-roles-and-responsibilities-supplies-and-services-procuremen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inance-ni.gov.uk/publications/cpd-new-work-request-form" TargetMode="External"/><Relationship Id="rId14" Type="http://schemas.openxmlformats.org/officeDocument/2006/relationships/hyperlink" Target="https://www.finance-ni.gov.uk/articles/understanding-pre-market-engagement" TargetMode="External"/><Relationship Id="rId22" Type="http://schemas.openxmlformats.org/officeDocument/2006/relationships/hyperlink" Target="mailto:ssdworkrequests.cpd@finance-ni.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886</Words>
  <Characters>5454</Characters>
  <Application>Microsoft Office Word</Application>
  <DocSecurity>0</DocSecurity>
  <Lines>227</Lines>
  <Paragraphs>73</Paragraphs>
  <ScaleCrop>false</ScaleCrop>
  <HeadingPairs>
    <vt:vector size="2" baseType="variant">
      <vt:variant>
        <vt:lpstr>Title</vt:lpstr>
      </vt:variant>
      <vt:variant>
        <vt:i4>1</vt:i4>
      </vt:variant>
    </vt:vector>
  </HeadingPairs>
  <TitlesOfParts>
    <vt:vector size="1" baseType="lpstr">
      <vt:lpstr>CENTRAL PROCUREMENT DIRECTORATE (CPD)</vt:lpstr>
    </vt:vector>
  </TitlesOfParts>
  <Company>N.I.C.S</Company>
  <LinksUpToDate>false</LinksUpToDate>
  <CharactersWithSpaces>6326</CharactersWithSpaces>
  <SharedDoc>false</SharedDoc>
  <HLinks>
    <vt:vector size="36" baseType="variant">
      <vt:variant>
        <vt:i4>6619208</vt:i4>
      </vt:variant>
      <vt:variant>
        <vt:i4>9</vt:i4>
      </vt:variant>
      <vt:variant>
        <vt:i4>0</vt:i4>
      </vt:variant>
      <vt:variant>
        <vt:i4>5</vt:i4>
      </vt:variant>
      <vt:variant>
        <vt:lpwstr>mailto:PSNIDACenquiries.CPD@dfpni.gov.uk</vt:lpwstr>
      </vt:variant>
      <vt:variant>
        <vt:lpwstr/>
      </vt:variant>
      <vt:variant>
        <vt:i4>8061010</vt:i4>
      </vt:variant>
      <vt:variant>
        <vt:i4>6</vt:i4>
      </vt:variant>
      <vt:variant>
        <vt:i4>0</vt:i4>
      </vt:variant>
      <vt:variant>
        <vt:i4>5</vt:i4>
      </vt:variant>
      <vt:variant>
        <vt:lpwstr>mailto:DACenquiries.CPD@dfpni.gov.uk</vt:lpwstr>
      </vt:variant>
      <vt:variant>
        <vt:lpwstr/>
      </vt:variant>
      <vt:variant>
        <vt:i4>6619208</vt:i4>
      </vt:variant>
      <vt:variant>
        <vt:i4>3</vt:i4>
      </vt:variant>
      <vt:variant>
        <vt:i4>0</vt:i4>
      </vt:variant>
      <vt:variant>
        <vt:i4>5</vt:i4>
      </vt:variant>
      <vt:variant>
        <vt:lpwstr>mailto:PSNIDACenquiries.CPD@dfpni.gov.uk</vt:lpwstr>
      </vt:variant>
      <vt:variant>
        <vt:lpwstr/>
      </vt:variant>
      <vt:variant>
        <vt:i4>8061010</vt:i4>
      </vt:variant>
      <vt:variant>
        <vt:i4>0</vt:i4>
      </vt:variant>
      <vt:variant>
        <vt:i4>0</vt:i4>
      </vt:variant>
      <vt:variant>
        <vt:i4>5</vt:i4>
      </vt:variant>
      <vt:variant>
        <vt:lpwstr>mailto:DACenquiries.CPD@dfpni.gov.uk</vt:lpwstr>
      </vt:variant>
      <vt:variant>
        <vt:lpwstr/>
      </vt:variant>
      <vt:variant>
        <vt:i4>1966203</vt:i4>
      </vt:variant>
      <vt:variant>
        <vt:i4>-1</vt:i4>
      </vt:variant>
      <vt:variant>
        <vt:i4>1026</vt:i4>
      </vt:variant>
      <vt:variant>
        <vt:i4>1</vt:i4>
      </vt:variant>
      <vt:variant>
        <vt:lpwstr>http://cpdonline.intranet.nics.gov.uk/cpd_dfp_banner_2011.jpg</vt:lpwstr>
      </vt:variant>
      <vt:variant>
        <vt:lpwstr/>
      </vt:variant>
      <vt:variant>
        <vt:i4>1966203</vt:i4>
      </vt:variant>
      <vt:variant>
        <vt:i4>-1</vt:i4>
      </vt:variant>
      <vt:variant>
        <vt:i4>1027</vt:i4>
      </vt:variant>
      <vt:variant>
        <vt:i4>1</vt:i4>
      </vt:variant>
      <vt:variant>
        <vt:lpwstr>http://cpdonline.intranet.nics.gov.uk/cpd_dfp_banner_2011.jpg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PROCUREMENT DIRECTORATE (CPD)</dc:title>
  <dc:subject>Work Request Form</dc:subject>
  <dc:creator>0268862</dc:creator>
  <cp:keywords>SSD New Work Request Form</cp:keywords>
  <cp:lastModifiedBy>Milligan, Joanne</cp:lastModifiedBy>
  <cp:revision>2</cp:revision>
  <cp:lastPrinted>2013-03-22T08:22:00Z</cp:lastPrinted>
  <dcterms:created xsi:type="dcterms:W3CDTF">2024-02-28T11:20:00Z</dcterms:created>
  <dcterms:modified xsi:type="dcterms:W3CDTF">2024-02-28T11:20:00Z</dcterms:modified>
</cp:coreProperties>
</file>