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31" w:rsidRDefault="00DA4121" w:rsidP="00F27312">
      <w:pPr>
        <w:jc w:val="right"/>
        <w:rPr>
          <w:rFonts w:ascii="Arial" w:hAnsi="Arial" w:cs="Arial"/>
          <w:b/>
          <w:sz w:val="28"/>
          <w:szCs w:val="28"/>
        </w:rPr>
      </w:pPr>
      <w:r>
        <w:rPr>
          <w:rFonts w:ascii="Arial" w:hAnsi="Arial" w:cs="Arial"/>
          <w:b/>
          <w:sz w:val="28"/>
          <w:szCs w:val="28"/>
        </w:rPr>
        <w:t xml:space="preserve"> </w:t>
      </w:r>
    </w:p>
    <w:p w:rsidR="00B04E31" w:rsidRDefault="00B04E3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D90B23" w:rsidRDefault="00D90B23" w:rsidP="00544A41">
      <w:pPr>
        <w:autoSpaceDE w:val="0"/>
        <w:autoSpaceDN w:val="0"/>
        <w:adjustRightInd w:val="0"/>
        <w:spacing w:line="480" w:lineRule="auto"/>
        <w:ind w:left="720" w:right="41"/>
        <w:jc w:val="center"/>
        <w:rPr>
          <w:rFonts w:ascii="Arial" w:hAnsi="Arial" w:cs="Arial"/>
          <w:b/>
        </w:rPr>
      </w:pPr>
      <w:r>
        <w:rPr>
          <w:rFonts w:ascii="Arial" w:hAnsi="Arial" w:cs="Arial"/>
          <w:b/>
        </w:rPr>
        <w:t xml:space="preserve">CONDITIONS OF </w:t>
      </w:r>
      <w:r w:rsidR="00544A41">
        <w:rPr>
          <w:rFonts w:ascii="Arial" w:hAnsi="Arial" w:cs="Arial"/>
          <w:b/>
        </w:rPr>
        <w:t xml:space="preserve">CONTRACT </w:t>
      </w:r>
    </w:p>
    <w:p w:rsidR="00D90B23" w:rsidRDefault="003E1BD3" w:rsidP="00544A41">
      <w:pPr>
        <w:autoSpaceDE w:val="0"/>
        <w:autoSpaceDN w:val="0"/>
        <w:adjustRightInd w:val="0"/>
        <w:spacing w:line="480" w:lineRule="auto"/>
        <w:ind w:left="720" w:right="41"/>
        <w:jc w:val="center"/>
        <w:rPr>
          <w:rFonts w:ascii="Arial" w:hAnsi="Arial" w:cs="Arial"/>
          <w:b/>
        </w:rPr>
      </w:pPr>
      <w:r>
        <w:rPr>
          <w:rFonts w:ascii="Arial" w:hAnsi="Arial" w:cs="Arial"/>
          <w:b/>
        </w:rPr>
        <w:t>FOR</w:t>
      </w:r>
    </w:p>
    <w:p w:rsidR="00544A41" w:rsidRDefault="00544A41" w:rsidP="00544A41">
      <w:pPr>
        <w:autoSpaceDE w:val="0"/>
        <w:autoSpaceDN w:val="0"/>
        <w:adjustRightInd w:val="0"/>
        <w:spacing w:line="480" w:lineRule="auto"/>
        <w:ind w:left="720" w:right="41"/>
        <w:jc w:val="center"/>
        <w:rPr>
          <w:rFonts w:ascii="Arial" w:hAnsi="Arial" w:cs="Arial"/>
          <w:b/>
        </w:rPr>
      </w:pPr>
      <w:r>
        <w:rPr>
          <w:rFonts w:ascii="Arial" w:hAnsi="Arial" w:cs="Arial"/>
          <w:b/>
        </w:rPr>
        <w:t>THE SUPPLY</w:t>
      </w:r>
      <w:r w:rsidR="003E1BD3">
        <w:rPr>
          <w:rFonts w:ascii="Arial" w:hAnsi="Arial" w:cs="Arial"/>
          <w:b/>
        </w:rPr>
        <w:t>,</w:t>
      </w:r>
      <w:r>
        <w:rPr>
          <w:rFonts w:ascii="Arial" w:hAnsi="Arial" w:cs="Arial"/>
          <w:b/>
        </w:rPr>
        <w:t xml:space="preserve"> INSTALLATION</w:t>
      </w:r>
      <w:r w:rsidR="003E1BD3">
        <w:rPr>
          <w:rFonts w:ascii="Arial" w:hAnsi="Arial" w:cs="Arial"/>
          <w:b/>
        </w:rPr>
        <w:t>, CLEANING AND REPAIR</w:t>
      </w:r>
      <w:r>
        <w:rPr>
          <w:rFonts w:ascii="Arial" w:hAnsi="Arial" w:cs="Arial"/>
          <w:b/>
        </w:rPr>
        <w:t xml:space="preserve"> </w:t>
      </w:r>
    </w:p>
    <w:p w:rsidR="00544A41" w:rsidRDefault="003E1BD3" w:rsidP="00544A41">
      <w:pPr>
        <w:autoSpaceDE w:val="0"/>
        <w:autoSpaceDN w:val="0"/>
        <w:adjustRightInd w:val="0"/>
        <w:spacing w:line="480" w:lineRule="auto"/>
        <w:ind w:left="720" w:right="41"/>
        <w:jc w:val="center"/>
        <w:rPr>
          <w:rFonts w:ascii="Arial" w:hAnsi="Arial" w:cs="Arial"/>
          <w:b/>
        </w:rPr>
      </w:pPr>
      <w:r>
        <w:rPr>
          <w:rFonts w:ascii="Arial" w:hAnsi="Arial" w:cs="Arial"/>
          <w:b/>
        </w:rPr>
        <w:t>OF</w:t>
      </w:r>
    </w:p>
    <w:p w:rsidR="00544A41" w:rsidRDefault="00544A41" w:rsidP="003E1BD3">
      <w:pPr>
        <w:autoSpaceDE w:val="0"/>
        <w:autoSpaceDN w:val="0"/>
        <w:adjustRightInd w:val="0"/>
        <w:spacing w:line="480" w:lineRule="auto"/>
        <w:ind w:left="567" w:right="-199"/>
        <w:jc w:val="center"/>
        <w:rPr>
          <w:rFonts w:ascii="Arial" w:hAnsi="Arial" w:cs="Arial"/>
          <w:b/>
        </w:rPr>
      </w:pPr>
      <w:r>
        <w:rPr>
          <w:rFonts w:ascii="Arial" w:hAnsi="Arial" w:cs="Arial"/>
          <w:b/>
        </w:rPr>
        <w:t xml:space="preserve"> WINDOW BLINDS</w:t>
      </w:r>
      <w:r w:rsidR="00D90B23">
        <w:rPr>
          <w:rFonts w:ascii="Arial" w:hAnsi="Arial" w:cs="Arial"/>
          <w:b/>
        </w:rPr>
        <w:t xml:space="preserve"> and </w:t>
      </w:r>
      <w:r>
        <w:rPr>
          <w:rFonts w:ascii="Arial" w:hAnsi="Arial" w:cs="Arial"/>
          <w:b/>
        </w:rPr>
        <w:t>CURTAINS</w:t>
      </w:r>
      <w:r w:rsidR="00D90B23">
        <w:rPr>
          <w:rFonts w:ascii="Arial" w:hAnsi="Arial" w:cs="Arial"/>
          <w:b/>
        </w:rPr>
        <w:t xml:space="preserve"> </w:t>
      </w:r>
      <w:r w:rsidR="003E1BD3">
        <w:rPr>
          <w:rFonts w:ascii="Arial" w:hAnsi="Arial" w:cs="Arial"/>
          <w:b/>
        </w:rPr>
        <w:t xml:space="preserve">FOR OFFICE </w:t>
      </w:r>
      <w:r w:rsidR="00D90B23">
        <w:rPr>
          <w:rFonts w:ascii="Arial" w:hAnsi="Arial" w:cs="Arial"/>
          <w:b/>
        </w:rPr>
        <w:t>ACCOMMODATION</w:t>
      </w:r>
    </w:p>
    <w:p w:rsidR="003E1BD3" w:rsidRDefault="003E1BD3" w:rsidP="00544A41">
      <w:pPr>
        <w:autoSpaceDE w:val="0"/>
        <w:autoSpaceDN w:val="0"/>
        <w:adjustRightInd w:val="0"/>
        <w:spacing w:line="480" w:lineRule="auto"/>
        <w:ind w:left="720" w:right="41"/>
        <w:jc w:val="center"/>
        <w:rPr>
          <w:rFonts w:ascii="Arial" w:hAnsi="Arial" w:cs="Arial"/>
          <w:b/>
          <w:sz w:val="28"/>
          <w:szCs w:val="28"/>
        </w:rPr>
      </w:pPr>
    </w:p>
    <w:p w:rsidR="003E1BD3" w:rsidRDefault="003E1BD3" w:rsidP="00544A41">
      <w:pPr>
        <w:autoSpaceDE w:val="0"/>
        <w:autoSpaceDN w:val="0"/>
        <w:adjustRightInd w:val="0"/>
        <w:spacing w:line="480" w:lineRule="auto"/>
        <w:ind w:left="720" w:right="41"/>
        <w:jc w:val="center"/>
        <w:rPr>
          <w:rFonts w:ascii="Arial" w:hAnsi="Arial" w:cs="Arial"/>
          <w:b/>
          <w:sz w:val="28"/>
          <w:szCs w:val="28"/>
        </w:rPr>
      </w:pPr>
      <w:r>
        <w:rPr>
          <w:rFonts w:ascii="Arial" w:hAnsi="Arial" w:cs="Arial"/>
          <w:b/>
          <w:sz w:val="28"/>
          <w:szCs w:val="28"/>
        </w:rPr>
        <w:t>CfT 191811</w:t>
      </w: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544A41" w:rsidRDefault="00544A41" w:rsidP="00F27312">
      <w:pPr>
        <w:jc w:val="center"/>
        <w:rPr>
          <w:rFonts w:ascii="Arial" w:hAnsi="Arial" w:cs="Arial"/>
          <w:b/>
          <w:sz w:val="28"/>
          <w:szCs w:val="28"/>
        </w:rPr>
      </w:pPr>
    </w:p>
    <w:p w:rsidR="003E1BD3" w:rsidRDefault="003E1BD3" w:rsidP="00F27312">
      <w:pPr>
        <w:jc w:val="center"/>
        <w:rPr>
          <w:rFonts w:ascii="Arial" w:hAnsi="Arial" w:cs="Arial"/>
          <w:b/>
          <w:sz w:val="28"/>
          <w:szCs w:val="28"/>
        </w:rPr>
      </w:pPr>
    </w:p>
    <w:p w:rsidR="00544A41" w:rsidRDefault="00544A41" w:rsidP="003E1BD3">
      <w:pPr>
        <w:rPr>
          <w:rFonts w:ascii="Arial" w:hAnsi="Arial" w:cs="Arial"/>
          <w:b/>
          <w:sz w:val="28"/>
          <w:szCs w:val="28"/>
        </w:rPr>
      </w:pPr>
    </w:p>
    <w:p w:rsidR="00C65AA1" w:rsidRDefault="006C63A1" w:rsidP="00F27312">
      <w:pPr>
        <w:jc w:val="center"/>
        <w:rPr>
          <w:rFonts w:ascii="Arial" w:hAnsi="Arial" w:cs="Arial"/>
          <w:b/>
          <w:sz w:val="28"/>
          <w:szCs w:val="28"/>
        </w:rPr>
      </w:pPr>
      <w:r>
        <w:rPr>
          <w:rFonts w:ascii="Arial" w:hAnsi="Arial" w:cs="Arial"/>
          <w:b/>
          <w:sz w:val="28"/>
          <w:szCs w:val="28"/>
        </w:rPr>
        <w:t xml:space="preserve">STANDARD </w:t>
      </w:r>
      <w:r w:rsidR="001A35F6" w:rsidRPr="001A35F6">
        <w:rPr>
          <w:rFonts w:ascii="Arial" w:hAnsi="Arial" w:cs="Arial"/>
          <w:b/>
          <w:sz w:val="28"/>
          <w:szCs w:val="28"/>
        </w:rPr>
        <w:t xml:space="preserve">CONDITIONS OF CONTRACT </w:t>
      </w:r>
    </w:p>
    <w:p w:rsidR="00F4759F" w:rsidRDefault="00F4759F" w:rsidP="00F27312">
      <w:pPr>
        <w:jc w:val="center"/>
        <w:rPr>
          <w:rFonts w:ascii="Arial" w:hAnsi="Arial" w:cs="Arial"/>
          <w:b/>
          <w:sz w:val="28"/>
          <w:szCs w:val="28"/>
        </w:rPr>
      </w:pPr>
    </w:p>
    <w:p w:rsidR="00F4759F" w:rsidRDefault="00F4759F" w:rsidP="00F27312">
      <w:pPr>
        <w:rPr>
          <w:rFonts w:ascii="Arial" w:hAnsi="Arial" w:cs="Arial"/>
          <w:b/>
        </w:rPr>
      </w:pPr>
      <w:r>
        <w:rPr>
          <w:rFonts w:ascii="Arial" w:hAnsi="Arial" w:cs="Arial"/>
          <w:b/>
        </w:rPr>
        <w:t>Table of Contents</w:t>
      </w:r>
    </w:p>
    <w:p w:rsidR="00F4759F" w:rsidRPr="005F5C3B" w:rsidRDefault="00F4759F" w:rsidP="00F27312">
      <w:pPr>
        <w:rPr>
          <w:rFonts w:ascii="Arial" w:hAnsi="Arial" w:cs="Arial"/>
        </w:rPr>
      </w:pPr>
    </w:p>
    <w:p w:rsidR="00F4759F" w:rsidRPr="00FD5A04" w:rsidRDefault="00B3650F" w:rsidP="00F27312">
      <w:pPr>
        <w:rPr>
          <w:rFonts w:ascii="Arial" w:hAnsi="Arial" w:cs="Arial"/>
        </w:rPr>
      </w:pPr>
      <w:r w:rsidRPr="00FD5A04">
        <w:rPr>
          <w:rFonts w:ascii="Arial" w:hAnsi="Arial" w:cs="Arial"/>
        </w:rPr>
        <w:t xml:space="preserve">1.0      </w:t>
      </w:r>
      <w:r w:rsidR="00F4759F" w:rsidRPr="00FD5A04">
        <w:rPr>
          <w:rFonts w:ascii="Arial" w:hAnsi="Arial" w:cs="Arial"/>
        </w:rPr>
        <w:t>Definitions and Interpretation</w:t>
      </w:r>
    </w:p>
    <w:p w:rsidR="00F4759F" w:rsidRPr="00FD5A04" w:rsidRDefault="00B3650F" w:rsidP="00F27312">
      <w:pPr>
        <w:rPr>
          <w:rFonts w:ascii="Arial" w:hAnsi="Arial" w:cs="Arial"/>
        </w:rPr>
      </w:pPr>
      <w:r w:rsidRPr="00FD5A04">
        <w:rPr>
          <w:rFonts w:ascii="Arial" w:hAnsi="Arial" w:cs="Arial"/>
        </w:rPr>
        <w:t xml:space="preserve">2.0      </w:t>
      </w:r>
      <w:r w:rsidR="00F4759F" w:rsidRPr="00FD5A04">
        <w:rPr>
          <w:rFonts w:ascii="Arial" w:hAnsi="Arial" w:cs="Arial"/>
        </w:rPr>
        <w:t>Basis of Contract</w:t>
      </w:r>
    </w:p>
    <w:p w:rsidR="00F4759F" w:rsidRPr="00FD5A04" w:rsidRDefault="00B3650F" w:rsidP="00F27312">
      <w:pPr>
        <w:rPr>
          <w:rFonts w:ascii="Arial" w:hAnsi="Arial" w:cs="Arial"/>
        </w:rPr>
      </w:pPr>
      <w:r w:rsidRPr="00FD5A04">
        <w:rPr>
          <w:rFonts w:ascii="Arial" w:hAnsi="Arial" w:cs="Arial"/>
        </w:rPr>
        <w:t xml:space="preserve">3.0      </w:t>
      </w:r>
      <w:r w:rsidR="00F4759F" w:rsidRPr="00FD5A04">
        <w:rPr>
          <w:rFonts w:ascii="Arial" w:hAnsi="Arial" w:cs="Arial"/>
        </w:rPr>
        <w:t>Initial Contract Period</w:t>
      </w:r>
    </w:p>
    <w:p w:rsidR="00F4759F" w:rsidRPr="00FD5A04" w:rsidRDefault="00B3650F" w:rsidP="00F27312">
      <w:pPr>
        <w:rPr>
          <w:rFonts w:ascii="Arial" w:hAnsi="Arial" w:cs="Arial"/>
        </w:rPr>
      </w:pPr>
      <w:r w:rsidRPr="00FD5A04">
        <w:rPr>
          <w:rFonts w:ascii="Arial" w:hAnsi="Arial" w:cs="Arial"/>
        </w:rPr>
        <w:t xml:space="preserve">4.0      </w:t>
      </w:r>
      <w:r w:rsidR="00F4759F" w:rsidRPr="00FD5A04">
        <w:rPr>
          <w:rFonts w:ascii="Arial" w:hAnsi="Arial" w:cs="Arial"/>
        </w:rPr>
        <w:t>Extension of Initial Contract Period</w:t>
      </w:r>
    </w:p>
    <w:p w:rsidR="00F4759F" w:rsidRPr="00FD5A04" w:rsidRDefault="00B3650F" w:rsidP="00F27312">
      <w:pPr>
        <w:rPr>
          <w:rFonts w:ascii="Arial" w:hAnsi="Arial" w:cs="Arial"/>
        </w:rPr>
      </w:pPr>
      <w:r w:rsidRPr="00FD5A04">
        <w:rPr>
          <w:rFonts w:ascii="Arial" w:hAnsi="Arial" w:cs="Arial"/>
        </w:rPr>
        <w:t xml:space="preserve">5.0      </w:t>
      </w:r>
      <w:r w:rsidR="00F4759F" w:rsidRPr="00FD5A04">
        <w:rPr>
          <w:rFonts w:ascii="Arial" w:hAnsi="Arial" w:cs="Arial"/>
        </w:rPr>
        <w:t xml:space="preserve">Quality and Guarantee of the Goods to be </w:t>
      </w:r>
      <w:r w:rsidR="004009E9" w:rsidRPr="00FD5A04">
        <w:rPr>
          <w:rFonts w:ascii="Arial" w:hAnsi="Arial" w:cs="Arial"/>
        </w:rPr>
        <w:t>supplied</w:t>
      </w:r>
    </w:p>
    <w:p w:rsidR="00F4759F" w:rsidRPr="00FD5A04" w:rsidRDefault="00B3650F" w:rsidP="00F27312">
      <w:pPr>
        <w:rPr>
          <w:rFonts w:ascii="Arial" w:hAnsi="Arial" w:cs="Arial"/>
        </w:rPr>
      </w:pPr>
      <w:r w:rsidRPr="00FD5A04">
        <w:rPr>
          <w:rFonts w:ascii="Arial" w:hAnsi="Arial" w:cs="Arial"/>
        </w:rPr>
        <w:t xml:space="preserve">6.0      </w:t>
      </w:r>
      <w:r w:rsidR="00F4759F" w:rsidRPr="00FD5A04">
        <w:rPr>
          <w:rFonts w:ascii="Arial" w:hAnsi="Arial" w:cs="Arial"/>
        </w:rPr>
        <w:t>Delivery</w:t>
      </w:r>
    </w:p>
    <w:p w:rsidR="00F4759F" w:rsidRPr="00FD5A04" w:rsidRDefault="00B3650F" w:rsidP="00F27312">
      <w:pPr>
        <w:rPr>
          <w:rFonts w:ascii="Arial" w:hAnsi="Arial" w:cs="Arial"/>
        </w:rPr>
      </w:pPr>
      <w:r w:rsidRPr="00FD5A04">
        <w:rPr>
          <w:rFonts w:ascii="Arial" w:hAnsi="Arial" w:cs="Arial"/>
        </w:rPr>
        <w:t xml:space="preserve">7.0      </w:t>
      </w:r>
      <w:r w:rsidR="00F4759F" w:rsidRPr="00FD5A04">
        <w:rPr>
          <w:rFonts w:ascii="Arial" w:hAnsi="Arial" w:cs="Arial"/>
        </w:rPr>
        <w:t>Business Continuity and Disaster Recovery Plan</w:t>
      </w:r>
    </w:p>
    <w:p w:rsidR="00F4759F" w:rsidRPr="00FD5A04" w:rsidRDefault="00B3650F" w:rsidP="00F27312">
      <w:pPr>
        <w:rPr>
          <w:rFonts w:ascii="Arial" w:hAnsi="Arial" w:cs="Arial"/>
        </w:rPr>
      </w:pPr>
      <w:r w:rsidRPr="00FD5A04">
        <w:rPr>
          <w:rFonts w:ascii="Arial" w:hAnsi="Arial" w:cs="Arial"/>
        </w:rPr>
        <w:t xml:space="preserve">8.0      </w:t>
      </w:r>
      <w:r w:rsidR="00F4759F" w:rsidRPr="00FD5A04">
        <w:rPr>
          <w:rFonts w:ascii="Arial" w:hAnsi="Arial" w:cs="Arial"/>
        </w:rPr>
        <w:t>Contract Price</w:t>
      </w:r>
    </w:p>
    <w:p w:rsidR="00F4759F" w:rsidRPr="00FD5A04" w:rsidRDefault="00B3650F" w:rsidP="00F27312">
      <w:pPr>
        <w:rPr>
          <w:rFonts w:ascii="Arial" w:hAnsi="Arial" w:cs="Arial"/>
        </w:rPr>
      </w:pPr>
      <w:r w:rsidRPr="00FD5A04">
        <w:rPr>
          <w:rFonts w:ascii="Arial" w:hAnsi="Arial" w:cs="Arial"/>
        </w:rPr>
        <w:t xml:space="preserve">9.0      </w:t>
      </w:r>
      <w:r w:rsidR="00F4759F" w:rsidRPr="00FD5A04">
        <w:rPr>
          <w:rFonts w:ascii="Arial" w:hAnsi="Arial" w:cs="Arial"/>
        </w:rPr>
        <w:t>Payment</w:t>
      </w:r>
    </w:p>
    <w:p w:rsidR="00F4759F" w:rsidRPr="00FD5A04" w:rsidRDefault="00B3650F" w:rsidP="00F27312">
      <w:pPr>
        <w:rPr>
          <w:rFonts w:ascii="Arial" w:hAnsi="Arial" w:cs="Arial"/>
        </w:rPr>
      </w:pPr>
      <w:r w:rsidRPr="00FD5A04">
        <w:rPr>
          <w:rFonts w:ascii="Arial" w:hAnsi="Arial" w:cs="Arial"/>
        </w:rPr>
        <w:t xml:space="preserve">10.0     </w:t>
      </w:r>
      <w:r w:rsidR="00F4759F" w:rsidRPr="00FD5A04">
        <w:rPr>
          <w:rFonts w:ascii="Arial" w:hAnsi="Arial" w:cs="Arial"/>
        </w:rPr>
        <w:t>Mistakes in Information</w:t>
      </w:r>
    </w:p>
    <w:p w:rsidR="00F4759F" w:rsidRPr="00FD5A04" w:rsidRDefault="00B3650F" w:rsidP="00F27312">
      <w:pPr>
        <w:rPr>
          <w:rFonts w:ascii="Arial" w:hAnsi="Arial" w:cs="Arial"/>
        </w:rPr>
      </w:pPr>
      <w:r w:rsidRPr="00FD5A04">
        <w:rPr>
          <w:rFonts w:ascii="Arial" w:hAnsi="Arial" w:cs="Arial"/>
        </w:rPr>
        <w:t xml:space="preserve">11.0     </w:t>
      </w:r>
      <w:r w:rsidR="00F4759F" w:rsidRPr="00FD5A04">
        <w:rPr>
          <w:rFonts w:ascii="Arial" w:hAnsi="Arial" w:cs="Arial"/>
        </w:rPr>
        <w:t>Conflicts of Interest</w:t>
      </w:r>
    </w:p>
    <w:p w:rsidR="00F4759F" w:rsidRPr="00FD5A04" w:rsidRDefault="00B3650F" w:rsidP="00F27312">
      <w:pPr>
        <w:rPr>
          <w:rFonts w:ascii="Arial" w:hAnsi="Arial" w:cs="Arial"/>
        </w:rPr>
      </w:pPr>
      <w:r w:rsidRPr="00FD5A04">
        <w:rPr>
          <w:rFonts w:ascii="Arial" w:hAnsi="Arial" w:cs="Arial"/>
        </w:rPr>
        <w:t xml:space="preserve">12.0     </w:t>
      </w:r>
      <w:r w:rsidR="00F4759F" w:rsidRPr="00FD5A04">
        <w:rPr>
          <w:rFonts w:ascii="Arial" w:hAnsi="Arial" w:cs="Arial"/>
        </w:rPr>
        <w:t>Recovery of Sums Due</w:t>
      </w:r>
    </w:p>
    <w:p w:rsidR="00F4759F" w:rsidRPr="00FD5A04" w:rsidRDefault="00B3650F" w:rsidP="00F27312">
      <w:pPr>
        <w:rPr>
          <w:rFonts w:ascii="Arial" w:hAnsi="Arial" w:cs="Arial"/>
        </w:rPr>
      </w:pPr>
      <w:r w:rsidRPr="00FD5A04">
        <w:rPr>
          <w:rFonts w:ascii="Arial" w:hAnsi="Arial" w:cs="Arial"/>
        </w:rPr>
        <w:t xml:space="preserve">13.0     </w:t>
      </w:r>
      <w:r w:rsidR="00F4759F" w:rsidRPr="00FD5A04">
        <w:rPr>
          <w:rFonts w:ascii="Arial" w:hAnsi="Arial" w:cs="Arial"/>
        </w:rPr>
        <w:t>Packaging</w:t>
      </w:r>
    </w:p>
    <w:p w:rsidR="00F4759F" w:rsidRPr="00FD5A04" w:rsidRDefault="00B3650F" w:rsidP="00F27312">
      <w:pPr>
        <w:rPr>
          <w:rFonts w:ascii="Arial" w:hAnsi="Arial" w:cs="Arial"/>
        </w:rPr>
      </w:pPr>
      <w:r w:rsidRPr="00FD5A04">
        <w:rPr>
          <w:rFonts w:ascii="Arial" w:hAnsi="Arial" w:cs="Arial"/>
        </w:rPr>
        <w:t xml:space="preserve">14.0     </w:t>
      </w:r>
      <w:r w:rsidR="00F4759F" w:rsidRPr="00FD5A04">
        <w:rPr>
          <w:rFonts w:ascii="Arial" w:hAnsi="Arial" w:cs="Arial"/>
        </w:rPr>
        <w:t>Environmental Requirements</w:t>
      </w:r>
    </w:p>
    <w:p w:rsidR="00F4759F" w:rsidRPr="00FD5A04" w:rsidRDefault="00B3650F" w:rsidP="00F27312">
      <w:pPr>
        <w:rPr>
          <w:rFonts w:ascii="Arial" w:hAnsi="Arial" w:cs="Arial"/>
        </w:rPr>
      </w:pPr>
      <w:r w:rsidRPr="00FD5A04">
        <w:rPr>
          <w:rFonts w:ascii="Arial" w:hAnsi="Arial" w:cs="Arial"/>
        </w:rPr>
        <w:t xml:space="preserve">15.0     </w:t>
      </w:r>
      <w:r w:rsidR="00F4759F" w:rsidRPr="00FD5A04">
        <w:rPr>
          <w:rFonts w:ascii="Arial" w:hAnsi="Arial" w:cs="Arial"/>
        </w:rPr>
        <w:t>Cancellation of Orders</w:t>
      </w:r>
    </w:p>
    <w:p w:rsidR="00F4759F" w:rsidRPr="00FD5A04" w:rsidRDefault="00B3650F" w:rsidP="00F27312">
      <w:pPr>
        <w:rPr>
          <w:rFonts w:ascii="Arial" w:hAnsi="Arial" w:cs="Arial"/>
        </w:rPr>
      </w:pPr>
      <w:r w:rsidRPr="00FD5A04">
        <w:rPr>
          <w:rFonts w:ascii="Arial" w:hAnsi="Arial" w:cs="Arial"/>
        </w:rPr>
        <w:t xml:space="preserve">16.0     </w:t>
      </w:r>
      <w:r w:rsidR="00F4759F" w:rsidRPr="00FD5A04">
        <w:rPr>
          <w:rFonts w:ascii="Arial" w:hAnsi="Arial" w:cs="Arial"/>
        </w:rPr>
        <w:t>Property</w:t>
      </w:r>
    </w:p>
    <w:p w:rsidR="00F4759F" w:rsidRPr="00FD5A04" w:rsidRDefault="00B3650F" w:rsidP="00F27312">
      <w:pPr>
        <w:rPr>
          <w:rFonts w:ascii="Arial" w:hAnsi="Arial" w:cs="Arial"/>
        </w:rPr>
      </w:pPr>
      <w:r w:rsidRPr="00FD5A04">
        <w:rPr>
          <w:rFonts w:ascii="Arial" w:hAnsi="Arial" w:cs="Arial"/>
        </w:rPr>
        <w:t xml:space="preserve">17.0     </w:t>
      </w:r>
      <w:r w:rsidR="00F4759F" w:rsidRPr="00FD5A04">
        <w:rPr>
          <w:rFonts w:ascii="Arial" w:hAnsi="Arial" w:cs="Arial"/>
        </w:rPr>
        <w:t>Guarantee of Title</w:t>
      </w:r>
    </w:p>
    <w:p w:rsidR="00F4759F" w:rsidRPr="00FD5A04" w:rsidRDefault="00B3650F" w:rsidP="00F27312">
      <w:pPr>
        <w:rPr>
          <w:rFonts w:ascii="Arial" w:hAnsi="Arial" w:cs="Arial"/>
        </w:rPr>
      </w:pPr>
      <w:r w:rsidRPr="00FD5A04">
        <w:rPr>
          <w:rFonts w:ascii="Arial" w:hAnsi="Arial" w:cs="Arial"/>
        </w:rPr>
        <w:t xml:space="preserve">18.0     </w:t>
      </w:r>
      <w:r w:rsidR="00F4759F" w:rsidRPr="00FD5A04">
        <w:rPr>
          <w:rFonts w:ascii="Arial" w:hAnsi="Arial" w:cs="Arial"/>
        </w:rPr>
        <w:t>Insurance</w:t>
      </w:r>
    </w:p>
    <w:p w:rsidR="00F4759F" w:rsidRPr="00FD5A04" w:rsidRDefault="00B3650F" w:rsidP="00F27312">
      <w:pPr>
        <w:rPr>
          <w:rFonts w:ascii="Arial" w:hAnsi="Arial" w:cs="Arial"/>
        </w:rPr>
      </w:pPr>
      <w:r w:rsidRPr="00FD5A04">
        <w:rPr>
          <w:rFonts w:ascii="Arial" w:hAnsi="Arial" w:cs="Arial"/>
        </w:rPr>
        <w:t xml:space="preserve">19.0     </w:t>
      </w:r>
      <w:r w:rsidR="00F4759F" w:rsidRPr="00FD5A04">
        <w:rPr>
          <w:rFonts w:ascii="Arial" w:hAnsi="Arial" w:cs="Arial"/>
        </w:rPr>
        <w:t>Indemnity</w:t>
      </w:r>
    </w:p>
    <w:p w:rsidR="00F4759F" w:rsidRPr="00FD5A04" w:rsidRDefault="00B3650F" w:rsidP="00F27312">
      <w:pPr>
        <w:rPr>
          <w:rFonts w:ascii="Arial" w:hAnsi="Arial" w:cs="Arial"/>
        </w:rPr>
      </w:pPr>
      <w:r w:rsidRPr="00FD5A04">
        <w:rPr>
          <w:rFonts w:ascii="Arial" w:hAnsi="Arial" w:cs="Arial"/>
        </w:rPr>
        <w:t xml:space="preserve">20.0     </w:t>
      </w:r>
      <w:r w:rsidR="00F4759F" w:rsidRPr="00FD5A04">
        <w:rPr>
          <w:rFonts w:ascii="Arial" w:hAnsi="Arial" w:cs="Arial"/>
        </w:rPr>
        <w:t>Intellectual Property Rights</w:t>
      </w:r>
    </w:p>
    <w:p w:rsidR="00F4759F" w:rsidRPr="00FD5A04" w:rsidRDefault="00B3650F" w:rsidP="00F27312">
      <w:pPr>
        <w:rPr>
          <w:rFonts w:ascii="Arial" w:hAnsi="Arial" w:cs="Arial"/>
        </w:rPr>
      </w:pPr>
      <w:r w:rsidRPr="00FD5A04">
        <w:rPr>
          <w:rFonts w:ascii="Arial" w:hAnsi="Arial" w:cs="Arial"/>
        </w:rPr>
        <w:t xml:space="preserve">21.0     </w:t>
      </w:r>
      <w:r w:rsidR="00F4759F" w:rsidRPr="00FD5A04">
        <w:rPr>
          <w:rFonts w:ascii="Arial" w:hAnsi="Arial" w:cs="Arial"/>
        </w:rPr>
        <w:t>Intellectual Property Indemnity</w:t>
      </w:r>
    </w:p>
    <w:p w:rsidR="00F4759F" w:rsidRPr="00FD5A04" w:rsidRDefault="00B3650F" w:rsidP="00F27312">
      <w:pPr>
        <w:rPr>
          <w:rFonts w:ascii="Arial" w:hAnsi="Arial" w:cs="Arial"/>
        </w:rPr>
      </w:pPr>
      <w:r w:rsidRPr="00FD5A04">
        <w:rPr>
          <w:rFonts w:ascii="Arial" w:hAnsi="Arial" w:cs="Arial"/>
        </w:rPr>
        <w:t xml:space="preserve">22.0     </w:t>
      </w:r>
      <w:r w:rsidR="00F4759F" w:rsidRPr="00FD5A04">
        <w:rPr>
          <w:rFonts w:ascii="Arial" w:hAnsi="Arial" w:cs="Arial"/>
        </w:rPr>
        <w:t>Assignment and sub-contracting</w:t>
      </w:r>
    </w:p>
    <w:p w:rsidR="00F4759F" w:rsidRPr="00FD5A04" w:rsidRDefault="00B3650F" w:rsidP="00F27312">
      <w:pPr>
        <w:rPr>
          <w:rFonts w:ascii="Arial" w:hAnsi="Arial" w:cs="Arial"/>
        </w:rPr>
      </w:pPr>
      <w:r w:rsidRPr="00FD5A04">
        <w:rPr>
          <w:rFonts w:ascii="Arial" w:hAnsi="Arial" w:cs="Arial"/>
        </w:rPr>
        <w:t xml:space="preserve">23.0     </w:t>
      </w:r>
      <w:r w:rsidR="00F4759F" w:rsidRPr="00FD5A04">
        <w:rPr>
          <w:rFonts w:ascii="Arial" w:hAnsi="Arial" w:cs="Arial"/>
        </w:rPr>
        <w:t>Termination of Contract</w:t>
      </w:r>
    </w:p>
    <w:p w:rsidR="00F4759F" w:rsidRPr="00FD5A04" w:rsidRDefault="00B3650F" w:rsidP="00F27312">
      <w:pPr>
        <w:rPr>
          <w:rFonts w:ascii="Arial" w:hAnsi="Arial" w:cs="Arial"/>
        </w:rPr>
      </w:pPr>
      <w:r w:rsidRPr="00FD5A04">
        <w:rPr>
          <w:rFonts w:ascii="Arial" w:hAnsi="Arial" w:cs="Arial"/>
        </w:rPr>
        <w:t xml:space="preserve">24.0     </w:t>
      </w:r>
      <w:r w:rsidR="009C6006">
        <w:rPr>
          <w:rFonts w:ascii="Arial" w:hAnsi="Arial" w:cs="Arial"/>
        </w:rPr>
        <w:t>Variation</w:t>
      </w:r>
    </w:p>
    <w:p w:rsidR="00C937DA" w:rsidRPr="00FD5A04" w:rsidRDefault="00B3650F" w:rsidP="00F27312">
      <w:pPr>
        <w:rPr>
          <w:rFonts w:ascii="Arial" w:hAnsi="Arial" w:cs="Arial"/>
        </w:rPr>
      </w:pPr>
      <w:r w:rsidRPr="00FD5A04">
        <w:rPr>
          <w:rFonts w:ascii="Arial" w:hAnsi="Arial" w:cs="Arial"/>
        </w:rPr>
        <w:t xml:space="preserve">25.0     </w:t>
      </w:r>
      <w:r w:rsidR="00C937DA" w:rsidRPr="00FD5A04">
        <w:rPr>
          <w:rFonts w:ascii="Arial" w:hAnsi="Arial" w:cs="Arial"/>
        </w:rPr>
        <w:t>Change of Law</w:t>
      </w:r>
    </w:p>
    <w:p w:rsidR="00C937DA" w:rsidRPr="00FD5A04" w:rsidRDefault="00B3650F" w:rsidP="00F27312">
      <w:pPr>
        <w:rPr>
          <w:rFonts w:ascii="Arial" w:hAnsi="Arial" w:cs="Arial"/>
        </w:rPr>
      </w:pPr>
      <w:r w:rsidRPr="00FD5A04">
        <w:rPr>
          <w:rFonts w:ascii="Arial" w:hAnsi="Arial" w:cs="Arial"/>
        </w:rPr>
        <w:t xml:space="preserve">26.0     </w:t>
      </w:r>
      <w:r w:rsidR="00C937DA" w:rsidRPr="00FD5A04">
        <w:rPr>
          <w:rFonts w:ascii="Arial" w:hAnsi="Arial" w:cs="Arial"/>
        </w:rPr>
        <w:t>Bribery Act 2010</w:t>
      </w:r>
    </w:p>
    <w:p w:rsidR="00C937DA" w:rsidRPr="00FD5A04" w:rsidRDefault="00B3650F" w:rsidP="00F27312">
      <w:pPr>
        <w:rPr>
          <w:rFonts w:ascii="Arial" w:hAnsi="Arial" w:cs="Arial"/>
        </w:rPr>
      </w:pPr>
      <w:r w:rsidRPr="00FD5A04">
        <w:rPr>
          <w:rFonts w:ascii="Arial" w:hAnsi="Arial" w:cs="Arial"/>
        </w:rPr>
        <w:t xml:space="preserve">27.0     </w:t>
      </w:r>
      <w:r w:rsidR="00C937DA" w:rsidRPr="00FD5A04">
        <w:rPr>
          <w:rFonts w:ascii="Arial" w:hAnsi="Arial" w:cs="Arial"/>
        </w:rPr>
        <w:t>Prevention of Fraud</w:t>
      </w:r>
    </w:p>
    <w:p w:rsidR="00C937DA" w:rsidRPr="00FD5A04" w:rsidRDefault="00B3650F" w:rsidP="00F27312">
      <w:pPr>
        <w:rPr>
          <w:rFonts w:ascii="Arial" w:hAnsi="Arial" w:cs="Arial"/>
        </w:rPr>
      </w:pPr>
      <w:r w:rsidRPr="00FD5A04">
        <w:rPr>
          <w:rFonts w:ascii="Arial" w:hAnsi="Arial" w:cs="Arial"/>
        </w:rPr>
        <w:t xml:space="preserve">28.0     </w:t>
      </w:r>
      <w:r w:rsidR="00C937DA" w:rsidRPr="00FD5A04">
        <w:rPr>
          <w:rFonts w:ascii="Arial" w:hAnsi="Arial" w:cs="Arial"/>
        </w:rPr>
        <w:t>The Contracts (Rights of Third Parties) Act 1999</w:t>
      </w:r>
    </w:p>
    <w:p w:rsidR="00C937DA" w:rsidRPr="00FD5A04" w:rsidRDefault="00B3650F" w:rsidP="00F27312">
      <w:pPr>
        <w:rPr>
          <w:rFonts w:ascii="Arial" w:hAnsi="Arial" w:cs="Arial"/>
        </w:rPr>
      </w:pPr>
      <w:r w:rsidRPr="00FD5A04">
        <w:rPr>
          <w:rFonts w:ascii="Arial" w:hAnsi="Arial" w:cs="Arial"/>
        </w:rPr>
        <w:t xml:space="preserve">29.0     </w:t>
      </w:r>
      <w:r w:rsidR="00C937DA" w:rsidRPr="00FD5A04">
        <w:rPr>
          <w:rFonts w:ascii="Arial" w:hAnsi="Arial" w:cs="Arial"/>
        </w:rPr>
        <w:t>Health and Safety</w:t>
      </w:r>
    </w:p>
    <w:p w:rsidR="00C937DA" w:rsidRPr="00FD5A04" w:rsidRDefault="00B3650F" w:rsidP="00F27312">
      <w:pPr>
        <w:rPr>
          <w:rFonts w:ascii="Arial" w:hAnsi="Arial" w:cs="Arial"/>
        </w:rPr>
      </w:pPr>
      <w:r w:rsidRPr="00FD5A04">
        <w:rPr>
          <w:rFonts w:ascii="Arial" w:hAnsi="Arial" w:cs="Arial"/>
        </w:rPr>
        <w:t xml:space="preserve">30.0     </w:t>
      </w:r>
      <w:r w:rsidR="00C937DA" w:rsidRPr="00FD5A04">
        <w:rPr>
          <w:rFonts w:ascii="Arial" w:hAnsi="Arial" w:cs="Arial"/>
        </w:rPr>
        <w:t>Discrimination</w:t>
      </w:r>
    </w:p>
    <w:p w:rsidR="00C937DA" w:rsidRPr="00FD5A04" w:rsidRDefault="00B3650F" w:rsidP="00F27312">
      <w:pPr>
        <w:rPr>
          <w:rFonts w:ascii="Arial" w:hAnsi="Arial" w:cs="Arial"/>
        </w:rPr>
      </w:pPr>
      <w:r w:rsidRPr="00FD5A04">
        <w:rPr>
          <w:rFonts w:ascii="Arial" w:hAnsi="Arial" w:cs="Arial"/>
        </w:rPr>
        <w:t xml:space="preserve">31.0     </w:t>
      </w:r>
      <w:r w:rsidR="00C937DA" w:rsidRPr="00FD5A04">
        <w:rPr>
          <w:rFonts w:ascii="Arial" w:hAnsi="Arial" w:cs="Arial"/>
        </w:rPr>
        <w:t>Data Protection Act</w:t>
      </w:r>
    </w:p>
    <w:p w:rsidR="00C937DA" w:rsidRPr="00FD5A04" w:rsidRDefault="00B3650F" w:rsidP="00F27312">
      <w:pPr>
        <w:ind w:right="-625"/>
        <w:rPr>
          <w:rFonts w:ascii="Arial" w:hAnsi="Arial" w:cs="Arial"/>
        </w:rPr>
      </w:pPr>
      <w:r w:rsidRPr="00FD5A04">
        <w:rPr>
          <w:rFonts w:ascii="Arial" w:hAnsi="Arial" w:cs="Arial"/>
        </w:rPr>
        <w:t xml:space="preserve">32.0     </w:t>
      </w:r>
      <w:r w:rsidR="00C937DA" w:rsidRPr="00FD5A04">
        <w:rPr>
          <w:rFonts w:ascii="Arial" w:hAnsi="Arial" w:cs="Arial"/>
        </w:rPr>
        <w:t>Official Secrets Act 1911 to 1989, Section 182 of the Finance Act 1989</w:t>
      </w:r>
    </w:p>
    <w:p w:rsidR="00C937DA" w:rsidRPr="00FD5A04" w:rsidRDefault="00B3650F" w:rsidP="00F27312">
      <w:pPr>
        <w:rPr>
          <w:rFonts w:ascii="Arial" w:hAnsi="Arial" w:cs="Arial"/>
        </w:rPr>
      </w:pPr>
      <w:r w:rsidRPr="00FD5A04">
        <w:rPr>
          <w:rFonts w:ascii="Arial" w:hAnsi="Arial" w:cs="Arial"/>
        </w:rPr>
        <w:t xml:space="preserve">33.0     </w:t>
      </w:r>
      <w:r w:rsidR="00C937DA" w:rsidRPr="00FD5A04">
        <w:rPr>
          <w:rFonts w:ascii="Arial" w:hAnsi="Arial" w:cs="Arial"/>
        </w:rPr>
        <w:t>Freedom of Information</w:t>
      </w:r>
    </w:p>
    <w:p w:rsidR="00C937DA" w:rsidRPr="00FD5A04" w:rsidRDefault="00B3650F" w:rsidP="00F27312">
      <w:pPr>
        <w:rPr>
          <w:rFonts w:ascii="Arial" w:hAnsi="Arial" w:cs="Arial"/>
        </w:rPr>
      </w:pPr>
      <w:r w:rsidRPr="00FD5A04">
        <w:rPr>
          <w:rFonts w:ascii="Arial" w:hAnsi="Arial" w:cs="Arial"/>
        </w:rPr>
        <w:t xml:space="preserve">34.0     </w:t>
      </w:r>
      <w:r w:rsidR="00C937DA" w:rsidRPr="00FD5A04">
        <w:rPr>
          <w:rFonts w:ascii="Arial" w:hAnsi="Arial" w:cs="Arial"/>
        </w:rPr>
        <w:t>Publicity, Media and Official Enquiries</w:t>
      </w:r>
    </w:p>
    <w:p w:rsidR="00C937DA" w:rsidRPr="00FD5A04" w:rsidRDefault="00B3650F" w:rsidP="00F27312">
      <w:pPr>
        <w:rPr>
          <w:rFonts w:ascii="Arial" w:hAnsi="Arial" w:cs="Arial"/>
        </w:rPr>
      </w:pPr>
      <w:r w:rsidRPr="00FD5A04">
        <w:rPr>
          <w:rFonts w:ascii="Arial" w:hAnsi="Arial" w:cs="Arial"/>
        </w:rPr>
        <w:t xml:space="preserve">35.0     </w:t>
      </w:r>
      <w:r w:rsidR="00C937DA" w:rsidRPr="00FD5A04">
        <w:rPr>
          <w:rFonts w:ascii="Arial" w:hAnsi="Arial" w:cs="Arial"/>
        </w:rPr>
        <w:t>Security</w:t>
      </w:r>
    </w:p>
    <w:p w:rsidR="00C937DA" w:rsidRPr="00FD5A04" w:rsidRDefault="00B3650F" w:rsidP="00F27312">
      <w:pPr>
        <w:rPr>
          <w:rFonts w:ascii="Arial" w:hAnsi="Arial" w:cs="Arial"/>
        </w:rPr>
      </w:pPr>
      <w:r w:rsidRPr="00FD5A04">
        <w:rPr>
          <w:rFonts w:ascii="Arial" w:hAnsi="Arial" w:cs="Arial"/>
        </w:rPr>
        <w:t xml:space="preserve">36.0     </w:t>
      </w:r>
      <w:r w:rsidR="00C937DA" w:rsidRPr="00FD5A04">
        <w:rPr>
          <w:rFonts w:ascii="Arial" w:hAnsi="Arial" w:cs="Arial"/>
        </w:rPr>
        <w:t>Contractor’s Staff</w:t>
      </w:r>
    </w:p>
    <w:p w:rsidR="00C937DA" w:rsidRPr="00FD5A04" w:rsidRDefault="00B3650F" w:rsidP="00F27312">
      <w:pPr>
        <w:rPr>
          <w:rFonts w:ascii="Arial" w:hAnsi="Arial" w:cs="Arial"/>
        </w:rPr>
      </w:pPr>
      <w:r w:rsidRPr="00FD5A04">
        <w:rPr>
          <w:rFonts w:ascii="Arial" w:hAnsi="Arial" w:cs="Arial"/>
        </w:rPr>
        <w:t xml:space="preserve">37.0     </w:t>
      </w:r>
      <w:r w:rsidR="00C937DA" w:rsidRPr="00FD5A04">
        <w:rPr>
          <w:rFonts w:ascii="Arial" w:hAnsi="Arial" w:cs="Arial"/>
        </w:rPr>
        <w:t>Audit</w:t>
      </w:r>
    </w:p>
    <w:p w:rsidR="00C937DA" w:rsidRPr="00FD5A04" w:rsidRDefault="00B3650F" w:rsidP="00F27312">
      <w:pPr>
        <w:rPr>
          <w:rFonts w:ascii="Arial" w:hAnsi="Arial" w:cs="Arial"/>
        </w:rPr>
      </w:pPr>
      <w:r w:rsidRPr="00FD5A04">
        <w:rPr>
          <w:rFonts w:ascii="Arial" w:hAnsi="Arial" w:cs="Arial"/>
        </w:rPr>
        <w:t xml:space="preserve">38.0     </w:t>
      </w:r>
      <w:r w:rsidR="00C937DA" w:rsidRPr="00FD5A04">
        <w:rPr>
          <w:rFonts w:ascii="Arial" w:hAnsi="Arial" w:cs="Arial"/>
        </w:rPr>
        <w:t>Confidentiality</w:t>
      </w:r>
    </w:p>
    <w:p w:rsidR="00C937DA" w:rsidRPr="00FD5A04" w:rsidRDefault="00B3650F" w:rsidP="00F27312">
      <w:pPr>
        <w:rPr>
          <w:rFonts w:ascii="Arial" w:hAnsi="Arial" w:cs="Arial"/>
        </w:rPr>
      </w:pPr>
      <w:r w:rsidRPr="00FD5A04">
        <w:rPr>
          <w:rFonts w:ascii="Arial" w:hAnsi="Arial" w:cs="Arial"/>
        </w:rPr>
        <w:t xml:space="preserve">39.0     </w:t>
      </w:r>
      <w:r w:rsidR="00C937DA" w:rsidRPr="00FD5A04">
        <w:rPr>
          <w:rFonts w:ascii="Arial" w:hAnsi="Arial" w:cs="Arial"/>
        </w:rPr>
        <w:t>Force Majeure</w:t>
      </w:r>
    </w:p>
    <w:p w:rsidR="00C937DA" w:rsidRPr="00FD5A04" w:rsidRDefault="00B3650F" w:rsidP="00F27312">
      <w:pPr>
        <w:rPr>
          <w:rFonts w:ascii="Arial" w:hAnsi="Arial" w:cs="Arial"/>
        </w:rPr>
      </w:pPr>
      <w:r w:rsidRPr="00FD5A04">
        <w:rPr>
          <w:rFonts w:ascii="Arial" w:hAnsi="Arial" w:cs="Arial"/>
        </w:rPr>
        <w:t xml:space="preserve">40.0     </w:t>
      </w:r>
      <w:r w:rsidR="00C937DA" w:rsidRPr="00FD5A04">
        <w:rPr>
          <w:rFonts w:ascii="Arial" w:hAnsi="Arial" w:cs="Arial"/>
        </w:rPr>
        <w:t>Entire Contract</w:t>
      </w:r>
    </w:p>
    <w:p w:rsidR="00C937DA" w:rsidRPr="00FD5A04" w:rsidRDefault="00B3650F" w:rsidP="00F27312">
      <w:pPr>
        <w:rPr>
          <w:rFonts w:ascii="Arial" w:hAnsi="Arial" w:cs="Arial"/>
        </w:rPr>
      </w:pPr>
      <w:r w:rsidRPr="00FD5A04">
        <w:rPr>
          <w:rFonts w:ascii="Arial" w:hAnsi="Arial" w:cs="Arial"/>
        </w:rPr>
        <w:t xml:space="preserve">41.0     </w:t>
      </w:r>
      <w:r w:rsidR="00C937DA" w:rsidRPr="00FD5A04">
        <w:rPr>
          <w:rFonts w:ascii="Arial" w:hAnsi="Arial" w:cs="Arial"/>
        </w:rPr>
        <w:t>Waiver</w:t>
      </w:r>
    </w:p>
    <w:p w:rsidR="00C937DA" w:rsidRPr="00FD5A04" w:rsidRDefault="00B3650F" w:rsidP="00F27312">
      <w:pPr>
        <w:rPr>
          <w:rFonts w:ascii="Arial" w:hAnsi="Arial" w:cs="Arial"/>
        </w:rPr>
      </w:pPr>
      <w:r w:rsidRPr="00FD5A04">
        <w:rPr>
          <w:rFonts w:ascii="Arial" w:hAnsi="Arial" w:cs="Arial"/>
        </w:rPr>
        <w:t xml:space="preserve">42.0     </w:t>
      </w:r>
      <w:r w:rsidR="004009E9" w:rsidRPr="00FD5A04">
        <w:rPr>
          <w:rFonts w:ascii="Arial" w:hAnsi="Arial" w:cs="Arial"/>
        </w:rPr>
        <w:t>Agency, P</w:t>
      </w:r>
      <w:r w:rsidR="00C937DA" w:rsidRPr="00FD5A04">
        <w:rPr>
          <w:rFonts w:ascii="Arial" w:hAnsi="Arial" w:cs="Arial"/>
        </w:rPr>
        <w:t>artnership etc</w:t>
      </w:r>
    </w:p>
    <w:p w:rsidR="00C937DA" w:rsidRPr="00FD5A04" w:rsidRDefault="00B3650F" w:rsidP="00F27312">
      <w:pPr>
        <w:rPr>
          <w:rFonts w:ascii="Arial" w:hAnsi="Arial" w:cs="Arial"/>
        </w:rPr>
      </w:pPr>
      <w:r w:rsidRPr="00FD5A04">
        <w:rPr>
          <w:rFonts w:ascii="Arial" w:hAnsi="Arial" w:cs="Arial"/>
        </w:rPr>
        <w:t xml:space="preserve">43.0     </w:t>
      </w:r>
      <w:r w:rsidR="00C937DA" w:rsidRPr="00FD5A04">
        <w:rPr>
          <w:rFonts w:ascii="Arial" w:hAnsi="Arial" w:cs="Arial"/>
        </w:rPr>
        <w:t>Remedies Cumulative</w:t>
      </w:r>
    </w:p>
    <w:p w:rsidR="00C937DA" w:rsidRPr="00FD5A04" w:rsidRDefault="00B3650F" w:rsidP="00F27312">
      <w:pPr>
        <w:rPr>
          <w:rFonts w:ascii="Arial" w:hAnsi="Arial" w:cs="Arial"/>
        </w:rPr>
      </w:pPr>
      <w:r w:rsidRPr="00FD5A04">
        <w:rPr>
          <w:rFonts w:ascii="Arial" w:hAnsi="Arial" w:cs="Arial"/>
        </w:rPr>
        <w:t xml:space="preserve">44.0     </w:t>
      </w:r>
      <w:r w:rsidR="00C937DA" w:rsidRPr="00FD5A04">
        <w:rPr>
          <w:rFonts w:ascii="Arial" w:hAnsi="Arial" w:cs="Arial"/>
        </w:rPr>
        <w:t>Monitoring of Contract Performance</w:t>
      </w:r>
    </w:p>
    <w:p w:rsidR="00C937DA" w:rsidRPr="00FD5A04" w:rsidRDefault="00B3650F" w:rsidP="00F27312">
      <w:pPr>
        <w:rPr>
          <w:rFonts w:ascii="Arial" w:hAnsi="Arial" w:cs="Arial"/>
        </w:rPr>
      </w:pPr>
      <w:r w:rsidRPr="00FD5A04">
        <w:rPr>
          <w:rFonts w:ascii="Arial" w:hAnsi="Arial" w:cs="Arial"/>
        </w:rPr>
        <w:t xml:space="preserve">45.0     </w:t>
      </w:r>
      <w:r w:rsidR="00C937DA" w:rsidRPr="00FD5A04">
        <w:rPr>
          <w:rFonts w:ascii="Arial" w:hAnsi="Arial" w:cs="Arial"/>
        </w:rPr>
        <w:t>Severance</w:t>
      </w:r>
    </w:p>
    <w:p w:rsidR="00C937DA" w:rsidRPr="00FD5A04" w:rsidRDefault="00B3650F" w:rsidP="00F27312">
      <w:pPr>
        <w:rPr>
          <w:rFonts w:ascii="Arial" w:hAnsi="Arial" w:cs="Arial"/>
        </w:rPr>
      </w:pPr>
      <w:r w:rsidRPr="00FD5A04">
        <w:rPr>
          <w:rFonts w:ascii="Arial" w:hAnsi="Arial" w:cs="Arial"/>
        </w:rPr>
        <w:t xml:space="preserve">46.0     </w:t>
      </w:r>
      <w:r w:rsidR="00C937DA" w:rsidRPr="00FD5A04">
        <w:rPr>
          <w:rFonts w:ascii="Arial" w:hAnsi="Arial" w:cs="Arial"/>
        </w:rPr>
        <w:t>Dispute Resolution</w:t>
      </w:r>
    </w:p>
    <w:p w:rsidR="00C937DA" w:rsidRPr="00FD5A04" w:rsidRDefault="00EE3FDF" w:rsidP="00F27312">
      <w:pPr>
        <w:rPr>
          <w:rFonts w:ascii="Arial" w:hAnsi="Arial" w:cs="Arial"/>
        </w:rPr>
      </w:pPr>
      <w:r>
        <w:rPr>
          <w:rFonts w:ascii="Arial" w:hAnsi="Arial" w:cs="Arial"/>
        </w:rPr>
        <w:t xml:space="preserve">47.0    </w:t>
      </w:r>
      <w:r w:rsidR="00C937DA" w:rsidRPr="00FD5A04">
        <w:rPr>
          <w:rFonts w:ascii="Arial" w:hAnsi="Arial" w:cs="Arial"/>
        </w:rPr>
        <w:t>Notices</w:t>
      </w:r>
    </w:p>
    <w:p w:rsidR="00C937DA" w:rsidRDefault="00EE3FDF" w:rsidP="00F27312">
      <w:pPr>
        <w:rPr>
          <w:rFonts w:ascii="Arial" w:hAnsi="Arial" w:cs="Arial"/>
        </w:rPr>
      </w:pPr>
      <w:r>
        <w:rPr>
          <w:rFonts w:ascii="Arial" w:hAnsi="Arial" w:cs="Arial"/>
        </w:rPr>
        <w:t xml:space="preserve">48.0    </w:t>
      </w:r>
      <w:r w:rsidR="00C937DA" w:rsidRPr="00FD5A04">
        <w:rPr>
          <w:rFonts w:ascii="Arial" w:hAnsi="Arial" w:cs="Arial"/>
        </w:rPr>
        <w:t>Governing Law and Jurisdiction</w:t>
      </w:r>
    </w:p>
    <w:p w:rsidR="00AA5142" w:rsidRDefault="00C87AC3" w:rsidP="00F27312">
      <w:pPr>
        <w:rPr>
          <w:rFonts w:ascii="Arial" w:hAnsi="Arial" w:cs="Arial"/>
        </w:rPr>
      </w:pPr>
      <w:r>
        <w:rPr>
          <w:rFonts w:ascii="Arial" w:hAnsi="Arial" w:cs="Arial"/>
        </w:rPr>
        <w:t>49.0</w:t>
      </w:r>
      <w:r>
        <w:rPr>
          <w:rFonts w:ascii="Arial" w:hAnsi="Arial" w:cs="Arial"/>
        </w:rPr>
        <w:tab/>
        <w:t>Non Delivery</w:t>
      </w:r>
    </w:p>
    <w:p w:rsidR="00C87AC3" w:rsidRDefault="00C87AC3" w:rsidP="00F27312">
      <w:pPr>
        <w:rPr>
          <w:rFonts w:ascii="Arial" w:hAnsi="Arial" w:cs="Arial"/>
        </w:rPr>
      </w:pPr>
      <w:r>
        <w:rPr>
          <w:rFonts w:ascii="Arial" w:hAnsi="Arial" w:cs="Arial"/>
        </w:rPr>
        <w:t>50.0</w:t>
      </w:r>
      <w:r>
        <w:rPr>
          <w:rFonts w:ascii="Arial" w:hAnsi="Arial" w:cs="Arial"/>
        </w:rPr>
        <w:tab/>
        <w:t>Prevention of Corruption</w:t>
      </w:r>
    </w:p>
    <w:p w:rsidR="00C87AC3" w:rsidRDefault="00644BA3" w:rsidP="00F27312">
      <w:pPr>
        <w:rPr>
          <w:rFonts w:ascii="Arial" w:hAnsi="Arial" w:cs="Arial"/>
        </w:rPr>
      </w:pPr>
      <w:r>
        <w:rPr>
          <w:rFonts w:ascii="Arial" w:hAnsi="Arial" w:cs="Arial"/>
        </w:rPr>
        <w:t>51.0</w:t>
      </w:r>
      <w:r>
        <w:rPr>
          <w:rFonts w:ascii="Arial" w:hAnsi="Arial" w:cs="Arial"/>
        </w:rPr>
        <w:tab/>
        <w:t>Tax Non-Compliance</w:t>
      </w:r>
    </w:p>
    <w:p w:rsidR="00644BA3" w:rsidRDefault="00644BA3" w:rsidP="00F27312">
      <w:pPr>
        <w:rPr>
          <w:rFonts w:ascii="Arial" w:hAnsi="Arial" w:cs="Arial"/>
        </w:rPr>
      </w:pPr>
      <w:r>
        <w:rPr>
          <w:rFonts w:ascii="Arial" w:hAnsi="Arial" w:cs="Arial"/>
        </w:rPr>
        <w:t>52.0</w:t>
      </w:r>
      <w:r>
        <w:rPr>
          <w:rFonts w:ascii="Arial" w:hAnsi="Arial" w:cs="Arial"/>
        </w:rPr>
        <w:tab/>
        <w:t>Termination on Insolvency and Change of Control</w:t>
      </w:r>
    </w:p>
    <w:p w:rsidR="00644BA3" w:rsidRDefault="00644BA3" w:rsidP="00F27312">
      <w:pPr>
        <w:rPr>
          <w:rFonts w:ascii="Arial" w:hAnsi="Arial" w:cs="Arial"/>
        </w:rPr>
      </w:pPr>
      <w:r>
        <w:rPr>
          <w:rFonts w:ascii="Arial" w:hAnsi="Arial" w:cs="Arial"/>
        </w:rPr>
        <w:t>53.0</w:t>
      </w:r>
      <w:r>
        <w:rPr>
          <w:rFonts w:ascii="Arial" w:hAnsi="Arial" w:cs="Arial"/>
        </w:rPr>
        <w:tab/>
        <w:t>Termination on Occasion of Tax Non-Compliance</w:t>
      </w:r>
    </w:p>
    <w:p w:rsidR="00D96C6D" w:rsidRDefault="00D96C6D" w:rsidP="00F27312">
      <w:pPr>
        <w:rPr>
          <w:rFonts w:ascii="Arial" w:hAnsi="Arial" w:cs="Arial"/>
        </w:rPr>
      </w:pPr>
      <w:r>
        <w:rPr>
          <w:rFonts w:ascii="Arial" w:hAnsi="Arial" w:cs="Arial"/>
        </w:rPr>
        <w:t>54.0</w:t>
      </w:r>
      <w:r>
        <w:rPr>
          <w:rFonts w:ascii="Arial" w:hAnsi="Arial" w:cs="Arial"/>
        </w:rPr>
        <w:tab/>
      </w:r>
      <w:r w:rsidRPr="00497F61">
        <w:rPr>
          <w:rFonts w:ascii="Arial" w:hAnsi="Arial" w:cs="Arial"/>
        </w:rPr>
        <w:t>Recovery upon Termination</w:t>
      </w:r>
    </w:p>
    <w:p w:rsidR="00644BA3" w:rsidRDefault="00644BA3" w:rsidP="00F27312">
      <w:pPr>
        <w:rPr>
          <w:rFonts w:ascii="Arial" w:hAnsi="Arial" w:cs="Arial"/>
        </w:rPr>
      </w:pPr>
      <w:r>
        <w:rPr>
          <w:rFonts w:ascii="Arial" w:hAnsi="Arial" w:cs="Arial"/>
        </w:rPr>
        <w:t>5</w:t>
      </w:r>
      <w:r w:rsidR="00D96C6D">
        <w:rPr>
          <w:rFonts w:ascii="Arial" w:hAnsi="Arial" w:cs="Arial"/>
        </w:rPr>
        <w:t>5</w:t>
      </w:r>
      <w:r>
        <w:rPr>
          <w:rFonts w:ascii="Arial" w:hAnsi="Arial" w:cs="Arial"/>
        </w:rPr>
        <w:t>.0</w:t>
      </w:r>
      <w:r>
        <w:rPr>
          <w:rFonts w:ascii="Arial" w:hAnsi="Arial" w:cs="Arial"/>
        </w:rPr>
        <w:tab/>
        <w:t>Disruption</w:t>
      </w:r>
    </w:p>
    <w:p w:rsidR="00D96C6D" w:rsidRDefault="00644BA3" w:rsidP="00F27312">
      <w:pPr>
        <w:rPr>
          <w:rFonts w:ascii="Arial" w:hAnsi="Arial" w:cs="Arial"/>
        </w:rPr>
      </w:pPr>
      <w:r>
        <w:rPr>
          <w:rFonts w:ascii="Arial" w:hAnsi="Arial" w:cs="Arial"/>
        </w:rPr>
        <w:t>5</w:t>
      </w:r>
      <w:r w:rsidR="00D96C6D">
        <w:rPr>
          <w:rFonts w:ascii="Arial" w:hAnsi="Arial" w:cs="Arial"/>
        </w:rPr>
        <w:t>6</w:t>
      </w:r>
      <w:r>
        <w:rPr>
          <w:rFonts w:ascii="Arial" w:hAnsi="Arial" w:cs="Arial"/>
        </w:rPr>
        <w:t>.0</w:t>
      </w:r>
      <w:r>
        <w:rPr>
          <w:rFonts w:ascii="Arial" w:hAnsi="Arial" w:cs="Arial"/>
        </w:rPr>
        <w:tab/>
        <w:t>Warranties and Representations</w:t>
      </w:r>
    </w:p>
    <w:p w:rsidR="00644BA3" w:rsidRDefault="00644BA3" w:rsidP="00F27312">
      <w:pPr>
        <w:rPr>
          <w:rFonts w:ascii="Arial" w:hAnsi="Arial" w:cs="Arial"/>
        </w:rPr>
      </w:pPr>
      <w:r>
        <w:rPr>
          <w:rFonts w:ascii="Arial" w:hAnsi="Arial" w:cs="Arial"/>
        </w:rPr>
        <w:t>5</w:t>
      </w:r>
      <w:r w:rsidR="00D96C6D">
        <w:rPr>
          <w:rFonts w:ascii="Arial" w:hAnsi="Arial" w:cs="Arial"/>
        </w:rPr>
        <w:t>7</w:t>
      </w:r>
      <w:r>
        <w:rPr>
          <w:rFonts w:ascii="Arial" w:hAnsi="Arial" w:cs="Arial"/>
        </w:rPr>
        <w:t>.0</w:t>
      </w:r>
      <w:r>
        <w:rPr>
          <w:rFonts w:ascii="Arial" w:hAnsi="Arial" w:cs="Arial"/>
        </w:rPr>
        <w:tab/>
        <w:t>Non-Solicitation</w:t>
      </w:r>
    </w:p>
    <w:p w:rsidR="00644BA3" w:rsidRPr="00FD5A04" w:rsidRDefault="00644BA3" w:rsidP="00F27312">
      <w:pPr>
        <w:rPr>
          <w:rFonts w:ascii="Arial" w:hAnsi="Arial" w:cs="Arial"/>
        </w:rPr>
      </w:pPr>
      <w:r>
        <w:rPr>
          <w:rFonts w:ascii="Arial" w:hAnsi="Arial" w:cs="Arial"/>
        </w:rPr>
        <w:t>5</w:t>
      </w:r>
      <w:r w:rsidR="00D96C6D">
        <w:rPr>
          <w:rFonts w:ascii="Arial" w:hAnsi="Arial" w:cs="Arial"/>
        </w:rPr>
        <w:t>8</w:t>
      </w:r>
      <w:r>
        <w:rPr>
          <w:rFonts w:ascii="Arial" w:hAnsi="Arial" w:cs="Arial"/>
        </w:rPr>
        <w:t>.0</w:t>
      </w:r>
      <w:r>
        <w:rPr>
          <w:rFonts w:ascii="Arial" w:hAnsi="Arial" w:cs="Arial"/>
        </w:rPr>
        <w:tab/>
        <w:t>Importance of Reputation</w:t>
      </w:r>
    </w:p>
    <w:p w:rsidR="00C937DA" w:rsidRPr="00FD5A04" w:rsidRDefault="00644BA3" w:rsidP="00F27312">
      <w:pPr>
        <w:rPr>
          <w:rFonts w:ascii="Arial" w:hAnsi="Arial" w:cs="Arial"/>
        </w:rPr>
      </w:pPr>
      <w:r>
        <w:rPr>
          <w:rFonts w:ascii="Arial" w:hAnsi="Arial" w:cs="Arial"/>
        </w:rPr>
        <w:t>5</w:t>
      </w:r>
      <w:r w:rsidR="00D96C6D">
        <w:rPr>
          <w:rFonts w:ascii="Arial" w:hAnsi="Arial" w:cs="Arial"/>
        </w:rPr>
        <w:t>9</w:t>
      </w:r>
      <w:r w:rsidR="00EE3FDF">
        <w:rPr>
          <w:rFonts w:ascii="Arial" w:hAnsi="Arial" w:cs="Arial"/>
        </w:rPr>
        <w:t xml:space="preserve">.0    </w:t>
      </w:r>
      <w:r w:rsidR="00C937DA" w:rsidRPr="00FD5A04">
        <w:rPr>
          <w:rFonts w:ascii="Arial" w:hAnsi="Arial" w:cs="Arial"/>
        </w:rPr>
        <w:t>Priority of Documents</w:t>
      </w:r>
    </w:p>
    <w:p w:rsidR="00C937DA" w:rsidRDefault="00C937DA" w:rsidP="00F27312">
      <w:pPr>
        <w:rPr>
          <w:rFonts w:ascii="Arial" w:hAnsi="Arial" w:cs="Arial"/>
        </w:rPr>
      </w:pPr>
    </w:p>
    <w:p w:rsidR="00F61005" w:rsidRDefault="00F61005" w:rsidP="00F27312">
      <w:pPr>
        <w:rPr>
          <w:rFonts w:ascii="Arial" w:hAnsi="Arial" w:cs="Arial"/>
        </w:rPr>
      </w:pPr>
    </w:p>
    <w:p w:rsidR="00F61005" w:rsidRDefault="00F61005" w:rsidP="00F27312">
      <w:pPr>
        <w:rPr>
          <w:rFonts w:ascii="Arial" w:hAnsi="Arial" w:cs="Arial"/>
        </w:rPr>
      </w:pPr>
    </w:p>
    <w:p w:rsidR="00502530" w:rsidRPr="00F577E1" w:rsidRDefault="00502530" w:rsidP="00F27312">
      <w:pPr>
        <w:tabs>
          <w:tab w:val="left" w:pos="1843"/>
        </w:tabs>
        <w:rPr>
          <w:rFonts w:ascii="Arial" w:hAnsi="Arial" w:cs="Arial"/>
        </w:rPr>
      </w:pPr>
      <w:r w:rsidRPr="00F577E1">
        <w:rPr>
          <w:rFonts w:ascii="Arial" w:hAnsi="Arial" w:cs="Arial"/>
        </w:rPr>
        <w:t>Schedule 1</w:t>
      </w:r>
      <w:r w:rsidR="00F577E1" w:rsidRPr="00F577E1">
        <w:rPr>
          <w:rFonts w:ascii="Arial" w:hAnsi="Arial" w:cs="Arial"/>
        </w:rPr>
        <w:tab/>
        <w:t>Specification Schedule</w:t>
      </w:r>
    </w:p>
    <w:p w:rsidR="00502530" w:rsidRPr="00F577E1" w:rsidRDefault="00502530" w:rsidP="00F27312">
      <w:pPr>
        <w:tabs>
          <w:tab w:val="left" w:pos="1843"/>
        </w:tabs>
        <w:rPr>
          <w:rFonts w:ascii="Arial" w:hAnsi="Arial" w:cs="Arial"/>
        </w:rPr>
      </w:pPr>
      <w:r w:rsidRPr="00F577E1">
        <w:rPr>
          <w:rFonts w:ascii="Arial" w:hAnsi="Arial" w:cs="Arial"/>
        </w:rPr>
        <w:t>Schedule 2</w:t>
      </w:r>
      <w:r w:rsidR="00F577E1" w:rsidRPr="00F577E1">
        <w:rPr>
          <w:rFonts w:ascii="Arial" w:hAnsi="Arial" w:cs="Arial"/>
        </w:rPr>
        <w:tab/>
        <w:t>Pricing Schedule</w:t>
      </w:r>
    </w:p>
    <w:p w:rsidR="00EE3FDF" w:rsidRDefault="00EE3FDF" w:rsidP="00EE3FDF">
      <w:pPr>
        <w:tabs>
          <w:tab w:val="left" w:pos="1080"/>
          <w:tab w:val="left" w:pos="5760"/>
          <w:tab w:val="left" w:pos="6210"/>
        </w:tabs>
        <w:rPr>
          <w:rFonts w:ascii="Arial" w:hAnsi="Arial" w:cs="Arial"/>
        </w:rPr>
      </w:pPr>
      <w:r>
        <w:rPr>
          <w:rFonts w:ascii="Arial" w:hAnsi="Arial" w:cs="Arial"/>
        </w:rPr>
        <w:t xml:space="preserve">Schedule 3          </w:t>
      </w:r>
      <w:r w:rsidR="00F577E1" w:rsidRPr="00F577E1">
        <w:rPr>
          <w:rFonts w:ascii="Arial" w:hAnsi="Arial" w:cs="Arial"/>
        </w:rPr>
        <w:t>Monitoring Schedule</w:t>
      </w:r>
    </w:p>
    <w:p w:rsidR="00EE3FDF" w:rsidRDefault="00EE3FDF" w:rsidP="00EE3FDF">
      <w:pPr>
        <w:tabs>
          <w:tab w:val="left" w:pos="1080"/>
          <w:tab w:val="left" w:pos="5760"/>
          <w:tab w:val="left" w:pos="6210"/>
        </w:tabs>
        <w:rPr>
          <w:rFonts w:ascii="Arial" w:hAnsi="Arial" w:cs="Arial"/>
        </w:rPr>
      </w:pPr>
      <w:r>
        <w:rPr>
          <w:rFonts w:ascii="Arial" w:hAnsi="Arial" w:cs="Arial"/>
        </w:rPr>
        <w:t>Schedule 4          Not Used</w:t>
      </w:r>
    </w:p>
    <w:p w:rsidR="00EE3FDF" w:rsidRPr="00392435" w:rsidRDefault="00EE3FDF" w:rsidP="00EE3FDF">
      <w:pPr>
        <w:tabs>
          <w:tab w:val="left" w:pos="1080"/>
          <w:tab w:val="left" w:pos="5760"/>
          <w:tab w:val="left" w:pos="6210"/>
        </w:tabs>
        <w:rPr>
          <w:rFonts w:ascii="Arial" w:hAnsi="Arial" w:cs="Arial"/>
          <w:b/>
          <w:sz w:val="36"/>
          <w:szCs w:val="36"/>
        </w:rPr>
      </w:pPr>
      <w:r>
        <w:rPr>
          <w:rFonts w:ascii="Arial" w:hAnsi="Arial" w:cs="Arial"/>
        </w:rPr>
        <w:t>Schedule 5          Security Schedule</w:t>
      </w:r>
      <w:r w:rsidR="00B807A9" w:rsidRPr="00F577E1">
        <w:rPr>
          <w:rFonts w:ascii="Arial" w:hAnsi="Arial" w:cs="Arial"/>
        </w:rPr>
        <w:br w:type="page"/>
      </w:r>
      <w:r>
        <w:rPr>
          <w:rFonts w:ascii="Arial" w:hAnsi="Arial" w:cs="Arial"/>
          <w:b/>
        </w:rPr>
        <w:t xml:space="preserve"> </w:t>
      </w:r>
    </w:p>
    <w:p w:rsidR="00EE3FDF" w:rsidRDefault="00EE3FDF" w:rsidP="00EE3FDF">
      <w:pPr>
        <w:jc w:val="center"/>
        <w:rPr>
          <w:rFonts w:ascii="Arial" w:hAnsi="Arial" w:cs="Arial"/>
          <w:b/>
          <w:sz w:val="32"/>
          <w:szCs w:val="32"/>
        </w:rPr>
      </w:pPr>
      <w:r w:rsidRPr="00392435">
        <w:rPr>
          <w:rFonts w:ascii="Arial" w:hAnsi="Arial" w:cs="Arial"/>
          <w:b/>
          <w:sz w:val="32"/>
          <w:szCs w:val="32"/>
        </w:rPr>
        <w:t xml:space="preserve">SUPPLEMENTARY </w:t>
      </w:r>
    </w:p>
    <w:p w:rsidR="00EE3FDF" w:rsidRDefault="00EE3FDF" w:rsidP="00EE3FDF">
      <w:pPr>
        <w:jc w:val="center"/>
        <w:rPr>
          <w:rFonts w:ascii="Arial" w:hAnsi="Arial" w:cs="Arial"/>
          <w:b/>
          <w:sz w:val="32"/>
          <w:szCs w:val="32"/>
        </w:rPr>
      </w:pPr>
    </w:p>
    <w:p w:rsidR="00EE3FDF" w:rsidRPr="00392435" w:rsidRDefault="00EE3FDF" w:rsidP="00EE3FDF">
      <w:pPr>
        <w:jc w:val="center"/>
        <w:rPr>
          <w:rFonts w:ascii="Arial" w:hAnsi="Arial" w:cs="Arial"/>
          <w:b/>
          <w:sz w:val="32"/>
          <w:szCs w:val="32"/>
        </w:rPr>
      </w:pPr>
      <w:r w:rsidRPr="00392435">
        <w:rPr>
          <w:rFonts w:ascii="Arial" w:hAnsi="Arial" w:cs="Arial"/>
          <w:b/>
          <w:sz w:val="32"/>
          <w:szCs w:val="32"/>
        </w:rPr>
        <w:t xml:space="preserve">CONDITIONS OF CONTRACT </w:t>
      </w:r>
    </w:p>
    <w:p w:rsidR="00EE3FDF" w:rsidRPr="00392435" w:rsidRDefault="00EE3FDF" w:rsidP="00EE3FDF">
      <w:pPr>
        <w:rPr>
          <w:rFonts w:ascii="Arial" w:hAnsi="Arial" w:cs="Arial"/>
          <w:b/>
        </w:rPr>
      </w:pPr>
    </w:p>
    <w:p w:rsidR="00EE3FDF" w:rsidRPr="00392435" w:rsidRDefault="00EE3FDF" w:rsidP="00EE3FDF">
      <w:pPr>
        <w:rPr>
          <w:rFonts w:ascii="Arial" w:hAnsi="Arial" w:cs="Arial"/>
          <w:b/>
        </w:rPr>
      </w:pPr>
    </w:p>
    <w:p w:rsidR="00EE3FDF" w:rsidRPr="00392435" w:rsidRDefault="00EE3FDF" w:rsidP="00EE3FDF">
      <w:pPr>
        <w:ind w:left="284"/>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077"/>
        <w:gridCol w:w="4765"/>
      </w:tblGrid>
      <w:tr w:rsidR="00EE3FDF" w:rsidRPr="00392435" w:rsidTr="00B539AF">
        <w:tc>
          <w:tcPr>
            <w:tcW w:w="1288" w:type="dxa"/>
            <w:tcBorders>
              <w:top w:val="single" w:sz="4" w:space="0" w:color="auto"/>
              <w:left w:val="single" w:sz="4" w:space="0" w:color="auto"/>
              <w:bottom w:val="single" w:sz="4" w:space="0" w:color="auto"/>
              <w:right w:val="single" w:sz="4" w:space="0" w:color="auto"/>
            </w:tcBorders>
            <w:hideMark/>
          </w:tcPr>
          <w:p w:rsidR="00EE3FDF" w:rsidRPr="006F60EA" w:rsidRDefault="00EE3FDF" w:rsidP="00B539AF">
            <w:pPr>
              <w:spacing w:line="276" w:lineRule="auto"/>
              <w:ind w:left="284"/>
              <w:rPr>
                <w:rFonts w:ascii="Arial" w:hAnsi="Arial" w:cs="Arial"/>
                <w:b/>
              </w:rPr>
            </w:pPr>
            <w:r w:rsidRPr="006F60EA">
              <w:rPr>
                <w:rFonts w:ascii="Arial" w:hAnsi="Arial" w:cs="Arial"/>
                <w:b/>
              </w:rPr>
              <w:t>Clause No</w:t>
            </w:r>
          </w:p>
        </w:tc>
        <w:tc>
          <w:tcPr>
            <w:tcW w:w="2223" w:type="dxa"/>
            <w:tcBorders>
              <w:top w:val="single" w:sz="4" w:space="0" w:color="auto"/>
              <w:left w:val="single" w:sz="4" w:space="0" w:color="auto"/>
              <w:bottom w:val="single" w:sz="4" w:space="0" w:color="auto"/>
              <w:right w:val="single" w:sz="4" w:space="0" w:color="auto"/>
            </w:tcBorders>
            <w:hideMark/>
          </w:tcPr>
          <w:p w:rsidR="00EE3FDF" w:rsidRPr="006F60EA" w:rsidRDefault="00EE3FDF" w:rsidP="00B539AF">
            <w:pPr>
              <w:spacing w:line="276" w:lineRule="auto"/>
              <w:ind w:left="284"/>
              <w:rPr>
                <w:rFonts w:ascii="Arial" w:hAnsi="Arial" w:cs="Arial"/>
                <w:b/>
              </w:rPr>
            </w:pPr>
            <w:r w:rsidRPr="006F60EA">
              <w:rPr>
                <w:rFonts w:ascii="Arial" w:hAnsi="Arial" w:cs="Arial"/>
                <w:b/>
              </w:rPr>
              <w:t>Clause Range eg 53.2-53.7</w:t>
            </w:r>
          </w:p>
        </w:tc>
        <w:tc>
          <w:tcPr>
            <w:tcW w:w="5295" w:type="dxa"/>
            <w:tcBorders>
              <w:top w:val="single" w:sz="4" w:space="0" w:color="auto"/>
              <w:left w:val="single" w:sz="4" w:space="0" w:color="auto"/>
              <w:bottom w:val="single" w:sz="4" w:space="0" w:color="auto"/>
              <w:right w:val="single" w:sz="4" w:space="0" w:color="auto"/>
            </w:tcBorders>
            <w:hideMark/>
          </w:tcPr>
          <w:p w:rsidR="00EE3FDF" w:rsidRPr="006F60EA" w:rsidRDefault="00EE3FDF" w:rsidP="00B539AF">
            <w:pPr>
              <w:spacing w:line="276" w:lineRule="auto"/>
              <w:ind w:left="284"/>
              <w:rPr>
                <w:rFonts w:ascii="Arial" w:hAnsi="Arial" w:cs="Arial"/>
                <w:b/>
              </w:rPr>
            </w:pPr>
            <w:r w:rsidRPr="006F60EA">
              <w:rPr>
                <w:rFonts w:ascii="Arial" w:hAnsi="Arial" w:cs="Arial"/>
                <w:b/>
              </w:rPr>
              <w:t>Clause Name</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 xml:space="preserve">3 </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3.2</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Initial Contract Period</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19</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19.4 – 19.8</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Indemnity</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60</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60.1 – 60.4</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Break</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61</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61.1</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Inspection, Rejection and Guarantee</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62</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62.1</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Contract Performance</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63</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63.1</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Severability</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64</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64.1</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Counterparts</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66</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66.1- 66.2.6</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TUPE</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67</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67.1 – 67.8</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Manner of Carrying out Installation Work</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r w:rsidRPr="006F60EA">
              <w:rPr>
                <w:rFonts w:ascii="Arial" w:hAnsi="Arial" w:cs="Arial"/>
                <w:b/>
              </w:rPr>
              <w:t>69</w:t>
            </w: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69.1 – 69.2</w:t>
            </w: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r w:rsidRPr="006F60EA">
              <w:rPr>
                <w:rFonts w:ascii="Arial" w:hAnsi="Arial" w:cs="Arial"/>
              </w:rPr>
              <w:t>Security of Supply</w:t>
            </w:r>
          </w:p>
        </w:tc>
      </w:tr>
      <w:tr w:rsidR="00EE3FDF" w:rsidRPr="00392435" w:rsidTr="00B539AF">
        <w:tc>
          <w:tcPr>
            <w:tcW w:w="1288"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b/>
              </w:rPr>
            </w:pPr>
          </w:p>
        </w:tc>
        <w:tc>
          <w:tcPr>
            <w:tcW w:w="2223"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p>
        </w:tc>
        <w:tc>
          <w:tcPr>
            <w:tcW w:w="5295" w:type="dxa"/>
            <w:tcBorders>
              <w:top w:val="single" w:sz="4" w:space="0" w:color="auto"/>
              <w:left w:val="single" w:sz="4" w:space="0" w:color="auto"/>
              <w:bottom w:val="single" w:sz="4" w:space="0" w:color="auto"/>
              <w:right w:val="single" w:sz="4" w:space="0" w:color="auto"/>
            </w:tcBorders>
          </w:tcPr>
          <w:p w:rsidR="00EE3FDF" w:rsidRPr="006F60EA" w:rsidRDefault="00EE3FDF" w:rsidP="00B539AF">
            <w:pPr>
              <w:spacing w:line="276" w:lineRule="auto"/>
              <w:ind w:left="284"/>
              <w:rPr>
                <w:rFonts w:ascii="Arial" w:hAnsi="Arial" w:cs="Arial"/>
              </w:rPr>
            </w:pPr>
          </w:p>
        </w:tc>
      </w:tr>
    </w:tbl>
    <w:p w:rsidR="00EE3FDF" w:rsidRPr="00392435" w:rsidRDefault="00EE3FDF" w:rsidP="00EE3FDF">
      <w:pPr>
        <w:autoSpaceDE w:val="0"/>
        <w:autoSpaceDN w:val="0"/>
        <w:adjustRightInd w:val="0"/>
        <w:ind w:left="284"/>
        <w:rPr>
          <w:rFonts w:ascii="Arial" w:hAnsi="Arial" w:cs="Arial"/>
          <w:b/>
        </w:rPr>
      </w:pPr>
    </w:p>
    <w:p w:rsidR="00EE3FDF" w:rsidRPr="00392435" w:rsidRDefault="00EE3FDF" w:rsidP="00EE3FDF">
      <w:pPr>
        <w:autoSpaceDE w:val="0"/>
        <w:autoSpaceDN w:val="0"/>
        <w:adjustRightInd w:val="0"/>
        <w:ind w:left="284"/>
        <w:rPr>
          <w:rFonts w:ascii="Arial" w:hAnsi="Arial" w:cs="Arial"/>
          <w:b/>
        </w:rPr>
      </w:pPr>
    </w:p>
    <w:p w:rsidR="00EE3FDF" w:rsidRPr="00392435" w:rsidRDefault="00EE3FDF" w:rsidP="00EE3FDF">
      <w:pPr>
        <w:autoSpaceDE w:val="0"/>
        <w:autoSpaceDN w:val="0"/>
        <w:adjustRightInd w:val="0"/>
        <w:ind w:left="284"/>
        <w:rPr>
          <w:rFonts w:ascii="Arial" w:hAnsi="Arial" w:cs="Arial"/>
          <w:b/>
        </w:rPr>
      </w:pPr>
      <w:r w:rsidRPr="00392435">
        <w:rPr>
          <w:rFonts w:ascii="Arial" w:hAnsi="Arial" w:cs="Arial"/>
          <w:b/>
        </w:rPr>
        <w:t>Definitions relating to clauses above</w:t>
      </w:r>
    </w:p>
    <w:p w:rsidR="00EE3FDF" w:rsidRDefault="00EE3FDF" w:rsidP="00EE3FDF">
      <w:pPr>
        <w:tabs>
          <w:tab w:val="left" w:pos="1080"/>
          <w:tab w:val="left" w:pos="5760"/>
          <w:tab w:val="left" w:pos="6210"/>
        </w:tabs>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7"/>
        <w:gridCol w:w="6205"/>
      </w:tblGrid>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cs="Arial"/>
              </w:rPr>
              <w:t>“Fees Regulations”</w:t>
            </w:r>
          </w:p>
        </w:tc>
        <w:tc>
          <w:tcPr>
            <w:tcW w:w="7336" w:type="dxa"/>
          </w:tcPr>
          <w:p w:rsidR="00EE3FDF" w:rsidRPr="00392435" w:rsidRDefault="00EE3FDF" w:rsidP="00B539AF">
            <w:pPr>
              <w:tabs>
                <w:tab w:val="left" w:pos="-720"/>
              </w:tabs>
              <w:suppressAutoHyphens/>
              <w:ind w:left="34"/>
              <w:rPr>
                <w:rFonts w:ascii="Arial" w:hAnsi="Arial" w:cs="Arial"/>
              </w:rPr>
            </w:pPr>
            <w:r w:rsidRPr="00392435">
              <w:rPr>
                <w:rFonts w:ascii="Arial" w:hAnsi="Arial" w:cs="Arial"/>
              </w:rPr>
              <w:t>Means the Freedom of Information and Data Protection (Appropriate Limit and Fees) Regulations 2004.</w:t>
            </w:r>
          </w:p>
          <w:p w:rsidR="00EE3FDF" w:rsidRPr="00392435" w:rsidRDefault="00EE3FDF" w:rsidP="00B539AF">
            <w:pPr>
              <w:tabs>
                <w:tab w:val="left" w:pos="-720"/>
              </w:tabs>
              <w:suppressAutoHyphens/>
              <w:ind w:left="34"/>
              <w:rPr>
                <w:rFonts w:ascii="Arial" w:hAnsi="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cs="Arial"/>
              </w:rPr>
              <w:t>“General Change in Law”</w:t>
            </w:r>
          </w:p>
        </w:tc>
        <w:tc>
          <w:tcPr>
            <w:tcW w:w="7336" w:type="dxa"/>
          </w:tcPr>
          <w:p w:rsidR="00EE3FDF" w:rsidRPr="00392435" w:rsidRDefault="00EE3FDF" w:rsidP="00B539AF">
            <w:pPr>
              <w:tabs>
                <w:tab w:val="left" w:pos="-720"/>
              </w:tabs>
              <w:suppressAutoHyphens/>
              <w:rPr>
                <w:rFonts w:ascii="Arial" w:hAnsi="Arial" w:cs="Arial"/>
              </w:rPr>
            </w:pPr>
            <w:r w:rsidRPr="00392435">
              <w:rPr>
                <w:rFonts w:ascii="Arial" w:hAnsi="Arial" w:cs="Arial"/>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Goods.</w:t>
            </w:r>
          </w:p>
          <w:p w:rsidR="00EE3FDF" w:rsidRPr="00392435" w:rsidRDefault="00EE3FDF" w:rsidP="00B539AF">
            <w:pPr>
              <w:tabs>
                <w:tab w:val="left" w:pos="-720"/>
              </w:tabs>
              <w:suppressAutoHyphens/>
              <w:rPr>
                <w:rFonts w:ascii="Arial" w:hAnsi="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cs="Arial"/>
              </w:rPr>
              <w:t>“Installation Works”</w:t>
            </w:r>
          </w:p>
        </w:tc>
        <w:tc>
          <w:tcPr>
            <w:tcW w:w="7336" w:type="dxa"/>
          </w:tcPr>
          <w:p w:rsidR="00EE3FDF" w:rsidRPr="00392435" w:rsidRDefault="00EE3FDF" w:rsidP="00B539AF">
            <w:pPr>
              <w:tabs>
                <w:tab w:val="left" w:pos="-720"/>
              </w:tabs>
              <w:suppressAutoHyphens/>
              <w:ind w:left="459" w:hanging="425"/>
              <w:rPr>
                <w:rFonts w:ascii="Arial" w:hAnsi="Arial" w:cs="Arial"/>
              </w:rPr>
            </w:pPr>
            <w:r w:rsidRPr="00392435">
              <w:rPr>
                <w:rFonts w:ascii="Arial" w:hAnsi="Arial" w:cs="Arial"/>
              </w:rPr>
              <w:t>Means, as the context so requires,</w:t>
            </w:r>
          </w:p>
          <w:p w:rsidR="00EE3FDF" w:rsidRPr="00392435" w:rsidRDefault="00EE3FDF" w:rsidP="00B539AF">
            <w:pPr>
              <w:tabs>
                <w:tab w:val="left" w:pos="0"/>
              </w:tabs>
              <w:suppressAutoHyphens/>
              <w:ind w:left="459" w:hanging="425"/>
              <w:rPr>
                <w:rFonts w:ascii="Arial" w:hAnsi="Arial" w:cs="Arial"/>
              </w:rPr>
            </w:pPr>
          </w:p>
          <w:p w:rsidR="00EE3FDF" w:rsidRPr="00392435" w:rsidRDefault="00EE3FDF" w:rsidP="00B539AF">
            <w:pPr>
              <w:suppressAutoHyphens/>
              <w:ind w:left="459" w:hanging="425"/>
              <w:rPr>
                <w:rFonts w:ascii="Arial" w:hAnsi="Arial" w:cs="Arial"/>
              </w:rPr>
            </w:pPr>
            <w:r w:rsidRPr="00392435">
              <w:rPr>
                <w:rFonts w:ascii="Arial" w:hAnsi="Arial" w:cs="Arial"/>
              </w:rPr>
              <w:t>a.</w:t>
            </w:r>
            <w:r w:rsidRPr="00392435">
              <w:rPr>
                <w:rFonts w:ascii="Arial" w:hAnsi="Arial" w:cs="Arial"/>
              </w:rPr>
              <w:tab/>
              <w:t xml:space="preserve">collectively, all works which the Contractor is to carry out at the beginning of the Contract Period to install the Goods in accordance with the Specification; or </w:t>
            </w:r>
          </w:p>
          <w:p w:rsidR="00EE3FDF" w:rsidRPr="00392435" w:rsidRDefault="00EE3FDF" w:rsidP="00B539AF">
            <w:pPr>
              <w:tabs>
                <w:tab w:val="left" w:pos="-720"/>
              </w:tabs>
              <w:suppressAutoHyphens/>
              <w:ind w:left="459" w:hanging="425"/>
              <w:rPr>
                <w:rFonts w:ascii="Arial" w:hAnsi="Arial" w:cs="Arial"/>
              </w:rPr>
            </w:pPr>
          </w:p>
          <w:p w:rsidR="00EE3FDF" w:rsidRPr="00392435" w:rsidRDefault="00EE3FDF" w:rsidP="00B539AF">
            <w:pPr>
              <w:suppressAutoHyphens/>
              <w:ind w:left="459" w:hanging="425"/>
              <w:rPr>
                <w:rFonts w:ascii="Arial" w:hAnsi="Arial" w:cs="Arial"/>
              </w:rPr>
            </w:pPr>
            <w:r w:rsidRPr="00392435">
              <w:rPr>
                <w:rFonts w:ascii="Arial" w:hAnsi="Arial" w:cs="Arial"/>
              </w:rPr>
              <w:t>b.</w:t>
            </w:r>
            <w:r w:rsidRPr="00392435">
              <w:rPr>
                <w:rFonts w:ascii="Arial" w:hAnsi="Arial" w:cs="Arial"/>
              </w:rPr>
              <w:tab/>
              <w:t>where there are a series of works to be carried out during the Contract Period to install the Goods in accordance with the Specification, each set of installation works.</w:t>
            </w:r>
          </w:p>
          <w:p w:rsidR="00EE3FDF" w:rsidRPr="00392435" w:rsidRDefault="00EE3FDF" w:rsidP="00B539AF">
            <w:pPr>
              <w:tabs>
                <w:tab w:val="left" w:pos="-720"/>
              </w:tabs>
              <w:suppressAutoHyphens/>
              <w:ind w:left="459" w:hanging="425"/>
              <w:rPr>
                <w:rFonts w:ascii="Arial" w:hAnsi="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cs="Arial"/>
              </w:rPr>
              <w:t>“Receipt”</w:t>
            </w:r>
          </w:p>
        </w:tc>
        <w:tc>
          <w:tcPr>
            <w:tcW w:w="7336" w:type="dxa"/>
          </w:tcPr>
          <w:p w:rsidR="00EE3FDF" w:rsidRPr="00392435" w:rsidRDefault="00EE3FDF" w:rsidP="00B539AF">
            <w:pPr>
              <w:tabs>
                <w:tab w:val="left" w:pos="-720"/>
              </w:tabs>
              <w:suppressAutoHyphens/>
              <w:rPr>
                <w:rFonts w:ascii="Arial" w:hAnsi="Arial"/>
              </w:rPr>
            </w:pPr>
            <w:r w:rsidRPr="00392435">
              <w:rPr>
                <w:rFonts w:ascii="Arial" w:hAnsi="Arial" w:cs="Arial"/>
              </w:rPr>
              <w:t xml:space="preserve">Means the physical or electronic arrival of the invoice </w:t>
            </w:r>
            <w:r w:rsidRPr="00392435">
              <w:rPr>
                <w:rFonts w:ascii="Arial" w:hAnsi="Arial"/>
              </w:rPr>
              <w:t>at the address given by the Client to the Contractor for the submission of invoices.</w:t>
            </w:r>
          </w:p>
          <w:p w:rsidR="00EE3FDF" w:rsidRPr="00392435" w:rsidRDefault="00EE3FDF" w:rsidP="00B539AF">
            <w:pPr>
              <w:tabs>
                <w:tab w:val="left" w:pos="-720"/>
              </w:tabs>
              <w:suppressAutoHyphens/>
              <w:rPr>
                <w:rFonts w:ascii="Arial" w:hAnsi="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cs="Arial"/>
              </w:rPr>
            </w:pPr>
            <w:r w:rsidRPr="00392435">
              <w:rPr>
                <w:rFonts w:ascii="Arial" w:hAnsi="Arial" w:cs="Arial"/>
              </w:rPr>
              <w:t>“Relevant Conviction”</w:t>
            </w:r>
          </w:p>
        </w:tc>
        <w:tc>
          <w:tcPr>
            <w:tcW w:w="7336" w:type="dxa"/>
          </w:tcPr>
          <w:p w:rsidR="00EE3FDF" w:rsidRPr="00392435" w:rsidRDefault="00EE3FDF" w:rsidP="00B539AF">
            <w:pPr>
              <w:tabs>
                <w:tab w:val="left" w:pos="-720"/>
              </w:tabs>
              <w:suppressAutoHyphens/>
              <w:rPr>
                <w:rFonts w:ascii="Arial" w:hAnsi="Arial" w:cs="Arial"/>
              </w:rPr>
            </w:pPr>
            <w:r w:rsidRPr="00392435">
              <w:rPr>
                <w:rFonts w:ascii="Arial" w:hAnsi="Arial" w:cs="Arial"/>
              </w:rPr>
              <w:t>Means a conviction relevant to the nature of the Goods being provided.</w:t>
            </w:r>
          </w:p>
          <w:p w:rsidR="00EE3FDF" w:rsidRPr="00392435" w:rsidRDefault="00EE3FDF" w:rsidP="00B539AF">
            <w:pPr>
              <w:tabs>
                <w:tab w:val="left" w:pos="-720"/>
              </w:tabs>
              <w:suppressAutoHyphens/>
              <w:rPr>
                <w:rFonts w:ascii="Arial" w:hAnsi="Arial" w:cs="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cs="Arial"/>
              </w:rPr>
            </w:pPr>
            <w:r w:rsidRPr="00392435">
              <w:rPr>
                <w:rFonts w:ascii="Arial" w:hAnsi="Arial" w:cs="Arial"/>
              </w:rPr>
              <w:t>“Staff Vetting Procedures”</w:t>
            </w:r>
          </w:p>
        </w:tc>
        <w:tc>
          <w:tcPr>
            <w:tcW w:w="7336" w:type="dxa"/>
          </w:tcPr>
          <w:p w:rsidR="00EE3FDF" w:rsidRPr="00392435" w:rsidRDefault="00EE3FDF" w:rsidP="00B539AF">
            <w:pPr>
              <w:tabs>
                <w:tab w:val="left" w:pos="-720"/>
              </w:tabs>
              <w:suppressAutoHyphens/>
              <w:rPr>
                <w:rFonts w:ascii="Arial" w:hAnsi="Arial" w:cs="Arial"/>
              </w:rPr>
            </w:pPr>
            <w:r w:rsidRPr="00392435">
              <w:rPr>
                <w:rFonts w:ascii="Arial" w:hAnsi="Arial" w:cs="Arial"/>
              </w:rPr>
              <w:t>Means the Client’s procedures for the vetting of personnel as set out in the Security Schedule</w:t>
            </w:r>
          </w:p>
          <w:p w:rsidR="00EE3FDF" w:rsidRPr="00392435" w:rsidRDefault="00EE3FDF" w:rsidP="00B539AF">
            <w:pPr>
              <w:tabs>
                <w:tab w:val="left" w:pos="-720"/>
              </w:tabs>
              <w:suppressAutoHyphens/>
              <w:rPr>
                <w:rFonts w:ascii="Arial" w:hAnsi="Arial" w:cs="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cs="Arial"/>
              </w:rPr>
              <w:t>“TUPE”</w:t>
            </w:r>
          </w:p>
        </w:tc>
        <w:tc>
          <w:tcPr>
            <w:tcW w:w="7336" w:type="dxa"/>
          </w:tcPr>
          <w:p w:rsidR="00EE3FDF" w:rsidRPr="00392435" w:rsidRDefault="00EE3FDF" w:rsidP="00B539AF">
            <w:pPr>
              <w:tabs>
                <w:tab w:val="left" w:pos="-720"/>
              </w:tabs>
              <w:suppressAutoHyphens/>
              <w:rPr>
                <w:rFonts w:ascii="Arial" w:hAnsi="Arial" w:cs="Arial"/>
              </w:rPr>
            </w:pPr>
            <w:r w:rsidRPr="00392435">
              <w:rPr>
                <w:rFonts w:ascii="Arial" w:hAnsi="Arial" w:cs="Arial"/>
              </w:rPr>
              <w:t>Means the Transfer of Undertakings (Protection of Employment) Regulations 2006 and the Service Provision Change (Protection of Employment) Regulations (</w:t>
            </w:r>
            <w:smartTag w:uri="urn:schemas-microsoft-com:office:smarttags" w:element="place">
              <w:smartTag w:uri="urn:schemas-microsoft-com:office:smarttags" w:element="country-region">
                <w:r w:rsidRPr="00392435">
                  <w:rPr>
                    <w:rFonts w:ascii="Arial" w:hAnsi="Arial" w:cs="Arial"/>
                  </w:rPr>
                  <w:t>Northern Ireland</w:t>
                </w:r>
              </w:smartTag>
            </w:smartTag>
            <w:r w:rsidRPr="00392435">
              <w:rPr>
                <w:rFonts w:ascii="Arial" w:hAnsi="Arial" w:cs="Arial"/>
              </w:rPr>
              <w:t>) 2006. Contractors shall comply with their obligations under these regulations.</w:t>
            </w:r>
          </w:p>
          <w:p w:rsidR="00EE3FDF" w:rsidRPr="00392435" w:rsidRDefault="00EE3FDF" w:rsidP="00B539AF">
            <w:pPr>
              <w:tabs>
                <w:tab w:val="left" w:pos="-720"/>
              </w:tabs>
              <w:suppressAutoHyphens/>
              <w:rPr>
                <w:rFonts w:ascii="Arial" w:hAnsi="Arial"/>
              </w:rPr>
            </w:pPr>
          </w:p>
        </w:tc>
      </w:tr>
      <w:tr w:rsidR="00EE3FDF" w:rsidRPr="00392435" w:rsidTr="00B539AF">
        <w:tc>
          <w:tcPr>
            <w:tcW w:w="2518" w:type="dxa"/>
          </w:tcPr>
          <w:p w:rsidR="00EE3FDF" w:rsidRPr="00392435" w:rsidRDefault="00EE3FDF" w:rsidP="00B539AF">
            <w:pPr>
              <w:tabs>
                <w:tab w:val="left" w:pos="-720"/>
              </w:tabs>
              <w:suppressAutoHyphens/>
              <w:rPr>
                <w:rFonts w:ascii="Arial" w:hAnsi="Arial"/>
              </w:rPr>
            </w:pPr>
            <w:r w:rsidRPr="00392435">
              <w:rPr>
                <w:rFonts w:ascii="Arial" w:hAnsi="Arial"/>
              </w:rPr>
              <w:t>“</w:t>
            </w:r>
            <w:r w:rsidRPr="00392435">
              <w:rPr>
                <w:rFonts w:ascii="Arial" w:hAnsi="Arial" w:cs="Arial"/>
              </w:rPr>
              <w:t>Insolvency Order”</w:t>
            </w:r>
          </w:p>
        </w:tc>
        <w:tc>
          <w:tcPr>
            <w:tcW w:w="7336" w:type="dxa"/>
          </w:tcPr>
          <w:p w:rsidR="00EE3FDF" w:rsidRPr="00392435" w:rsidRDefault="00EE3FDF" w:rsidP="00B539AF">
            <w:pPr>
              <w:tabs>
                <w:tab w:val="left" w:pos="-720"/>
              </w:tabs>
              <w:suppressAutoHyphens/>
              <w:rPr>
                <w:rFonts w:ascii="Arial" w:hAnsi="Arial" w:cs="Arial"/>
              </w:rPr>
            </w:pPr>
            <w:r w:rsidRPr="00392435">
              <w:rPr>
                <w:rFonts w:ascii="Arial" w:hAnsi="Arial" w:cs="Arial"/>
              </w:rPr>
              <w:t>Means the Insolvency (Northern Ireland) Order 1989 as amended by the Insolvency (Northern Ireland) Order 2005.</w:t>
            </w:r>
          </w:p>
        </w:tc>
      </w:tr>
    </w:tbl>
    <w:p w:rsidR="00EE3FDF" w:rsidRDefault="00EE3FDF" w:rsidP="00EE3FDF">
      <w:pPr>
        <w:tabs>
          <w:tab w:val="left" w:pos="1080"/>
          <w:tab w:val="left" w:pos="5760"/>
          <w:tab w:val="left" w:pos="6210"/>
        </w:tabs>
        <w:rPr>
          <w:rFonts w:ascii="Arial" w:hAnsi="Arial" w:cs="Arial"/>
          <w:b/>
          <w:sz w:val="36"/>
          <w:szCs w:val="36"/>
        </w:rPr>
      </w:pPr>
    </w:p>
    <w:p w:rsidR="00EE3FDF" w:rsidRDefault="00EE3FDF" w:rsidP="00EE3FDF">
      <w:pPr>
        <w:tabs>
          <w:tab w:val="left" w:pos="1080"/>
          <w:tab w:val="left" w:pos="5760"/>
          <w:tab w:val="left" w:pos="6210"/>
        </w:tabs>
        <w:rPr>
          <w:rFonts w:ascii="Arial" w:hAnsi="Arial" w:cs="Arial"/>
          <w:b/>
          <w:sz w:val="36"/>
          <w:szCs w:val="36"/>
        </w:rPr>
      </w:pPr>
    </w:p>
    <w:p w:rsidR="0002081D" w:rsidRDefault="00EE3FDF" w:rsidP="00EE3FDF">
      <w:pPr>
        <w:spacing w:line="360" w:lineRule="auto"/>
        <w:rPr>
          <w:rFonts w:ascii="Arial" w:hAnsi="Arial" w:cs="Arial"/>
          <w:b/>
        </w:rPr>
      </w:pPr>
      <w:r w:rsidRPr="00392435">
        <w:rPr>
          <w:rFonts w:ascii="Arial" w:hAnsi="Arial" w:cs="Arial"/>
          <w:b/>
          <w:sz w:val="36"/>
          <w:szCs w:val="36"/>
        </w:rPr>
        <w:br w:type="page"/>
      </w:r>
    </w:p>
    <w:p w:rsidR="001A35F6" w:rsidRPr="001A35F6" w:rsidRDefault="001A35F6" w:rsidP="00F27312">
      <w:pPr>
        <w:rPr>
          <w:rFonts w:ascii="Arial" w:hAnsi="Arial" w:cs="Arial"/>
          <w:b/>
        </w:rPr>
      </w:pPr>
      <w:r w:rsidRPr="001A35F6">
        <w:rPr>
          <w:rFonts w:ascii="Arial" w:hAnsi="Arial" w:cs="Arial"/>
          <w:b/>
        </w:rPr>
        <w:t>1.</w:t>
      </w:r>
      <w:r w:rsidR="00263021">
        <w:rPr>
          <w:rFonts w:ascii="Arial" w:hAnsi="Arial" w:cs="Arial"/>
          <w:b/>
        </w:rPr>
        <w:t>0</w:t>
      </w:r>
      <w:r w:rsidRPr="001A35F6">
        <w:rPr>
          <w:rFonts w:ascii="Arial" w:hAnsi="Arial" w:cs="Arial"/>
          <w:b/>
        </w:rPr>
        <w:tab/>
        <w:t>Definitions and Interpretation</w:t>
      </w:r>
    </w:p>
    <w:p w:rsidR="001A35F6" w:rsidRPr="001A35F6" w:rsidRDefault="001A35F6" w:rsidP="00F27312">
      <w:pPr>
        <w:rPr>
          <w:rFonts w:ascii="Arial" w:hAnsi="Arial" w:cs="Arial"/>
        </w:rPr>
      </w:pPr>
    </w:p>
    <w:p w:rsidR="001A35F6" w:rsidRDefault="001A35F6" w:rsidP="00F27312">
      <w:pPr>
        <w:rPr>
          <w:rFonts w:ascii="Arial" w:hAnsi="Arial" w:cs="Arial"/>
        </w:rPr>
      </w:pPr>
      <w:r w:rsidRPr="001A35F6">
        <w:rPr>
          <w:rFonts w:ascii="Arial" w:hAnsi="Arial" w:cs="Arial"/>
        </w:rPr>
        <w:t>1.1</w:t>
      </w:r>
      <w:r w:rsidRPr="001A35F6">
        <w:rPr>
          <w:rFonts w:ascii="Arial" w:hAnsi="Arial" w:cs="Arial"/>
        </w:rPr>
        <w:tab/>
      </w:r>
      <w:r>
        <w:rPr>
          <w:rFonts w:ascii="Arial" w:hAnsi="Arial" w:cs="Arial"/>
        </w:rPr>
        <w:t>In this Contract, the following words will have the following meanings:</w:t>
      </w:r>
    </w:p>
    <w:p w:rsidR="001A35F6" w:rsidRDefault="001A35F6" w:rsidP="00F27312">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971233" w:rsidRPr="002527A2" w:rsidTr="00E85E13">
        <w:tc>
          <w:tcPr>
            <w:tcW w:w="2093" w:type="dxa"/>
          </w:tcPr>
          <w:p w:rsidR="00971233" w:rsidRPr="002527A2" w:rsidRDefault="00971233" w:rsidP="00F27312">
            <w:pPr>
              <w:rPr>
                <w:rFonts w:ascii="Arial" w:hAnsi="Arial" w:cs="Arial"/>
              </w:rPr>
            </w:pPr>
            <w:r>
              <w:rPr>
                <w:rFonts w:ascii="Arial" w:hAnsi="Arial" w:cs="Arial"/>
              </w:rPr>
              <w:t>“Approval”</w:t>
            </w:r>
          </w:p>
        </w:tc>
        <w:tc>
          <w:tcPr>
            <w:tcW w:w="6429" w:type="dxa"/>
          </w:tcPr>
          <w:p w:rsidR="00971233" w:rsidRDefault="00971233" w:rsidP="00F27312">
            <w:pPr>
              <w:rPr>
                <w:rFonts w:ascii="Arial" w:hAnsi="Arial" w:cs="Arial"/>
              </w:rPr>
            </w:pPr>
            <w:r>
              <w:rPr>
                <w:rFonts w:ascii="Arial" w:hAnsi="Arial" w:cs="Arial"/>
              </w:rPr>
              <w:t>Means the written consent of the Client.</w:t>
            </w:r>
          </w:p>
          <w:p w:rsidR="001B645C" w:rsidRPr="002527A2" w:rsidRDefault="001B645C"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“Authority”</w:t>
            </w:r>
          </w:p>
        </w:tc>
        <w:tc>
          <w:tcPr>
            <w:tcW w:w="6429" w:type="dxa"/>
          </w:tcPr>
          <w:p w:rsidR="00A970A8" w:rsidRPr="002527A2" w:rsidRDefault="00A970A8" w:rsidP="00F27312">
            <w:pPr>
              <w:rPr>
                <w:rFonts w:ascii="Arial" w:hAnsi="Arial" w:cs="Arial"/>
              </w:rPr>
            </w:pPr>
            <w:r w:rsidRPr="002527A2">
              <w:rPr>
                <w:rFonts w:ascii="Arial" w:hAnsi="Arial" w:cs="Arial"/>
              </w:rPr>
              <w:t>Means the Northern Ireland Executive Committee and Northern Ireland Departments, including, but not limited to, government ministers, government departments, government offices, government agencies and those bodies to which NI Public Procurement Policy applies.</w:t>
            </w:r>
          </w:p>
          <w:p w:rsidR="00A970A8" w:rsidRPr="002527A2" w:rsidRDefault="00A970A8" w:rsidP="00F27312">
            <w:pPr>
              <w:rPr>
                <w:rFonts w:ascii="Arial" w:hAnsi="Arial" w:cs="Arial"/>
              </w:rPr>
            </w:pPr>
          </w:p>
        </w:tc>
      </w:tr>
      <w:tr w:rsidR="00971233" w:rsidRPr="002527A2" w:rsidTr="00E85E13">
        <w:tc>
          <w:tcPr>
            <w:tcW w:w="2093" w:type="dxa"/>
          </w:tcPr>
          <w:p w:rsidR="00971233" w:rsidRPr="002527A2" w:rsidRDefault="00971233" w:rsidP="00F27312">
            <w:pPr>
              <w:rPr>
                <w:rFonts w:ascii="Arial" w:hAnsi="Arial" w:cs="Arial"/>
              </w:rPr>
            </w:pPr>
            <w:r>
              <w:rPr>
                <w:rFonts w:ascii="Arial" w:hAnsi="Arial" w:cs="Arial"/>
              </w:rPr>
              <w:t>“Award Date”</w:t>
            </w:r>
          </w:p>
        </w:tc>
        <w:tc>
          <w:tcPr>
            <w:tcW w:w="6429" w:type="dxa"/>
          </w:tcPr>
          <w:p w:rsidR="00971233" w:rsidRDefault="00971233" w:rsidP="00F27312">
            <w:pPr>
              <w:rPr>
                <w:rFonts w:ascii="Arial" w:hAnsi="Arial" w:cs="Arial"/>
              </w:rPr>
            </w:pPr>
            <w:r>
              <w:rPr>
                <w:rFonts w:ascii="Arial" w:hAnsi="Arial" w:cs="Arial"/>
              </w:rPr>
              <w:t>Means issue date of the Awar</w:t>
            </w:r>
            <w:r w:rsidR="00784309">
              <w:rPr>
                <w:rFonts w:ascii="Arial" w:hAnsi="Arial" w:cs="Arial"/>
              </w:rPr>
              <w:t>d</w:t>
            </w:r>
            <w:r>
              <w:rPr>
                <w:rFonts w:ascii="Arial" w:hAnsi="Arial" w:cs="Arial"/>
              </w:rPr>
              <w:t xml:space="preserve"> Letter.</w:t>
            </w:r>
          </w:p>
          <w:p w:rsidR="001B645C" w:rsidRPr="002527A2" w:rsidRDefault="001B645C"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“Award Letter”</w:t>
            </w:r>
          </w:p>
        </w:tc>
        <w:tc>
          <w:tcPr>
            <w:tcW w:w="6429" w:type="dxa"/>
          </w:tcPr>
          <w:p w:rsidR="00A970A8" w:rsidRPr="002527A2" w:rsidRDefault="00A970A8" w:rsidP="00F27312">
            <w:pPr>
              <w:rPr>
                <w:rFonts w:ascii="Arial" w:hAnsi="Arial" w:cs="Arial"/>
              </w:rPr>
            </w:pPr>
            <w:r w:rsidRPr="002527A2">
              <w:rPr>
                <w:rFonts w:ascii="Arial" w:hAnsi="Arial" w:cs="Arial"/>
              </w:rPr>
              <w:t xml:space="preserve">Means the letter of award issued by the Client to the Contractor informing the Contractor that their Tender has been accepted. The letter will be sent by secure message through the e-procurement portal, or by electronic main (confirmed) in either case by letter. Provided the relevant communication is not returned as undelivered, the notice or communication shall be deemed to have been </w:t>
            </w:r>
            <w:r w:rsidR="0000789F">
              <w:rPr>
                <w:rFonts w:ascii="Arial" w:hAnsi="Arial" w:cs="Arial"/>
              </w:rPr>
              <w:t>issued</w:t>
            </w:r>
            <w:r w:rsidRPr="002527A2">
              <w:rPr>
                <w:rFonts w:ascii="Arial" w:hAnsi="Arial" w:cs="Arial"/>
              </w:rPr>
              <w:t xml:space="preserve"> four hours after the letter was </w:t>
            </w:r>
            <w:r w:rsidR="0000789F">
              <w:rPr>
                <w:rFonts w:ascii="Arial" w:hAnsi="Arial" w:cs="Arial"/>
              </w:rPr>
              <w:t>given</w:t>
            </w:r>
            <w:r w:rsidR="00632F86">
              <w:rPr>
                <w:rFonts w:ascii="Arial" w:hAnsi="Arial" w:cs="Arial"/>
              </w:rPr>
              <w:t xml:space="preserve"> </w:t>
            </w:r>
            <w:r w:rsidRPr="002527A2">
              <w:rPr>
                <w:rFonts w:ascii="Arial" w:hAnsi="Arial" w:cs="Arial"/>
              </w:rPr>
              <w:t>in the case of secure message through the e-procurement portal or electronic mail or two Working Days after the day on which the letter was posted, or sooner where the other Party acknowledges receipt of such letters.</w:t>
            </w:r>
          </w:p>
          <w:p w:rsidR="00A970A8" w:rsidRPr="002527A2" w:rsidRDefault="00A970A8"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“Business Continuity and Disaster Recovery Plan”</w:t>
            </w:r>
          </w:p>
        </w:tc>
        <w:tc>
          <w:tcPr>
            <w:tcW w:w="6429" w:type="dxa"/>
          </w:tcPr>
          <w:p w:rsidR="00A970A8" w:rsidRPr="002527A2" w:rsidRDefault="00A970A8" w:rsidP="00F27312">
            <w:pPr>
              <w:rPr>
                <w:rFonts w:ascii="Arial" w:hAnsi="Arial" w:cs="Arial"/>
              </w:rPr>
            </w:pPr>
            <w:r w:rsidRPr="002527A2">
              <w:rPr>
                <w:rFonts w:ascii="Arial" w:hAnsi="Arial" w:cs="Arial"/>
              </w:rPr>
              <w:t>Means the business continuity and disaster recovery plan to be produced by the Contractor in response to the requirements detailed within the Specification.</w:t>
            </w:r>
          </w:p>
          <w:p w:rsidR="00A970A8" w:rsidRPr="002527A2" w:rsidRDefault="00A970A8"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“Client”</w:t>
            </w:r>
          </w:p>
        </w:tc>
        <w:tc>
          <w:tcPr>
            <w:tcW w:w="6429" w:type="dxa"/>
          </w:tcPr>
          <w:p w:rsidR="00A970A8" w:rsidRPr="002527A2" w:rsidRDefault="00A970A8" w:rsidP="00F27312">
            <w:pPr>
              <w:rPr>
                <w:rFonts w:ascii="Arial" w:hAnsi="Arial" w:cs="Arial"/>
              </w:rPr>
            </w:pPr>
            <w:r w:rsidRPr="002527A2">
              <w:rPr>
                <w:rFonts w:ascii="Arial" w:hAnsi="Arial" w:cs="Arial"/>
              </w:rPr>
              <w:t xml:space="preserve">Means </w:t>
            </w:r>
            <w:r w:rsidR="0000789F">
              <w:rPr>
                <w:rFonts w:ascii="Arial" w:hAnsi="Arial" w:cs="Arial"/>
              </w:rPr>
              <w:t>the organisation set out in the I</w:t>
            </w:r>
            <w:r w:rsidRPr="002527A2">
              <w:rPr>
                <w:rFonts w:ascii="Arial" w:hAnsi="Arial" w:cs="Arial"/>
              </w:rPr>
              <w:t>nvitation to Tender, or the body(ies) listed as cont</w:t>
            </w:r>
            <w:r w:rsidR="00784309">
              <w:rPr>
                <w:rFonts w:ascii="Arial" w:hAnsi="Arial" w:cs="Arial"/>
              </w:rPr>
              <w:t>r</w:t>
            </w:r>
            <w:r w:rsidRPr="002527A2">
              <w:rPr>
                <w:rFonts w:ascii="Arial" w:hAnsi="Arial" w:cs="Arial"/>
              </w:rPr>
              <w:t>act participants in the contract documentation.</w:t>
            </w:r>
          </w:p>
          <w:p w:rsidR="00A970A8" w:rsidRPr="002527A2" w:rsidRDefault="00A970A8" w:rsidP="00F27312">
            <w:pPr>
              <w:rPr>
                <w:rFonts w:ascii="Arial" w:hAnsi="Arial" w:cs="Arial"/>
              </w:rPr>
            </w:pPr>
          </w:p>
        </w:tc>
      </w:tr>
      <w:tr w:rsidR="00971233" w:rsidRPr="002527A2" w:rsidTr="00E85E13">
        <w:tc>
          <w:tcPr>
            <w:tcW w:w="2093" w:type="dxa"/>
          </w:tcPr>
          <w:p w:rsidR="00971233" w:rsidRPr="00462BEC" w:rsidRDefault="00971233" w:rsidP="00F27312">
            <w:pPr>
              <w:tabs>
                <w:tab w:val="left" w:pos="-720"/>
              </w:tabs>
              <w:suppressAutoHyphens/>
              <w:jc w:val="both"/>
              <w:rPr>
                <w:rFonts w:ascii="Arial" w:hAnsi="Arial" w:cs="Arial"/>
              </w:rPr>
            </w:pPr>
            <w:r>
              <w:rPr>
                <w:rFonts w:ascii="Arial" w:hAnsi="Arial" w:cs="Arial"/>
              </w:rPr>
              <w:t>“Commercially Sensitive Information”</w:t>
            </w:r>
          </w:p>
        </w:tc>
        <w:tc>
          <w:tcPr>
            <w:tcW w:w="6429" w:type="dxa"/>
          </w:tcPr>
          <w:p w:rsidR="00971233" w:rsidRDefault="00971233" w:rsidP="00F27312">
            <w:pPr>
              <w:pStyle w:val="BodyText"/>
              <w:tabs>
                <w:tab w:val="left" w:pos="459"/>
              </w:tabs>
              <w:suppressAutoHyphens/>
              <w:spacing w:after="0"/>
              <w:rPr>
                <w:rFonts w:ascii="Arial" w:hAnsi="Arial" w:cs="Arial"/>
              </w:rPr>
            </w:pPr>
            <w:r>
              <w:rPr>
                <w:rFonts w:ascii="Arial" w:hAnsi="Arial" w:cs="Arial"/>
              </w:rPr>
              <w:t>Means the information listed in the Freedom of Information Statement comprised of information:</w:t>
            </w:r>
          </w:p>
          <w:p w:rsidR="00971233" w:rsidRDefault="00971233" w:rsidP="00F27312">
            <w:pPr>
              <w:pStyle w:val="BodyText"/>
              <w:tabs>
                <w:tab w:val="left" w:pos="459"/>
              </w:tabs>
              <w:suppressAutoHyphens/>
              <w:spacing w:after="0"/>
              <w:rPr>
                <w:rFonts w:ascii="Arial" w:hAnsi="Arial" w:cs="Arial"/>
              </w:rPr>
            </w:pPr>
          </w:p>
          <w:p w:rsidR="00971233" w:rsidRDefault="00971233" w:rsidP="00F27312">
            <w:pPr>
              <w:pStyle w:val="BodyText"/>
              <w:numPr>
                <w:ilvl w:val="0"/>
                <w:numId w:val="32"/>
              </w:numPr>
              <w:suppressAutoHyphens/>
              <w:spacing w:after="0"/>
              <w:ind w:left="459" w:hanging="425"/>
              <w:rPr>
                <w:rFonts w:ascii="Arial" w:hAnsi="Arial" w:cs="Arial"/>
              </w:rPr>
            </w:pPr>
            <w:r>
              <w:rPr>
                <w:rFonts w:ascii="Arial" w:hAnsi="Arial" w:cs="Arial"/>
              </w:rPr>
              <w:t>Which is provided by the Contractor to the Client in confidence for the period set out in that Schedule; and/or</w:t>
            </w:r>
          </w:p>
          <w:p w:rsidR="00971233" w:rsidRDefault="00971233" w:rsidP="00F27312">
            <w:pPr>
              <w:pStyle w:val="BodyText"/>
              <w:numPr>
                <w:ilvl w:val="0"/>
                <w:numId w:val="32"/>
              </w:numPr>
              <w:suppressAutoHyphens/>
              <w:spacing w:after="0"/>
              <w:ind w:left="459" w:hanging="425"/>
              <w:rPr>
                <w:rFonts w:ascii="Arial" w:hAnsi="Arial" w:cs="Arial"/>
              </w:rPr>
            </w:pPr>
            <w:r>
              <w:rPr>
                <w:rFonts w:ascii="Arial" w:hAnsi="Arial" w:cs="Arial"/>
              </w:rPr>
              <w:t>That constitutes a trade secret.</w:t>
            </w:r>
          </w:p>
          <w:p w:rsidR="001B645C" w:rsidRPr="00971233" w:rsidRDefault="001B645C" w:rsidP="00F27312">
            <w:pPr>
              <w:pStyle w:val="BodyText"/>
              <w:suppressAutoHyphens/>
              <w:spacing w:after="0"/>
              <w:ind w:left="459"/>
              <w:rPr>
                <w:rFonts w:ascii="Arial" w:hAnsi="Arial" w:cs="Arial"/>
              </w:rPr>
            </w:pPr>
          </w:p>
        </w:tc>
      </w:tr>
      <w:tr w:rsidR="00486320" w:rsidRPr="002527A2" w:rsidTr="00E85E13">
        <w:tc>
          <w:tcPr>
            <w:tcW w:w="2093" w:type="dxa"/>
          </w:tcPr>
          <w:p w:rsidR="00486320" w:rsidRPr="00462BEC" w:rsidRDefault="00486320" w:rsidP="00F27312">
            <w:pPr>
              <w:tabs>
                <w:tab w:val="left" w:pos="-720"/>
              </w:tabs>
              <w:suppressAutoHyphens/>
              <w:jc w:val="both"/>
              <w:rPr>
                <w:rFonts w:ascii="Arial" w:hAnsi="Arial" w:cs="Arial"/>
              </w:rPr>
            </w:pPr>
            <w:r w:rsidRPr="00462BEC">
              <w:rPr>
                <w:rFonts w:ascii="Arial" w:hAnsi="Arial" w:cs="Arial"/>
              </w:rPr>
              <w:t>“Confidential Information”</w:t>
            </w:r>
          </w:p>
        </w:tc>
        <w:tc>
          <w:tcPr>
            <w:tcW w:w="6429" w:type="dxa"/>
          </w:tcPr>
          <w:p w:rsidR="00486320" w:rsidRPr="00467B94" w:rsidRDefault="00486320" w:rsidP="00F27312">
            <w:pPr>
              <w:suppressAutoHyphens/>
              <w:rPr>
                <w:rFonts w:ascii="Arial" w:hAnsi="Arial" w:cs="Arial"/>
              </w:rPr>
            </w:pPr>
            <w:r w:rsidRPr="00971233">
              <w:rPr>
                <w:rFonts w:ascii="Arial" w:hAnsi="Arial" w:cs="Arial"/>
              </w:rPr>
              <w:t>Means</w:t>
            </w:r>
            <w:r w:rsidR="00093E18">
              <w:rPr>
                <w:rFonts w:ascii="Arial" w:hAnsi="Arial" w:cs="Arial"/>
              </w:rPr>
              <w:t xml:space="preserve"> </w:t>
            </w:r>
            <w:r w:rsidRPr="00467B94">
              <w:rPr>
                <w:rFonts w:ascii="Arial" w:hAnsi="Arial" w:cs="Arial"/>
              </w:rPr>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w:t>
            </w:r>
          </w:p>
          <w:p w:rsidR="00486320" w:rsidRPr="00467B94" w:rsidRDefault="00486320" w:rsidP="00F27312">
            <w:pPr>
              <w:rPr>
                <w:rFonts w:ascii="Arial" w:hAnsi="Arial" w:cs="Arial"/>
                <w:spacing w:val="-2"/>
              </w:rPr>
            </w:pPr>
          </w:p>
          <w:p w:rsidR="00486320" w:rsidRPr="00467B94" w:rsidRDefault="00486320" w:rsidP="00F27312">
            <w:pPr>
              <w:ind w:left="459" w:hanging="459"/>
              <w:rPr>
                <w:rFonts w:ascii="Arial" w:hAnsi="Arial" w:cs="Arial"/>
                <w:spacing w:val="-2"/>
              </w:rPr>
            </w:pPr>
            <w:r>
              <w:rPr>
                <w:rFonts w:ascii="Arial" w:hAnsi="Arial" w:cs="Arial"/>
                <w:spacing w:val="-2"/>
              </w:rPr>
              <w:t>i.</w:t>
            </w:r>
            <w:r w:rsidRPr="00467B94">
              <w:rPr>
                <w:rFonts w:ascii="Arial" w:hAnsi="Arial" w:cs="Arial"/>
                <w:spacing w:val="-2"/>
              </w:rPr>
              <w:tab/>
              <w:t>was public knowledge at the time of disclosure</w:t>
            </w:r>
            <w:r>
              <w:rPr>
                <w:rFonts w:ascii="Arial" w:hAnsi="Arial" w:cs="Arial"/>
                <w:spacing w:val="-2"/>
              </w:rPr>
              <w:t>;</w:t>
            </w:r>
          </w:p>
          <w:p w:rsidR="00486320" w:rsidRPr="00467B94" w:rsidRDefault="00486320" w:rsidP="00F27312">
            <w:pPr>
              <w:ind w:left="459" w:hanging="459"/>
              <w:rPr>
                <w:rFonts w:ascii="Arial" w:hAnsi="Arial" w:cs="Arial"/>
                <w:spacing w:val="-2"/>
              </w:rPr>
            </w:pPr>
          </w:p>
          <w:p w:rsidR="00486320" w:rsidRPr="00467B94" w:rsidRDefault="00486320" w:rsidP="00F27312">
            <w:pPr>
              <w:ind w:left="459" w:hanging="459"/>
              <w:rPr>
                <w:rFonts w:ascii="Arial" w:hAnsi="Arial" w:cs="Arial"/>
              </w:rPr>
            </w:pPr>
            <w:r>
              <w:rPr>
                <w:rFonts w:ascii="Arial" w:hAnsi="Arial" w:cs="Arial"/>
              </w:rPr>
              <w:t>ii.</w:t>
            </w:r>
            <w:r w:rsidRPr="00467B94">
              <w:rPr>
                <w:rFonts w:ascii="Arial" w:hAnsi="Arial" w:cs="Arial"/>
              </w:rPr>
              <w:tab/>
              <w:t>was in the possession of the receiving Party, without restriction as to its disclosure, before receiving it from the disclosing Party;</w:t>
            </w:r>
          </w:p>
          <w:p w:rsidR="00486320" w:rsidRPr="00467B94" w:rsidRDefault="00486320" w:rsidP="00F27312">
            <w:pPr>
              <w:ind w:left="459" w:hanging="459"/>
              <w:rPr>
                <w:rFonts w:ascii="Arial" w:hAnsi="Arial" w:cs="Arial"/>
              </w:rPr>
            </w:pPr>
          </w:p>
          <w:p w:rsidR="00486320" w:rsidRPr="00467B94" w:rsidRDefault="00486320" w:rsidP="00F27312">
            <w:pPr>
              <w:ind w:left="459" w:hanging="459"/>
              <w:rPr>
                <w:rFonts w:ascii="Arial" w:hAnsi="Arial" w:cs="Arial"/>
              </w:rPr>
            </w:pPr>
            <w:r>
              <w:rPr>
                <w:rFonts w:ascii="Arial" w:hAnsi="Arial" w:cs="Arial"/>
              </w:rPr>
              <w:t>iii.</w:t>
            </w:r>
            <w:r w:rsidRPr="00467B94">
              <w:rPr>
                <w:rFonts w:ascii="Arial" w:hAnsi="Arial" w:cs="Arial"/>
              </w:rPr>
              <w:tab/>
              <w:t>is received from a third party (who lawfully acquired it) without restriction as to its disclosure; or</w:t>
            </w:r>
          </w:p>
          <w:p w:rsidR="00486320" w:rsidRPr="00467B94" w:rsidRDefault="00486320" w:rsidP="00F27312">
            <w:pPr>
              <w:pStyle w:val="BodyText"/>
              <w:tabs>
                <w:tab w:val="left" w:pos="-720"/>
              </w:tabs>
              <w:spacing w:after="0"/>
              <w:ind w:left="459" w:hanging="459"/>
              <w:rPr>
                <w:rFonts w:cs="Arial"/>
              </w:rPr>
            </w:pPr>
          </w:p>
          <w:p w:rsidR="00486320" w:rsidRPr="00467B94" w:rsidRDefault="00486320" w:rsidP="00F27312">
            <w:pPr>
              <w:ind w:left="459" w:hanging="459"/>
              <w:rPr>
                <w:rFonts w:ascii="Arial" w:hAnsi="Arial" w:cs="Arial"/>
              </w:rPr>
            </w:pPr>
            <w:r>
              <w:rPr>
                <w:rFonts w:ascii="Arial" w:hAnsi="Arial" w:cs="Arial"/>
                <w:spacing w:val="-2"/>
              </w:rPr>
              <w:t>iv.</w:t>
            </w:r>
            <w:r w:rsidRPr="00467B94">
              <w:rPr>
                <w:rFonts w:ascii="Arial" w:hAnsi="Arial" w:cs="Arial"/>
                <w:spacing w:val="-2"/>
              </w:rPr>
              <w:tab/>
              <w:t xml:space="preserve">which is </w:t>
            </w:r>
            <w:r w:rsidRPr="00467B94">
              <w:rPr>
                <w:rFonts w:ascii="Arial" w:hAnsi="Arial" w:cs="Arial"/>
              </w:rPr>
              <w:t>independently developed without access to the Confidential Information.</w:t>
            </w:r>
          </w:p>
          <w:p w:rsidR="00486320" w:rsidRPr="00394FF0" w:rsidRDefault="00486320" w:rsidP="00F27312">
            <w:pPr>
              <w:tabs>
                <w:tab w:val="left" w:pos="-720"/>
              </w:tabs>
              <w:suppressAutoHyphens/>
              <w:rPr>
                <w:rFonts w:ascii="Arial" w:hAnsi="Arial"/>
              </w:rPr>
            </w:pPr>
          </w:p>
        </w:tc>
      </w:tr>
      <w:tr w:rsidR="00486320" w:rsidRPr="002527A2" w:rsidTr="00E85E13">
        <w:tc>
          <w:tcPr>
            <w:tcW w:w="2093" w:type="dxa"/>
          </w:tcPr>
          <w:p w:rsidR="00486320" w:rsidRPr="002527A2" w:rsidRDefault="00486320" w:rsidP="00F27312">
            <w:pPr>
              <w:rPr>
                <w:rFonts w:ascii="Arial" w:hAnsi="Arial" w:cs="Arial"/>
              </w:rPr>
            </w:pPr>
            <w:r w:rsidRPr="002527A2">
              <w:rPr>
                <w:rFonts w:ascii="Arial" w:hAnsi="Arial" w:cs="Arial"/>
              </w:rPr>
              <w:t>“Contract”</w:t>
            </w:r>
          </w:p>
        </w:tc>
        <w:tc>
          <w:tcPr>
            <w:tcW w:w="6429" w:type="dxa"/>
          </w:tcPr>
          <w:p w:rsidR="00486320" w:rsidRPr="002527A2" w:rsidRDefault="00486320" w:rsidP="00F27312">
            <w:pPr>
              <w:rPr>
                <w:rFonts w:ascii="Arial" w:hAnsi="Arial" w:cs="Arial"/>
              </w:rPr>
            </w:pPr>
            <w:r w:rsidRPr="002527A2">
              <w:rPr>
                <w:rFonts w:ascii="Arial" w:hAnsi="Arial" w:cs="Arial"/>
              </w:rPr>
              <w:t>Means the Specification and any attached schedules, these conditions</w:t>
            </w:r>
            <w:r w:rsidR="003076B8">
              <w:rPr>
                <w:rFonts w:ascii="Arial" w:hAnsi="Arial" w:cs="Arial"/>
              </w:rPr>
              <w:t xml:space="preserve"> of contract</w:t>
            </w:r>
            <w:r w:rsidRPr="002527A2">
              <w:rPr>
                <w:rFonts w:ascii="Arial" w:hAnsi="Arial" w:cs="Arial"/>
              </w:rPr>
              <w:t xml:space="preserve">, the </w:t>
            </w:r>
            <w:r>
              <w:rPr>
                <w:rFonts w:ascii="Arial" w:hAnsi="Arial" w:cs="Arial"/>
              </w:rPr>
              <w:t xml:space="preserve">Invitation to </w:t>
            </w:r>
            <w:r w:rsidRPr="002527A2">
              <w:rPr>
                <w:rFonts w:ascii="Arial" w:hAnsi="Arial" w:cs="Arial"/>
              </w:rPr>
              <w:t>Tender</w:t>
            </w:r>
            <w:r>
              <w:rPr>
                <w:rFonts w:ascii="Arial" w:hAnsi="Arial" w:cs="Arial"/>
              </w:rPr>
              <w:t xml:space="preserve">, the Tender, </w:t>
            </w:r>
            <w:r w:rsidRPr="002527A2">
              <w:rPr>
                <w:rFonts w:ascii="Arial" w:hAnsi="Arial" w:cs="Arial"/>
              </w:rPr>
              <w:t xml:space="preserve">the </w:t>
            </w:r>
            <w:r>
              <w:rPr>
                <w:rFonts w:ascii="Arial" w:hAnsi="Arial" w:cs="Arial"/>
              </w:rPr>
              <w:t>s</w:t>
            </w:r>
            <w:r w:rsidRPr="002527A2">
              <w:rPr>
                <w:rFonts w:ascii="Arial" w:hAnsi="Arial" w:cs="Arial"/>
              </w:rPr>
              <w:t xml:space="preserve">chedule of </w:t>
            </w:r>
            <w:r>
              <w:rPr>
                <w:rFonts w:ascii="Arial" w:hAnsi="Arial" w:cs="Arial"/>
              </w:rPr>
              <w:t>c</w:t>
            </w:r>
            <w:r w:rsidRPr="002527A2">
              <w:rPr>
                <w:rFonts w:ascii="Arial" w:hAnsi="Arial" w:cs="Arial"/>
              </w:rPr>
              <w:t>ontract prices or rates submitted by the Contractor (as part of their Tender), the Purchase Order and (if applicable) the Award Letter.</w:t>
            </w:r>
          </w:p>
          <w:p w:rsidR="00486320" w:rsidRPr="002527A2" w:rsidRDefault="00486320" w:rsidP="00F27312">
            <w:pPr>
              <w:rPr>
                <w:rFonts w:ascii="Arial" w:hAnsi="Arial" w:cs="Arial"/>
              </w:rPr>
            </w:pPr>
          </w:p>
        </w:tc>
      </w:tr>
      <w:tr w:rsidR="00486320" w:rsidRPr="002527A2" w:rsidTr="00E85E13">
        <w:tc>
          <w:tcPr>
            <w:tcW w:w="2093" w:type="dxa"/>
          </w:tcPr>
          <w:p w:rsidR="00486320" w:rsidRPr="002527A2" w:rsidRDefault="00486320" w:rsidP="00F27312">
            <w:pPr>
              <w:rPr>
                <w:rFonts w:ascii="Arial" w:hAnsi="Arial" w:cs="Arial"/>
              </w:rPr>
            </w:pPr>
            <w:r w:rsidRPr="002527A2">
              <w:rPr>
                <w:rFonts w:ascii="Arial" w:hAnsi="Arial" w:cs="Arial"/>
              </w:rPr>
              <w:t>“Contract Commencement Date”</w:t>
            </w:r>
          </w:p>
        </w:tc>
        <w:tc>
          <w:tcPr>
            <w:tcW w:w="6429" w:type="dxa"/>
          </w:tcPr>
          <w:p w:rsidR="00486320" w:rsidRPr="002527A2" w:rsidRDefault="00486320" w:rsidP="00F27312">
            <w:pPr>
              <w:rPr>
                <w:rFonts w:ascii="Arial" w:hAnsi="Arial" w:cs="Arial"/>
              </w:rPr>
            </w:pPr>
            <w:r w:rsidRPr="002527A2">
              <w:rPr>
                <w:rFonts w:ascii="Arial" w:hAnsi="Arial" w:cs="Arial"/>
              </w:rPr>
              <w:t xml:space="preserve">Means the date stipulated in the </w:t>
            </w:r>
            <w:r>
              <w:rPr>
                <w:rFonts w:ascii="Arial" w:hAnsi="Arial" w:cs="Arial"/>
              </w:rPr>
              <w:t xml:space="preserve">Award </w:t>
            </w:r>
            <w:r w:rsidRPr="002527A2">
              <w:rPr>
                <w:rFonts w:ascii="Arial" w:hAnsi="Arial" w:cs="Arial"/>
              </w:rPr>
              <w:t>Letter</w:t>
            </w:r>
            <w:r>
              <w:rPr>
                <w:rFonts w:ascii="Arial" w:hAnsi="Arial" w:cs="Arial"/>
              </w:rPr>
              <w:t>.</w:t>
            </w:r>
            <w:r w:rsidRPr="002527A2" w:rsidDel="00EF09CA">
              <w:rPr>
                <w:rFonts w:ascii="Arial" w:hAnsi="Arial" w:cs="Arial"/>
              </w:rPr>
              <w:t xml:space="preserve"> </w:t>
            </w:r>
          </w:p>
        </w:tc>
      </w:tr>
      <w:tr w:rsidR="00971233" w:rsidRPr="002527A2" w:rsidTr="00E85E13">
        <w:tc>
          <w:tcPr>
            <w:tcW w:w="2093" w:type="dxa"/>
          </w:tcPr>
          <w:p w:rsidR="00971233" w:rsidRPr="002527A2" w:rsidRDefault="00971233" w:rsidP="00F27312">
            <w:pPr>
              <w:rPr>
                <w:rFonts w:ascii="Arial" w:hAnsi="Arial" w:cs="Arial"/>
              </w:rPr>
            </w:pPr>
            <w:r w:rsidRPr="002527A2">
              <w:rPr>
                <w:rFonts w:ascii="Arial" w:hAnsi="Arial" w:cs="Arial"/>
              </w:rPr>
              <w:t>“Contracting Authority”</w:t>
            </w:r>
          </w:p>
        </w:tc>
        <w:tc>
          <w:tcPr>
            <w:tcW w:w="6429" w:type="dxa"/>
          </w:tcPr>
          <w:p w:rsidR="00971233" w:rsidRPr="002527A2" w:rsidRDefault="00971233" w:rsidP="00F27312">
            <w:pPr>
              <w:rPr>
                <w:rFonts w:ascii="Arial" w:hAnsi="Arial" w:cs="Arial"/>
              </w:rPr>
            </w:pPr>
            <w:r w:rsidRPr="002527A2">
              <w:rPr>
                <w:rFonts w:ascii="Arial" w:hAnsi="Arial" w:cs="Arial"/>
              </w:rPr>
              <w:t>Means any contracting authority as defined in Regulation 3 of the Public Contracts Regulations 2006 (as amended) or The Utilities Contracts 2006 (as amended).</w:t>
            </w:r>
          </w:p>
          <w:p w:rsidR="00971233" w:rsidRPr="002527A2" w:rsidRDefault="00971233" w:rsidP="00F27312">
            <w:pPr>
              <w:rPr>
                <w:rFonts w:ascii="Arial" w:hAnsi="Arial" w:cs="Arial"/>
              </w:rPr>
            </w:pPr>
          </w:p>
        </w:tc>
      </w:tr>
      <w:tr w:rsidR="00971233" w:rsidRPr="002527A2" w:rsidTr="00E85E13">
        <w:tc>
          <w:tcPr>
            <w:tcW w:w="2093" w:type="dxa"/>
          </w:tcPr>
          <w:p w:rsidR="00971233" w:rsidRPr="002527A2" w:rsidRDefault="00971233" w:rsidP="00F27312">
            <w:pPr>
              <w:rPr>
                <w:rFonts w:ascii="Arial" w:hAnsi="Arial" w:cs="Arial"/>
              </w:rPr>
            </w:pPr>
            <w:r>
              <w:rPr>
                <w:rFonts w:ascii="Arial" w:hAnsi="Arial" w:cs="Arial"/>
              </w:rPr>
              <w:t>“Contracting Counterparty”</w:t>
            </w:r>
          </w:p>
        </w:tc>
        <w:tc>
          <w:tcPr>
            <w:tcW w:w="6429" w:type="dxa"/>
          </w:tcPr>
          <w:p w:rsidR="00971233" w:rsidRPr="002527A2" w:rsidRDefault="00971233" w:rsidP="00F27312">
            <w:pPr>
              <w:rPr>
                <w:rFonts w:ascii="Arial" w:hAnsi="Arial" w:cs="Arial"/>
              </w:rPr>
            </w:pPr>
            <w:r>
              <w:rPr>
                <w:rFonts w:ascii="Arial" w:hAnsi="Arial" w:cs="Arial"/>
              </w:rPr>
              <w:t>Means a legal entity exposed to risk through the contract.</w:t>
            </w:r>
          </w:p>
        </w:tc>
      </w:tr>
      <w:tr w:rsidR="00486320" w:rsidRPr="002527A2" w:rsidTr="00E85E13">
        <w:tc>
          <w:tcPr>
            <w:tcW w:w="2093" w:type="dxa"/>
          </w:tcPr>
          <w:p w:rsidR="00486320" w:rsidRPr="002527A2" w:rsidRDefault="00486320" w:rsidP="00F27312">
            <w:pPr>
              <w:rPr>
                <w:rFonts w:ascii="Arial" w:hAnsi="Arial" w:cs="Arial"/>
              </w:rPr>
            </w:pPr>
            <w:r w:rsidRPr="002527A2">
              <w:rPr>
                <w:rFonts w:ascii="Arial" w:hAnsi="Arial" w:cs="Arial"/>
              </w:rPr>
              <w:t>“Contractor”</w:t>
            </w:r>
          </w:p>
          <w:p w:rsidR="00486320" w:rsidRPr="002527A2" w:rsidRDefault="00486320" w:rsidP="00F27312">
            <w:pPr>
              <w:rPr>
                <w:rFonts w:ascii="Arial" w:hAnsi="Arial" w:cs="Arial"/>
              </w:rPr>
            </w:pPr>
          </w:p>
        </w:tc>
        <w:tc>
          <w:tcPr>
            <w:tcW w:w="6429" w:type="dxa"/>
          </w:tcPr>
          <w:p w:rsidR="00486320" w:rsidRPr="002527A2" w:rsidRDefault="00486320" w:rsidP="00F27312">
            <w:pPr>
              <w:rPr>
                <w:rFonts w:ascii="Arial" w:hAnsi="Arial" w:cs="Arial"/>
              </w:rPr>
            </w:pPr>
            <w:r w:rsidRPr="002527A2">
              <w:rPr>
                <w:rFonts w:ascii="Arial" w:hAnsi="Arial" w:cs="Arial"/>
              </w:rPr>
              <w:t>Means the person, firm or company that enters into this contract with the Client</w:t>
            </w:r>
          </w:p>
          <w:p w:rsidR="00486320" w:rsidRPr="002527A2" w:rsidRDefault="00486320" w:rsidP="00F27312">
            <w:pPr>
              <w:rPr>
                <w:rFonts w:ascii="Arial" w:hAnsi="Arial" w:cs="Arial"/>
              </w:rPr>
            </w:pPr>
          </w:p>
        </w:tc>
      </w:tr>
      <w:tr w:rsidR="009736DC" w:rsidRPr="002527A2" w:rsidTr="00E85E13">
        <w:tc>
          <w:tcPr>
            <w:tcW w:w="2093" w:type="dxa"/>
          </w:tcPr>
          <w:p w:rsidR="009736DC" w:rsidRPr="002527A2" w:rsidRDefault="009736DC" w:rsidP="00F27312">
            <w:pPr>
              <w:rPr>
                <w:rFonts w:ascii="Arial" w:hAnsi="Arial" w:cs="Arial"/>
              </w:rPr>
            </w:pPr>
            <w:r>
              <w:rPr>
                <w:rFonts w:ascii="Arial" w:hAnsi="Arial" w:cs="Arial"/>
              </w:rPr>
              <w:t>“Contract Manager”</w:t>
            </w:r>
          </w:p>
        </w:tc>
        <w:tc>
          <w:tcPr>
            <w:tcW w:w="6429" w:type="dxa"/>
          </w:tcPr>
          <w:p w:rsidR="009736DC" w:rsidRDefault="009736DC" w:rsidP="00F27312">
            <w:pPr>
              <w:rPr>
                <w:rFonts w:ascii="Arial" w:hAnsi="Arial" w:cs="Arial"/>
              </w:rPr>
            </w:pPr>
            <w:r>
              <w:rPr>
                <w:rFonts w:ascii="Arial" w:hAnsi="Arial" w:cs="Arial"/>
              </w:rPr>
              <w:t xml:space="preserve">Means the person for the time being appointed by the Client as being authorised to administer the Contract on behalf of the Client or such person as may be nominated by the Contract Manager to act on </w:t>
            </w:r>
            <w:r w:rsidR="00635F01">
              <w:rPr>
                <w:rFonts w:ascii="Arial" w:hAnsi="Arial" w:cs="Arial"/>
              </w:rPr>
              <w:t xml:space="preserve">their </w:t>
            </w:r>
            <w:r>
              <w:rPr>
                <w:rFonts w:ascii="Arial" w:hAnsi="Arial" w:cs="Arial"/>
              </w:rPr>
              <w:t>behalf.</w:t>
            </w:r>
          </w:p>
          <w:p w:rsidR="001B645C" w:rsidRPr="002527A2" w:rsidRDefault="001B645C" w:rsidP="00F27312">
            <w:pPr>
              <w:rPr>
                <w:rFonts w:ascii="Arial" w:hAnsi="Arial" w:cs="Arial"/>
              </w:rPr>
            </w:pPr>
          </w:p>
        </w:tc>
      </w:tr>
      <w:tr w:rsidR="00A970A8" w:rsidRPr="002527A2" w:rsidTr="00E85E13">
        <w:tc>
          <w:tcPr>
            <w:tcW w:w="2093" w:type="dxa"/>
          </w:tcPr>
          <w:p w:rsidR="00A970A8" w:rsidRPr="002527A2" w:rsidRDefault="00A970A8" w:rsidP="00F27312">
            <w:pPr>
              <w:spacing w:line="480" w:lineRule="auto"/>
              <w:rPr>
                <w:rFonts w:ascii="Arial" w:hAnsi="Arial" w:cs="Arial"/>
              </w:rPr>
            </w:pPr>
            <w:r w:rsidRPr="002527A2">
              <w:rPr>
                <w:rFonts w:ascii="Arial" w:hAnsi="Arial" w:cs="Arial"/>
              </w:rPr>
              <w:t>“Contract Period”</w:t>
            </w:r>
          </w:p>
        </w:tc>
        <w:tc>
          <w:tcPr>
            <w:tcW w:w="6429" w:type="dxa"/>
          </w:tcPr>
          <w:p w:rsidR="00A970A8" w:rsidRPr="002527A2" w:rsidRDefault="00A970A8" w:rsidP="00F27312">
            <w:pPr>
              <w:rPr>
                <w:rFonts w:ascii="Arial" w:hAnsi="Arial" w:cs="Arial"/>
              </w:rPr>
            </w:pPr>
            <w:r w:rsidRPr="002527A2">
              <w:rPr>
                <w:rFonts w:ascii="Arial" w:hAnsi="Arial" w:cs="Arial"/>
              </w:rPr>
              <w:t>Means the period from the Commencement Date to:</w:t>
            </w:r>
          </w:p>
          <w:p w:rsidR="00A970A8" w:rsidRPr="002527A2" w:rsidRDefault="00A970A8" w:rsidP="00F27312">
            <w:pPr>
              <w:rPr>
                <w:rFonts w:ascii="Arial" w:hAnsi="Arial" w:cs="Arial"/>
              </w:rPr>
            </w:pPr>
          </w:p>
          <w:p w:rsidR="00A970A8" w:rsidRPr="002527A2" w:rsidRDefault="0000789F" w:rsidP="00F27312">
            <w:pPr>
              <w:ind w:left="419" w:hanging="419"/>
              <w:rPr>
                <w:rFonts w:ascii="Arial" w:hAnsi="Arial" w:cs="Arial"/>
              </w:rPr>
            </w:pPr>
            <w:r>
              <w:rPr>
                <w:rFonts w:ascii="Arial" w:hAnsi="Arial" w:cs="Arial"/>
              </w:rPr>
              <w:t>i.</w:t>
            </w:r>
            <w:r w:rsidR="00A970A8" w:rsidRPr="002527A2">
              <w:rPr>
                <w:rFonts w:ascii="Arial" w:hAnsi="Arial" w:cs="Arial"/>
              </w:rPr>
              <w:t xml:space="preserve">  </w:t>
            </w:r>
            <w:r>
              <w:rPr>
                <w:rFonts w:ascii="Arial" w:hAnsi="Arial" w:cs="Arial"/>
              </w:rPr>
              <w:t xml:space="preserve">  </w:t>
            </w:r>
            <w:r w:rsidR="00A970A8" w:rsidRPr="002527A2">
              <w:rPr>
                <w:rFonts w:ascii="Arial" w:hAnsi="Arial" w:cs="Arial"/>
              </w:rPr>
              <w:t>the end of the Initial Contract Period; or</w:t>
            </w:r>
          </w:p>
          <w:p w:rsidR="00A970A8" w:rsidRPr="002527A2" w:rsidRDefault="00A970A8" w:rsidP="00F27312">
            <w:pPr>
              <w:ind w:left="419" w:hanging="419"/>
              <w:rPr>
                <w:rFonts w:ascii="Arial" w:hAnsi="Arial" w:cs="Arial"/>
              </w:rPr>
            </w:pPr>
          </w:p>
          <w:p w:rsidR="00A970A8" w:rsidRPr="002527A2" w:rsidRDefault="0000789F" w:rsidP="00F27312">
            <w:pPr>
              <w:ind w:left="419" w:hanging="419"/>
              <w:rPr>
                <w:rFonts w:ascii="Arial" w:hAnsi="Arial" w:cs="Arial"/>
              </w:rPr>
            </w:pPr>
            <w:r>
              <w:rPr>
                <w:rFonts w:ascii="Arial" w:hAnsi="Arial" w:cs="Arial"/>
              </w:rPr>
              <w:t>ii.</w:t>
            </w:r>
            <w:r w:rsidR="00A970A8" w:rsidRPr="002527A2">
              <w:rPr>
                <w:rFonts w:ascii="Arial" w:hAnsi="Arial" w:cs="Arial"/>
              </w:rPr>
              <w:t xml:space="preserve">  </w:t>
            </w:r>
            <w:r>
              <w:rPr>
                <w:rFonts w:ascii="Arial" w:hAnsi="Arial" w:cs="Arial"/>
              </w:rPr>
              <w:t xml:space="preserve">  </w:t>
            </w:r>
            <w:r w:rsidR="00A970A8" w:rsidRPr="002527A2">
              <w:rPr>
                <w:rFonts w:ascii="Arial" w:hAnsi="Arial" w:cs="Arial"/>
              </w:rPr>
              <w:t>the end of any contract extension if the Client elects to extend the Initial Contract Period; or</w:t>
            </w:r>
          </w:p>
          <w:p w:rsidR="00A970A8" w:rsidRPr="002527A2" w:rsidRDefault="00A970A8" w:rsidP="00F27312">
            <w:pPr>
              <w:ind w:left="419"/>
              <w:rPr>
                <w:rFonts w:ascii="Arial" w:hAnsi="Arial" w:cs="Arial"/>
              </w:rPr>
            </w:pPr>
          </w:p>
          <w:p w:rsidR="00A970A8" w:rsidRPr="002527A2" w:rsidRDefault="0000789F" w:rsidP="00F27312">
            <w:pPr>
              <w:ind w:left="419" w:hanging="419"/>
              <w:rPr>
                <w:rFonts w:ascii="Arial" w:hAnsi="Arial" w:cs="Arial"/>
              </w:rPr>
            </w:pPr>
            <w:r>
              <w:rPr>
                <w:rFonts w:ascii="Arial" w:hAnsi="Arial" w:cs="Arial"/>
              </w:rPr>
              <w:t xml:space="preserve">iii. </w:t>
            </w:r>
            <w:r w:rsidR="00A970A8" w:rsidRPr="002527A2">
              <w:rPr>
                <w:rFonts w:ascii="Arial" w:hAnsi="Arial" w:cs="Arial"/>
              </w:rPr>
              <w:t xml:space="preserve">  such earlier date of termination or partial termination of the Contract in accordance with the Law or the provisions of the Contract.</w:t>
            </w: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 xml:space="preserve">“Contract </w:t>
            </w:r>
            <w:r w:rsidR="004B39FF">
              <w:rPr>
                <w:rFonts w:ascii="Arial" w:hAnsi="Arial" w:cs="Arial"/>
              </w:rPr>
              <w:t>P</w:t>
            </w:r>
            <w:r w:rsidRPr="002527A2">
              <w:rPr>
                <w:rFonts w:ascii="Arial" w:hAnsi="Arial" w:cs="Arial"/>
              </w:rPr>
              <w:t>rice”</w:t>
            </w:r>
          </w:p>
        </w:tc>
        <w:tc>
          <w:tcPr>
            <w:tcW w:w="6429" w:type="dxa"/>
          </w:tcPr>
          <w:p w:rsidR="00A970A8" w:rsidRDefault="00A970A8" w:rsidP="00F27312">
            <w:pPr>
              <w:rPr>
                <w:rFonts w:ascii="Arial" w:hAnsi="Arial" w:cs="Arial"/>
              </w:rPr>
            </w:pPr>
            <w:r w:rsidRPr="002527A2">
              <w:rPr>
                <w:rFonts w:ascii="Arial" w:hAnsi="Arial" w:cs="Arial"/>
              </w:rPr>
              <w:t xml:space="preserve">Means the contract price (exclusive of any applicable VAT), payable to the Contractor by the Client under the Contract, as set out in the Contractor’s schedule of contract prices and rates included in the Contractor’s Tender, for the full and proper performance by the Contractor of its obligations under the Contract but before taking into account the effect of any adjustment of contract price in </w:t>
            </w:r>
            <w:r w:rsidRPr="00690799">
              <w:rPr>
                <w:rFonts w:ascii="Arial" w:hAnsi="Arial" w:cs="Arial"/>
              </w:rPr>
              <w:t xml:space="preserve">accordance with clause </w:t>
            </w:r>
            <w:r w:rsidR="0000789F" w:rsidRPr="00690799">
              <w:rPr>
                <w:rFonts w:ascii="Arial" w:hAnsi="Arial" w:cs="Arial"/>
              </w:rPr>
              <w:t>8.5 to 8.8</w:t>
            </w:r>
            <w:r w:rsidR="004B39FF" w:rsidRPr="00690799">
              <w:rPr>
                <w:rFonts w:ascii="Arial" w:hAnsi="Arial" w:cs="Arial"/>
              </w:rPr>
              <w:t xml:space="preserve"> (Contract</w:t>
            </w:r>
            <w:r w:rsidR="004B39FF">
              <w:rPr>
                <w:rFonts w:ascii="Arial" w:hAnsi="Arial" w:cs="Arial"/>
              </w:rPr>
              <w:t xml:space="preserve"> P</w:t>
            </w:r>
            <w:r w:rsidRPr="002527A2">
              <w:rPr>
                <w:rFonts w:ascii="Arial" w:hAnsi="Arial" w:cs="Arial"/>
              </w:rPr>
              <w:t>rice Adjustment on Extension of Initial Contract Period).</w:t>
            </w:r>
          </w:p>
          <w:p w:rsidR="005F5C3B" w:rsidRPr="002527A2" w:rsidRDefault="005F5C3B" w:rsidP="00F27312">
            <w:pPr>
              <w:rPr>
                <w:rFonts w:ascii="Arial" w:hAnsi="Arial" w:cs="Arial"/>
              </w:rPr>
            </w:pPr>
          </w:p>
        </w:tc>
      </w:tr>
      <w:tr w:rsidR="009736DC" w:rsidRPr="002527A2" w:rsidTr="00E85E13">
        <w:tc>
          <w:tcPr>
            <w:tcW w:w="2093" w:type="dxa"/>
          </w:tcPr>
          <w:p w:rsidR="009736DC" w:rsidRPr="002527A2" w:rsidRDefault="009736DC" w:rsidP="00F27312">
            <w:pPr>
              <w:rPr>
                <w:rFonts w:ascii="Arial" w:hAnsi="Arial" w:cs="Arial"/>
              </w:rPr>
            </w:pPr>
            <w:r>
              <w:rPr>
                <w:rFonts w:ascii="Arial" w:hAnsi="Arial" w:cs="Arial"/>
              </w:rPr>
              <w:t>“Default”</w:t>
            </w:r>
          </w:p>
        </w:tc>
        <w:tc>
          <w:tcPr>
            <w:tcW w:w="6429" w:type="dxa"/>
          </w:tcPr>
          <w:p w:rsidR="009736DC" w:rsidRDefault="009736DC" w:rsidP="00F27312">
            <w:pPr>
              <w:rPr>
                <w:rFonts w:ascii="Arial" w:hAnsi="Arial" w:cs="Arial"/>
              </w:rPr>
            </w:pPr>
            <w:r>
              <w:rPr>
                <w:rFonts w:ascii="Arial" w:hAnsi="Arial" w:cs="Arial"/>
              </w:rPr>
              <w:t>Means any breach of the obligations of the relevant Party (including but not limited to fundamental breach or breach of a fundamental term) or any other default, act, omission, negligence or negligent statement of the relevant Party in connection with or in relation to the subject-matter of this Contract and in respect of which such Party is liable to the other.</w:t>
            </w:r>
          </w:p>
          <w:p w:rsidR="001B645C" w:rsidRPr="002527A2" w:rsidRDefault="001B645C"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“Delivery Date”</w:t>
            </w:r>
          </w:p>
        </w:tc>
        <w:tc>
          <w:tcPr>
            <w:tcW w:w="6429" w:type="dxa"/>
          </w:tcPr>
          <w:p w:rsidR="00A970A8" w:rsidRDefault="00A970A8" w:rsidP="00F27312">
            <w:pPr>
              <w:rPr>
                <w:rFonts w:ascii="Arial" w:hAnsi="Arial" w:cs="Arial"/>
              </w:rPr>
            </w:pPr>
            <w:r w:rsidRPr="002527A2">
              <w:rPr>
                <w:rFonts w:ascii="Arial" w:hAnsi="Arial" w:cs="Arial"/>
              </w:rPr>
              <w:t xml:space="preserve">Means the date of delivery of the </w:t>
            </w:r>
            <w:r w:rsidR="0000789F">
              <w:rPr>
                <w:rFonts w:ascii="Arial" w:hAnsi="Arial" w:cs="Arial"/>
              </w:rPr>
              <w:t>G</w:t>
            </w:r>
            <w:r w:rsidRPr="002527A2">
              <w:rPr>
                <w:rFonts w:ascii="Arial" w:hAnsi="Arial" w:cs="Arial"/>
              </w:rPr>
              <w:t>oods to</w:t>
            </w:r>
            <w:r w:rsidR="0000789F">
              <w:rPr>
                <w:rFonts w:ascii="Arial" w:hAnsi="Arial" w:cs="Arial"/>
              </w:rPr>
              <w:t xml:space="preserve"> the client as detailed in the S</w:t>
            </w:r>
            <w:r w:rsidRPr="002527A2">
              <w:rPr>
                <w:rFonts w:ascii="Arial" w:hAnsi="Arial" w:cs="Arial"/>
              </w:rPr>
              <w:t>pecification.</w:t>
            </w:r>
          </w:p>
          <w:p w:rsidR="005F5C3B" w:rsidRPr="002527A2" w:rsidRDefault="005F5C3B" w:rsidP="00F27312">
            <w:pPr>
              <w:rPr>
                <w:rFonts w:ascii="Arial" w:hAnsi="Arial" w:cs="Arial"/>
              </w:rPr>
            </w:pPr>
          </w:p>
        </w:tc>
      </w:tr>
      <w:tr w:rsidR="009736DC" w:rsidRPr="002527A2" w:rsidTr="00E85E13">
        <w:tc>
          <w:tcPr>
            <w:tcW w:w="2093" w:type="dxa"/>
          </w:tcPr>
          <w:p w:rsidR="009736DC" w:rsidRPr="002527A2" w:rsidRDefault="009736DC" w:rsidP="00F27312">
            <w:pPr>
              <w:rPr>
                <w:rFonts w:ascii="Arial" w:hAnsi="Arial" w:cs="Arial"/>
              </w:rPr>
            </w:pPr>
            <w:r>
              <w:rPr>
                <w:rFonts w:ascii="Arial" w:hAnsi="Arial" w:cs="Arial"/>
              </w:rPr>
              <w:t>“DOTAS”</w:t>
            </w:r>
          </w:p>
        </w:tc>
        <w:tc>
          <w:tcPr>
            <w:tcW w:w="6429" w:type="dxa"/>
          </w:tcPr>
          <w:p w:rsidR="009736DC" w:rsidRDefault="009736DC" w:rsidP="00F27312">
            <w:pPr>
              <w:rPr>
                <w:rFonts w:ascii="Arial" w:hAnsi="Arial" w:cs="Arial"/>
              </w:rPr>
            </w:pPr>
            <w:r>
              <w:rPr>
                <w:rFonts w:ascii="Arial" w:hAnsi="Arial" w:cs="Arial"/>
              </w:rPr>
              <w:t>Means the Disclosure of Tax Avoidance Schemes rules which require a promoter of tax schemes to tell HM Revenue &amp; Customs of any specified notifiable arrangements or proposals and to provide</w:t>
            </w:r>
            <w:r w:rsidR="004C5843">
              <w:rPr>
                <w:rFonts w:ascii="Arial" w:hAnsi="Arial" w:cs="Arial"/>
              </w:rPr>
              <w:t xml:space="preserv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w:t>
            </w:r>
            <w:r w:rsidR="00784309">
              <w:rPr>
                <w:rFonts w:ascii="Arial" w:hAnsi="Arial" w:cs="Arial"/>
              </w:rPr>
              <w:t>al</w:t>
            </w:r>
            <w:r w:rsidR="004C5843">
              <w:rPr>
                <w:rFonts w:ascii="Arial" w:hAnsi="Arial" w:cs="Arial"/>
              </w:rPr>
              <w:t xml:space="preserve"> Insurance Contributions (Application of Part 7 of the Finance Act 2004) Regulations 2012, SI 2012/1868 made under s. 132A Social Security Administration Act 1992.</w:t>
            </w:r>
          </w:p>
          <w:p w:rsidR="001B645C" w:rsidRPr="002527A2" w:rsidRDefault="001B645C" w:rsidP="00F27312">
            <w:pPr>
              <w:rPr>
                <w:rFonts w:ascii="Arial" w:hAnsi="Arial" w:cs="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“DPA”</w:t>
            </w:r>
          </w:p>
        </w:tc>
        <w:tc>
          <w:tcPr>
            <w:tcW w:w="6429" w:type="dxa"/>
          </w:tcPr>
          <w:p w:rsidR="00A970A8" w:rsidRPr="002527A2" w:rsidRDefault="00A970A8" w:rsidP="00F27312">
            <w:pPr>
              <w:rPr>
                <w:rFonts w:ascii="Arial" w:hAnsi="Arial" w:cs="Arial"/>
              </w:rPr>
            </w:pPr>
            <w:r w:rsidRPr="002527A2">
              <w:rPr>
                <w:rFonts w:ascii="Arial" w:hAnsi="Arial" w:cs="Arial"/>
              </w:rPr>
              <w:t>Means the Data Protection Act 1998.</w:t>
            </w:r>
          </w:p>
          <w:p w:rsidR="00A970A8" w:rsidRPr="002527A2" w:rsidRDefault="00A970A8" w:rsidP="00F27312">
            <w:pPr>
              <w:rPr>
                <w:rFonts w:ascii="Arial" w:hAnsi="Arial" w:cs="Arial"/>
              </w:rPr>
            </w:pPr>
          </w:p>
        </w:tc>
      </w:tr>
      <w:tr w:rsidR="00765A5C" w:rsidRPr="002527A2" w:rsidTr="00E85E13">
        <w:tc>
          <w:tcPr>
            <w:tcW w:w="2093" w:type="dxa"/>
          </w:tcPr>
          <w:p w:rsidR="00765A5C" w:rsidRPr="00394FF0" w:rsidRDefault="00765A5C" w:rsidP="00F27312">
            <w:pPr>
              <w:tabs>
                <w:tab w:val="left" w:pos="-720"/>
              </w:tabs>
              <w:suppressAutoHyphens/>
              <w:jc w:val="both"/>
              <w:rPr>
                <w:rFonts w:ascii="Arial" w:hAnsi="Arial"/>
              </w:rPr>
            </w:pPr>
            <w:r w:rsidRPr="00467B94">
              <w:rPr>
                <w:rFonts w:ascii="Arial" w:hAnsi="Arial" w:cs="Arial"/>
              </w:rPr>
              <w:t>“Environmental Information Regulations”</w:t>
            </w:r>
          </w:p>
        </w:tc>
        <w:tc>
          <w:tcPr>
            <w:tcW w:w="6429" w:type="dxa"/>
          </w:tcPr>
          <w:p w:rsidR="00765A5C" w:rsidRDefault="00765A5C" w:rsidP="00F27312">
            <w:pPr>
              <w:tabs>
                <w:tab w:val="left" w:pos="-720"/>
              </w:tabs>
              <w:suppressAutoHyphens/>
              <w:ind w:left="34" w:hanging="34"/>
              <w:jc w:val="both"/>
              <w:rPr>
                <w:rFonts w:ascii="Arial" w:hAnsi="Arial" w:cs="Arial"/>
              </w:rPr>
            </w:pPr>
            <w:r>
              <w:rPr>
                <w:rFonts w:ascii="Arial" w:hAnsi="Arial" w:cs="Arial"/>
              </w:rPr>
              <w:t>M</w:t>
            </w:r>
            <w:r w:rsidRPr="00467B94">
              <w:rPr>
                <w:rFonts w:ascii="Arial" w:hAnsi="Arial" w:cs="Arial"/>
              </w:rPr>
              <w:t>eans the Environmental Information Regulations 2004 and any guidance and/or codes of practice issued by the Information Commissioner or relevant government department in relation to such regulations.</w:t>
            </w:r>
          </w:p>
          <w:p w:rsidR="00765A5C" w:rsidRPr="00394FF0" w:rsidRDefault="00765A5C" w:rsidP="00F27312">
            <w:pPr>
              <w:tabs>
                <w:tab w:val="left" w:pos="-720"/>
              </w:tabs>
              <w:suppressAutoHyphens/>
              <w:ind w:left="34" w:hanging="34"/>
              <w:jc w:val="both"/>
              <w:rPr>
                <w:rFonts w:ascii="Arial" w:hAnsi="Arial"/>
              </w:rPr>
            </w:pPr>
          </w:p>
        </w:tc>
      </w:tr>
      <w:tr w:rsidR="00A970A8" w:rsidRPr="002527A2" w:rsidTr="00E85E13">
        <w:tc>
          <w:tcPr>
            <w:tcW w:w="2093" w:type="dxa"/>
          </w:tcPr>
          <w:p w:rsidR="00A970A8" w:rsidRPr="002527A2" w:rsidRDefault="00A970A8" w:rsidP="00F27312">
            <w:pPr>
              <w:rPr>
                <w:rFonts w:ascii="Arial" w:hAnsi="Arial" w:cs="Arial"/>
              </w:rPr>
            </w:pPr>
            <w:r w:rsidRPr="002527A2">
              <w:rPr>
                <w:rFonts w:ascii="Arial" w:hAnsi="Arial" w:cs="Arial"/>
              </w:rPr>
              <w:t>“FOIA”</w:t>
            </w:r>
          </w:p>
        </w:tc>
        <w:tc>
          <w:tcPr>
            <w:tcW w:w="6429" w:type="dxa"/>
          </w:tcPr>
          <w:p w:rsidR="00A970A8" w:rsidRPr="002527A2" w:rsidRDefault="00A970A8" w:rsidP="00F27312">
            <w:pPr>
              <w:rPr>
                <w:rFonts w:ascii="Arial" w:hAnsi="Arial" w:cs="Arial"/>
              </w:rPr>
            </w:pPr>
            <w:r w:rsidRPr="002527A2">
              <w:rPr>
                <w:rFonts w:ascii="Arial" w:hAnsi="Arial" w:cs="Arial"/>
              </w:rPr>
              <w:t>Means the Freedom of Information Act 2000.</w:t>
            </w:r>
          </w:p>
          <w:p w:rsidR="00A970A8" w:rsidRPr="002527A2" w:rsidRDefault="00A970A8" w:rsidP="00F27312">
            <w:pPr>
              <w:rPr>
                <w:rFonts w:ascii="Arial" w:hAnsi="Arial" w:cs="Arial"/>
              </w:rPr>
            </w:pPr>
          </w:p>
        </w:tc>
      </w:tr>
      <w:tr w:rsidR="00486320" w:rsidRPr="002527A2" w:rsidTr="00E85E13">
        <w:tc>
          <w:tcPr>
            <w:tcW w:w="2093" w:type="dxa"/>
          </w:tcPr>
          <w:p w:rsidR="00486320" w:rsidRPr="002527A2" w:rsidRDefault="00486320" w:rsidP="00F27312">
            <w:pPr>
              <w:rPr>
                <w:rFonts w:ascii="Arial" w:hAnsi="Arial" w:cs="Arial"/>
              </w:rPr>
            </w:pPr>
            <w:r w:rsidRPr="002527A2">
              <w:rPr>
                <w:rFonts w:ascii="Arial" w:hAnsi="Arial" w:cs="Arial"/>
              </w:rPr>
              <w:t>“Force Majeure”</w:t>
            </w:r>
          </w:p>
        </w:tc>
        <w:tc>
          <w:tcPr>
            <w:tcW w:w="6429" w:type="dxa"/>
          </w:tcPr>
          <w:p w:rsidR="00486320" w:rsidRPr="002527A2" w:rsidRDefault="00486320" w:rsidP="00F27312">
            <w:pPr>
              <w:autoSpaceDE w:val="0"/>
              <w:autoSpaceDN w:val="0"/>
              <w:adjustRightInd w:val="0"/>
              <w:rPr>
                <w:rFonts w:ascii="Arial" w:hAnsi="Arial" w:cs="Arial"/>
              </w:rPr>
            </w:pPr>
            <w:r w:rsidRPr="002527A2">
              <w:rPr>
                <w:rFonts w:ascii="Arial" w:hAnsi="Arial" w:cs="Arial"/>
              </w:rPr>
              <w:t xml:space="preserve">Means any event or occurrence which prevents a </w:t>
            </w:r>
            <w:r>
              <w:rPr>
                <w:rFonts w:ascii="Arial" w:hAnsi="Arial" w:cs="Arial"/>
              </w:rPr>
              <w:t>P</w:t>
            </w:r>
            <w:r w:rsidRPr="002527A2">
              <w:rPr>
                <w:rFonts w:ascii="Arial" w:hAnsi="Arial" w:cs="Arial"/>
              </w:rPr>
              <w:t>arty from performing its obligations under the Contract and which is not attributable to any act or failure to take preventative action by that Party, including acts of God, riots, war or armed conflict, acts of terrorism, acts of government, local government or regulatory bodies, fire, flood, storm or earthquake, or disaster; pestilence; explosion; malicious damage; nuclear, biological or chemical warfare; or any other disaster, natural or man-made.</w:t>
            </w:r>
          </w:p>
          <w:p w:rsidR="00486320" w:rsidRPr="002527A2" w:rsidRDefault="00486320" w:rsidP="00F27312">
            <w:pPr>
              <w:rPr>
                <w:rFonts w:ascii="Arial" w:hAnsi="Arial" w:cs="Arial"/>
              </w:rPr>
            </w:pPr>
          </w:p>
        </w:tc>
      </w:tr>
      <w:tr w:rsidR="00EE2AF6" w:rsidRPr="002527A2" w:rsidTr="00E85E13">
        <w:tc>
          <w:tcPr>
            <w:tcW w:w="2093" w:type="dxa"/>
          </w:tcPr>
          <w:p w:rsidR="00EE2AF6" w:rsidRPr="00394FF0" w:rsidRDefault="00EE2AF6" w:rsidP="00F27312">
            <w:pPr>
              <w:tabs>
                <w:tab w:val="left" w:pos="-720"/>
              </w:tabs>
              <w:suppressAutoHyphens/>
              <w:jc w:val="both"/>
              <w:rPr>
                <w:rFonts w:ascii="Arial" w:hAnsi="Arial"/>
              </w:rPr>
            </w:pPr>
            <w:r w:rsidRPr="00467B94">
              <w:rPr>
                <w:rFonts w:ascii="Arial" w:hAnsi="Arial" w:cs="Arial"/>
              </w:rPr>
              <w:t>“Fraud”</w:t>
            </w:r>
          </w:p>
        </w:tc>
        <w:tc>
          <w:tcPr>
            <w:tcW w:w="6429" w:type="dxa"/>
          </w:tcPr>
          <w:p w:rsidR="00EE2AF6" w:rsidRPr="00EE2AF6" w:rsidRDefault="00EE2AF6" w:rsidP="00F27312">
            <w:pPr>
              <w:tabs>
                <w:tab w:val="left" w:pos="-720"/>
              </w:tabs>
              <w:suppressAutoHyphens/>
              <w:jc w:val="both"/>
              <w:rPr>
                <w:rFonts w:ascii="Arial" w:hAnsi="Arial" w:cs="Arial"/>
              </w:rPr>
            </w:pPr>
            <w:r>
              <w:rPr>
                <w:rFonts w:ascii="Arial" w:hAnsi="Arial" w:cs="Arial"/>
              </w:rPr>
              <w:t>M</w:t>
            </w:r>
            <w:r w:rsidRPr="00467B94">
              <w:rPr>
                <w:rFonts w:ascii="Arial" w:hAnsi="Arial" w:cs="Arial"/>
              </w:rPr>
              <w:t>eans any offence under Laws creating offences in respect of fraudulent acts or at common law in respect of fraudulent acts in relation to th</w:t>
            </w:r>
            <w:r>
              <w:rPr>
                <w:rFonts w:ascii="Arial" w:hAnsi="Arial" w:cs="Arial"/>
              </w:rPr>
              <w:t>is</w:t>
            </w:r>
            <w:r w:rsidRPr="00467B94">
              <w:rPr>
                <w:rFonts w:ascii="Arial" w:hAnsi="Arial" w:cs="Arial"/>
              </w:rPr>
              <w:t xml:space="preserve"> </w:t>
            </w:r>
            <w:r>
              <w:rPr>
                <w:rFonts w:ascii="Arial" w:hAnsi="Arial" w:cs="Arial"/>
              </w:rPr>
              <w:t>Contract</w:t>
            </w:r>
            <w:r w:rsidRPr="00467B94">
              <w:rPr>
                <w:rFonts w:ascii="Arial" w:hAnsi="Arial" w:cs="Arial"/>
              </w:rPr>
              <w:t xml:space="preserve"> or defrauding or attempting to defraud or conspiring to defraud the </w:t>
            </w:r>
            <w:r>
              <w:rPr>
                <w:rFonts w:ascii="Arial" w:hAnsi="Arial" w:cs="Arial"/>
              </w:rPr>
              <w:t>Authority</w:t>
            </w:r>
            <w:r w:rsidRPr="00467B94">
              <w:rPr>
                <w:rFonts w:ascii="Arial" w:hAnsi="Arial" w:cs="Arial"/>
              </w:rPr>
              <w:t>.</w:t>
            </w:r>
          </w:p>
        </w:tc>
      </w:tr>
      <w:tr w:rsidR="004C5843" w:rsidRPr="002527A2" w:rsidTr="00E85E13">
        <w:tc>
          <w:tcPr>
            <w:tcW w:w="2093" w:type="dxa"/>
          </w:tcPr>
          <w:p w:rsidR="004C5843" w:rsidRPr="002527A2" w:rsidRDefault="004C5843" w:rsidP="00F27312">
            <w:pPr>
              <w:rPr>
                <w:rFonts w:ascii="Arial" w:hAnsi="Arial" w:cs="Arial"/>
              </w:rPr>
            </w:pPr>
            <w:r>
              <w:rPr>
                <w:rFonts w:ascii="Arial" w:hAnsi="Arial" w:cs="Arial"/>
              </w:rPr>
              <w:t>“General Anti-Abuse Rule”</w:t>
            </w:r>
          </w:p>
        </w:tc>
        <w:tc>
          <w:tcPr>
            <w:tcW w:w="6429" w:type="dxa"/>
          </w:tcPr>
          <w:p w:rsidR="004C5843" w:rsidRDefault="00093E18" w:rsidP="00F27312">
            <w:pPr>
              <w:rPr>
                <w:rFonts w:ascii="Arial" w:hAnsi="Arial" w:cs="Arial"/>
              </w:rPr>
            </w:pPr>
            <w:r>
              <w:rPr>
                <w:rFonts w:ascii="Arial" w:hAnsi="Arial" w:cs="Arial"/>
              </w:rPr>
              <w:t xml:space="preserve">Means </w:t>
            </w:r>
          </w:p>
          <w:p w:rsidR="00093E18" w:rsidRDefault="00093E18" w:rsidP="00F27312">
            <w:pPr>
              <w:rPr>
                <w:rFonts w:ascii="Arial" w:hAnsi="Arial" w:cs="Arial"/>
              </w:rPr>
            </w:pPr>
          </w:p>
          <w:p w:rsidR="00093E18" w:rsidRDefault="00093E18" w:rsidP="00F27312">
            <w:pPr>
              <w:numPr>
                <w:ilvl w:val="0"/>
                <w:numId w:val="33"/>
              </w:numPr>
              <w:ind w:left="317" w:hanging="283"/>
              <w:rPr>
                <w:rFonts w:ascii="Arial" w:hAnsi="Arial" w:cs="Arial"/>
              </w:rPr>
            </w:pPr>
            <w:r>
              <w:rPr>
                <w:rFonts w:ascii="Arial" w:hAnsi="Arial" w:cs="Arial"/>
              </w:rPr>
              <w:t>The legislation in Part 5 of the Finance Act 2013; and</w:t>
            </w:r>
          </w:p>
          <w:p w:rsidR="00093E18" w:rsidRDefault="00093E18" w:rsidP="00F27312">
            <w:pPr>
              <w:numPr>
                <w:ilvl w:val="0"/>
                <w:numId w:val="33"/>
              </w:numPr>
              <w:ind w:left="317" w:hanging="283"/>
              <w:rPr>
                <w:rFonts w:ascii="Arial" w:hAnsi="Arial" w:cs="Arial"/>
              </w:rPr>
            </w:pPr>
            <w:r>
              <w:rPr>
                <w:rFonts w:ascii="Arial" w:hAnsi="Arial" w:cs="Arial"/>
              </w:rPr>
              <w:t>Any future legislation introduced into parliament to counteract tax advantages arising from abusive arrangements to avoid national insurance contributions.</w:t>
            </w:r>
          </w:p>
          <w:p w:rsidR="001B645C" w:rsidRPr="002527A2" w:rsidRDefault="001B645C" w:rsidP="00F27312">
            <w:pPr>
              <w:ind w:left="317"/>
              <w:rPr>
                <w:rFonts w:ascii="Arial" w:hAnsi="Arial" w:cs="Arial"/>
              </w:rPr>
            </w:pP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“Goods”</w:t>
            </w:r>
          </w:p>
        </w:tc>
        <w:tc>
          <w:tcPr>
            <w:tcW w:w="6429" w:type="dxa"/>
          </w:tcPr>
          <w:p w:rsidR="00EE2AF6" w:rsidRDefault="00EE2AF6" w:rsidP="00F27312">
            <w:pPr>
              <w:rPr>
                <w:rFonts w:ascii="Arial" w:hAnsi="Arial" w:cs="Arial"/>
              </w:rPr>
            </w:pPr>
            <w:r w:rsidRPr="002527A2">
              <w:rPr>
                <w:rFonts w:ascii="Arial" w:hAnsi="Arial" w:cs="Arial"/>
              </w:rPr>
              <w:t>Means any such goods as are to be supplied by the Contractor (or by the Contractor’s sub</w:t>
            </w:r>
            <w:r>
              <w:rPr>
                <w:rFonts w:ascii="Arial" w:hAnsi="Arial" w:cs="Arial"/>
              </w:rPr>
              <w:t>-c</w:t>
            </w:r>
            <w:r w:rsidRPr="002527A2">
              <w:rPr>
                <w:rFonts w:ascii="Arial" w:hAnsi="Arial" w:cs="Arial"/>
              </w:rPr>
              <w:t>ontractor</w:t>
            </w:r>
            <w:r w:rsidR="000B1069">
              <w:rPr>
                <w:rFonts w:ascii="Arial" w:hAnsi="Arial" w:cs="Arial"/>
              </w:rPr>
              <w:t>)</w:t>
            </w:r>
            <w:r w:rsidRPr="002527A2">
              <w:rPr>
                <w:rFonts w:ascii="Arial" w:hAnsi="Arial" w:cs="Arial"/>
              </w:rPr>
              <w:t xml:space="preserve"> under the Contract as specified in the Specification.</w:t>
            </w:r>
          </w:p>
          <w:p w:rsidR="00EE2AF6" w:rsidRPr="002527A2" w:rsidRDefault="00EE2AF6" w:rsidP="00F27312">
            <w:pPr>
              <w:rPr>
                <w:rFonts w:ascii="Arial" w:hAnsi="Arial" w:cs="Arial"/>
              </w:rPr>
            </w:pPr>
          </w:p>
        </w:tc>
      </w:tr>
      <w:tr w:rsidR="00093E18" w:rsidRPr="002527A2" w:rsidTr="00E85E13">
        <w:tc>
          <w:tcPr>
            <w:tcW w:w="2093" w:type="dxa"/>
          </w:tcPr>
          <w:p w:rsidR="00093E18" w:rsidRPr="002527A2" w:rsidRDefault="00093E18" w:rsidP="00F27312">
            <w:pPr>
              <w:rPr>
                <w:rFonts w:ascii="Arial" w:hAnsi="Arial" w:cs="Arial"/>
              </w:rPr>
            </w:pPr>
            <w:r>
              <w:rPr>
                <w:rFonts w:ascii="Arial" w:hAnsi="Arial" w:cs="Arial"/>
              </w:rPr>
              <w:t>“Good Industry Practice”</w:t>
            </w:r>
          </w:p>
        </w:tc>
        <w:tc>
          <w:tcPr>
            <w:tcW w:w="6429" w:type="dxa"/>
          </w:tcPr>
          <w:p w:rsidR="00093E18" w:rsidRDefault="00093E18" w:rsidP="00F27312">
            <w:pPr>
              <w:rPr>
                <w:rFonts w:ascii="Arial" w:hAnsi="Arial" w:cs="Arial"/>
              </w:rPr>
            </w:pPr>
            <w:r>
              <w:rPr>
                <w:rFonts w:ascii="Arial" w:hAnsi="Arial" w:cs="Arial"/>
              </w:rPr>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rsidR="001B645C" w:rsidRPr="00F61005" w:rsidRDefault="001B645C" w:rsidP="00F27312">
            <w:pPr>
              <w:rPr>
                <w:rFonts w:ascii="Arial" w:hAnsi="Arial" w:cs="Arial"/>
              </w:rPr>
            </w:pPr>
          </w:p>
        </w:tc>
      </w:tr>
      <w:tr w:rsidR="002D2352" w:rsidRPr="002527A2" w:rsidTr="00E85E13">
        <w:tc>
          <w:tcPr>
            <w:tcW w:w="2093" w:type="dxa"/>
          </w:tcPr>
          <w:p w:rsidR="002D2352" w:rsidRPr="002527A2" w:rsidRDefault="002D2352" w:rsidP="00F27312">
            <w:pPr>
              <w:rPr>
                <w:rFonts w:ascii="Arial" w:hAnsi="Arial" w:cs="Arial"/>
              </w:rPr>
            </w:pPr>
            <w:r>
              <w:rPr>
                <w:rFonts w:ascii="Arial" w:hAnsi="Arial" w:cs="Arial"/>
              </w:rPr>
              <w:t>“Halifax Abuse Principle”</w:t>
            </w:r>
          </w:p>
        </w:tc>
        <w:tc>
          <w:tcPr>
            <w:tcW w:w="6429" w:type="dxa"/>
          </w:tcPr>
          <w:p w:rsidR="002D2352" w:rsidRDefault="002D2352" w:rsidP="00F27312">
            <w:pPr>
              <w:rPr>
                <w:rFonts w:ascii="Arial" w:hAnsi="Arial" w:cs="Arial"/>
              </w:rPr>
            </w:pPr>
            <w:r>
              <w:rPr>
                <w:rFonts w:ascii="Arial" w:hAnsi="Arial" w:cs="Arial"/>
              </w:rPr>
              <w:t>Means the principle explained in the CJEU Case C-255/02 Halifax and others.</w:t>
            </w:r>
          </w:p>
          <w:p w:rsidR="001B645C" w:rsidRPr="00F61005" w:rsidRDefault="001B645C" w:rsidP="00F27312">
            <w:pPr>
              <w:rPr>
                <w:rFonts w:ascii="Arial" w:hAnsi="Arial" w:cs="Arial"/>
              </w:rPr>
            </w:pP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“Information”</w:t>
            </w:r>
          </w:p>
        </w:tc>
        <w:tc>
          <w:tcPr>
            <w:tcW w:w="6429" w:type="dxa"/>
          </w:tcPr>
          <w:p w:rsidR="00EE2AF6" w:rsidRDefault="00EE2AF6" w:rsidP="00F27312">
            <w:pPr>
              <w:rPr>
                <w:rFonts w:ascii="Arial" w:hAnsi="Arial" w:cs="Arial"/>
              </w:rPr>
            </w:pPr>
            <w:r w:rsidRPr="00F61005">
              <w:rPr>
                <w:rFonts w:ascii="Arial" w:hAnsi="Arial" w:cs="Arial"/>
              </w:rPr>
              <w:t>Means all data and information which are embodied in any medium including all electronic, optical, magnetic or tangible media</w:t>
            </w:r>
            <w:r>
              <w:rPr>
                <w:rFonts w:ascii="Arial" w:hAnsi="Arial" w:cs="Arial"/>
              </w:rPr>
              <w:t>.</w:t>
            </w:r>
            <w:r w:rsidRPr="00F61005">
              <w:rPr>
                <w:rFonts w:ascii="Arial" w:hAnsi="Arial" w:cs="Arial"/>
              </w:rPr>
              <w:t xml:space="preserve"> </w:t>
            </w:r>
          </w:p>
          <w:p w:rsidR="00EE2AF6" w:rsidRPr="002527A2" w:rsidRDefault="00EE2AF6" w:rsidP="00F27312">
            <w:pPr>
              <w:rPr>
                <w:rFonts w:ascii="Arial" w:hAnsi="Arial" w:cs="Arial"/>
              </w:rPr>
            </w:pP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“Initial Contract Period”</w:t>
            </w:r>
          </w:p>
        </w:tc>
        <w:tc>
          <w:tcPr>
            <w:tcW w:w="6429" w:type="dxa"/>
          </w:tcPr>
          <w:p w:rsidR="00EE2AF6" w:rsidRPr="002527A2" w:rsidRDefault="00EE2AF6" w:rsidP="00F27312">
            <w:pPr>
              <w:rPr>
                <w:rFonts w:ascii="Arial" w:hAnsi="Arial" w:cs="Arial"/>
              </w:rPr>
            </w:pPr>
            <w:r w:rsidRPr="002527A2">
              <w:rPr>
                <w:rFonts w:ascii="Arial" w:hAnsi="Arial" w:cs="Arial"/>
              </w:rPr>
              <w:t>Means the period as detailed in the Specification not including any extension options.</w:t>
            </w:r>
          </w:p>
          <w:p w:rsidR="00EE2AF6" w:rsidRPr="002527A2" w:rsidRDefault="00EE2AF6" w:rsidP="00F27312">
            <w:pPr>
              <w:rPr>
                <w:rFonts w:ascii="Arial" w:hAnsi="Arial" w:cs="Arial"/>
              </w:rPr>
            </w:pPr>
          </w:p>
        </w:tc>
      </w:tr>
      <w:tr w:rsidR="00EE2AF6" w:rsidRPr="002527A2" w:rsidTr="00E85E13">
        <w:tc>
          <w:tcPr>
            <w:tcW w:w="2093" w:type="dxa"/>
          </w:tcPr>
          <w:p w:rsidR="00EE2AF6" w:rsidRPr="00394FF0" w:rsidRDefault="00EE2AF6" w:rsidP="00F27312">
            <w:pPr>
              <w:tabs>
                <w:tab w:val="left" w:pos="-720"/>
              </w:tabs>
              <w:suppressAutoHyphens/>
              <w:jc w:val="both"/>
              <w:rPr>
                <w:rFonts w:ascii="Arial" w:hAnsi="Arial"/>
              </w:rPr>
            </w:pPr>
            <w:r w:rsidRPr="00467B94">
              <w:rPr>
                <w:rFonts w:ascii="Arial" w:hAnsi="Arial" w:cs="Arial"/>
              </w:rPr>
              <w:t>“Intellectual Property Rights”</w:t>
            </w:r>
          </w:p>
        </w:tc>
        <w:tc>
          <w:tcPr>
            <w:tcW w:w="6429" w:type="dxa"/>
          </w:tcPr>
          <w:p w:rsidR="00EE2AF6" w:rsidRDefault="00EE2AF6" w:rsidP="00F27312">
            <w:pPr>
              <w:tabs>
                <w:tab w:val="left" w:pos="-720"/>
              </w:tabs>
              <w:suppressAutoHyphens/>
              <w:jc w:val="both"/>
              <w:rPr>
                <w:rFonts w:ascii="Arial" w:hAnsi="Arial" w:cs="Arial"/>
              </w:rPr>
            </w:pPr>
            <w:r>
              <w:rPr>
                <w:rFonts w:ascii="Arial" w:hAnsi="Arial" w:cs="Arial"/>
              </w:rPr>
              <w:t>M</w:t>
            </w:r>
            <w:r w:rsidRPr="00467B94">
              <w:rPr>
                <w:rFonts w:ascii="Arial" w:hAnsi="Arial" w:cs="Arial"/>
              </w:rPr>
              <w:t xml:space="preserve">eans patents, inventions, </w:t>
            </w:r>
            <w:r w:rsidR="00690799" w:rsidRPr="00467B94">
              <w:rPr>
                <w:rFonts w:ascii="Arial" w:hAnsi="Arial" w:cs="Arial"/>
              </w:rPr>
              <w:t>trademarks</w:t>
            </w:r>
            <w:r w:rsidRPr="00467B94">
              <w:rPr>
                <w:rFonts w:ascii="Arial" w:hAnsi="Arial" w:cs="Arial"/>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EE2AF6" w:rsidRPr="00394FF0" w:rsidRDefault="00EE2AF6" w:rsidP="00F27312">
            <w:pPr>
              <w:tabs>
                <w:tab w:val="left" w:pos="-720"/>
              </w:tabs>
              <w:suppressAutoHyphens/>
              <w:jc w:val="both"/>
              <w:rPr>
                <w:rFonts w:ascii="Arial" w:hAnsi="Arial"/>
              </w:rPr>
            </w:pP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“Invitation to Tender”</w:t>
            </w:r>
          </w:p>
        </w:tc>
        <w:tc>
          <w:tcPr>
            <w:tcW w:w="6429" w:type="dxa"/>
          </w:tcPr>
          <w:p w:rsidR="00EE2AF6" w:rsidRPr="002527A2" w:rsidRDefault="00EE2AF6" w:rsidP="00F27312">
            <w:pPr>
              <w:rPr>
                <w:rFonts w:ascii="Arial" w:hAnsi="Arial" w:cs="Arial"/>
              </w:rPr>
            </w:pPr>
            <w:r w:rsidRPr="002527A2">
              <w:rPr>
                <w:rFonts w:ascii="Arial" w:hAnsi="Arial" w:cs="Arial"/>
              </w:rPr>
              <w:t xml:space="preserve">Means the invitation </w:t>
            </w:r>
            <w:r w:rsidR="000B1069">
              <w:rPr>
                <w:rFonts w:ascii="Arial" w:hAnsi="Arial" w:cs="Arial"/>
              </w:rPr>
              <w:t>made available</w:t>
            </w:r>
            <w:r w:rsidRPr="002527A2">
              <w:rPr>
                <w:rFonts w:ascii="Arial" w:hAnsi="Arial" w:cs="Arial"/>
              </w:rPr>
              <w:t xml:space="preserve"> to a potential Contractor to submit a Tender.</w:t>
            </w:r>
          </w:p>
          <w:p w:rsidR="00EE2AF6" w:rsidRPr="002527A2" w:rsidRDefault="00EE2AF6" w:rsidP="00F27312">
            <w:pPr>
              <w:rPr>
                <w:rFonts w:ascii="Arial" w:hAnsi="Arial" w:cs="Arial"/>
              </w:rPr>
            </w:pPr>
          </w:p>
        </w:tc>
      </w:tr>
      <w:tr w:rsidR="00EE2AF6" w:rsidRPr="002527A2" w:rsidTr="00E85E13">
        <w:tc>
          <w:tcPr>
            <w:tcW w:w="2093" w:type="dxa"/>
          </w:tcPr>
          <w:p w:rsidR="00EE2AF6" w:rsidRPr="002527A2" w:rsidRDefault="00EE2AF6" w:rsidP="00F27312">
            <w:pPr>
              <w:rPr>
                <w:rFonts w:ascii="Arial" w:hAnsi="Arial" w:cs="Arial"/>
              </w:rPr>
            </w:pPr>
            <w:r>
              <w:rPr>
                <w:rFonts w:ascii="Arial" w:hAnsi="Arial" w:cs="Arial"/>
              </w:rPr>
              <w:t>“Law”</w:t>
            </w:r>
          </w:p>
        </w:tc>
        <w:tc>
          <w:tcPr>
            <w:tcW w:w="6429" w:type="dxa"/>
          </w:tcPr>
          <w:p w:rsidR="00EE2AF6" w:rsidRDefault="00EE2AF6" w:rsidP="00F27312">
            <w:pPr>
              <w:rPr>
                <w:rFonts w:ascii="Arial" w:hAnsi="Arial" w:cs="Arial"/>
              </w:rPr>
            </w:pPr>
            <w:r>
              <w:rPr>
                <w:rFonts w:ascii="Arial" w:hAnsi="Arial" w:cs="Arial"/>
              </w:rPr>
              <w:t>Means any applicable Act of Parliament, subordinate legislation within the meaning of Section 21(1) of the Interpretation Act 1978, any statutory provision as defined by the Interpretation Act (Northern Ireland) 1954,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w:t>
            </w:r>
          </w:p>
          <w:p w:rsidR="00EE2AF6" w:rsidRPr="002527A2" w:rsidRDefault="00EE2AF6" w:rsidP="00F27312">
            <w:pPr>
              <w:rPr>
                <w:rFonts w:ascii="Arial" w:hAnsi="Arial" w:cs="Arial"/>
              </w:rPr>
            </w:pPr>
          </w:p>
        </w:tc>
      </w:tr>
      <w:tr w:rsidR="003A40FF" w:rsidRPr="002527A2" w:rsidTr="00E85E13">
        <w:tc>
          <w:tcPr>
            <w:tcW w:w="2093" w:type="dxa"/>
          </w:tcPr>
          <w:p w:rsidR="003A40FF" w:rsidRPr="00467B94" w:rsidRDefault="003A40FF" w:rsidP="00F27312">
            <w:pPr>
              <w:tabs>
                <w:tab w:val="left" w:pos="-720"/>
              </w:tabs>
              <w:suppressAutoHyphens/>
              <w:jc w:val="both"/>
              <w:rPr>
                <w:rFonts w:ascii="Arial" w:hAnsi="Arial" w:cs="Arial"/>
              </w:rPr>
            </w:pPr>
            <w:r>
              <w:rPr>
                <w:rFonts w:ascii="Arial" w:hAnsi="Arial"/>
              </w:rPr>
              <w:t>“Monitoring Schedule”</w:t>
            </w:r>
          </w:p>
        </w:tc>
        <w:tc>
          <w:tcPr>
            <w:tcW w:w="6429" w:type="dxa"/>
          </w:tcPr>
          <w:p w:rsidR="003A40FF" w:rsidRDefault="003A40FF" w:rsidP="00F27312">
            <w:pPr>
              <w:tabs>
                <w:tab w:val="left" w:pos="-720"/>
              </w:tabs>
              <w:suppressAutoHyphens/>
              <w:rPr>
                <w:rFonts w:ascii="Arial" w:hAnsi="Arial"/>
              </w:rPr>
            </w:pPr>
            <w:r>
              <w:rPr>
                <w:rFonts w:ascii="Arial" w:hAnsi="Arial"/>
              </w:rPr>
              <w:t>Means the Schedule containing details of the monitoring arrangements.</w:t>
            </w:r>
          </w:p>
          <w:p w:rsidR="00690799" w:rsidRDefault="00690799" w:rsidP="00F27312">
            <w:pPr>
              <w:tabs>
                <w:tab w:val="left" w:pos="-720"/>
              </w:tabs>
              <w:suppressAutoHyphens/>
              <w:rPr>
                <w:rFonts w:ascii="Arial" w:hAnsi="Arial" w:cs="Arial"/>
              </w:rPr>
            </w:pPr>
          </w:p>
        </w:tc>
      </w:tr>
      <w:tr w:rsidR="00EE2AF6" w:rsidRPr="002527A2" w:rsidTr="00E85E13">
        <w:tc>
          <w:tcPr>
            <w:tcW w:w="2093" w:type="dxa"/>
          </w:tcPr>
          <w:p w:rsidR="00EE2AF6" w:rsidRPr="00394FF0" w:rsidRDefault="00EE2AF6" w:rsidP="00F27312">
            <w:pPr>
              <w:tabs>
                <w:tab w:val="left" w:pos="-720"/>
              </w:tabs>
              <w:suppressAutoHyphens/>
              <w:jc w:val="both"/>
              <w:rPr>
                <w:rFonts w:ascii="Arial" w:hAnsi="Arial"/>
              </w:rPr>
            </w:pPr>
            <w:r w:rsidRPr="00467B94">
              <w:rPr>
                <w:rFonts w:ascii="Arial" w:hAnsi="Arial" w:cs="Arial"/>
              </w:rPr>
              <w:t>“Month”</w:t>
            </w:r>
          </w:p>
        </w:tc>
        <w:tc>
          <w:tcPr>
            <w:tcW w:w="6429" w:type="dxa"/>
          </w:tcPr>
          <w:p w:rsidR="00EE2AF6" w:rsidRDefault="00EE2AF6" w:rsidP="00F27312">
            <w:pPr>
              <w:tabs>
                <w:tab w:val="left" w:pos="-720"/>
              </w:tabs>
              <w:suppressAutoHyphens/>
              <w:rPr>
                <w:rFonts w:ascii="Arial" w:hAnsi="Arial" w:cs="Arial"/>
              </w:rPr>
            </w:pPr>
            <w:r>
              <w:rPr>
                <w:rFonts w:ascii="Arial" w:hAnsi="Arial" w:cs="Arial"/>
              </w:rPr>
              <w:t>M</w:t>
            </w:r>
            <w:r w:rsidRPr="00467B94">
              <w:rPr>
                <w:rFonts w:ascii="Arial" w:hAnsi="Arial" w:cs="Arial"/>
              </w:rPr>
              <w:t>eans calendar month.</w:t>
            </w:r>
          </w:p>
          <w:p w:rsidR="00EE2AF6" w:rsidRPr="00394FF0" w:rsidRDefault="00EE2AF6" w:rsidP="00F27312">
            <w:pPr>
              <w:tabs>
                <w:tab w:val="left" w:pos="-720"/>
              </w:tabs>
              <w:suppressAutoHyphens/>
              <w:rPr>
                <w:rFonts w:ascii="Arial" w:hAnsi="Arial"/>
              </w:rPr>
            </w:pPr>
          </w:p>
        </w:tc>
      </w:tr>
      <w:tr w:rsidR="002D2352" w:rsidRPr="002527A2" w:rsidTr="00E85E13">
        <w:tc>
          <w:tcPr>
            <w:tcW w:w="2093" w:type="dxa"/>
          </w:tcPr>
          <w:p w:rsidR="002D2352" w:rsidRPr="002527A2" w:rsidRDefault="002D2352" w:rsidP="00F27312">
            <w:pPr>
              <w:rPr>
                <w:rFonts w:ascii="Arial" w:hAnsi="Arial" w:cs="Arial"/>
              </w:rPr>
            </w:pPr>
            <w:r>
              <w:rPr>
                <w:rFonts w:ascii="Arial" w:hAnsi="Arial" w:cs="Arial"/>
              </w:rPr>
              <w:t>“Occasion of Tax Non-Compliance”</w:t>
            </w:r>
          </w:p>
        </w:tc>
        <w:tc>
          <w:tcPr>
            <w:tcW w:w="6429" w:type="dxa"/>
          </w:tcPr>
          <w:p w:rsidR="002D2352" w:rsidRDefault="002D2352" w:rsidP="00F27312">
            <w:pPr>
              <w:rPr>
                <w:rFonts w:ascii="Arial" w:hAnsi="Arial" w:cs="Arial"/>
              </w:rPr>
            </w:pPr>
            <w:r>
              <w:rPr>
                <w:rFonts w:ascii="Arial" w:hAnsi="Arial" w:cs="Arial"/>
              </w:rPr>
              <w:t>Means</w:t>
            </w:r>
          </w:p>
          <w:p w:rsidR="002D2352" w:rsidRDefault="002D2352" w:rsidP="00F27312">
            <w:pPr>
              <w:numPr>
                <w:ilvl w:val="0"/>
                <w:numId w:val="34"/>
              </w:numPr>
              <w:ind w:left="317" w:hanging="317"/>
              <w:rPr>
                <w:rFonts w:ascii="Arial" w:hAnsi="Arial" w:cs="Arial"/>
              </w:rPr>
            </w:pPr>
            <w:r>
              <w:rPr>
                <w:rFonts w:ascii="Arial" w:hAnsi="Arial" w:cs="Arial"/>
              </w:rPr>
              <w:t xml:space="preserve"> Any tax return of the Contractor submitted to a Relevant Tax Authority on or after 1 October 2012 is found to be incorrect as a result of:</w:t>
            </w:r>
          </w:p>
          <w:p w:rsidR="002D2352" w:rsidRDefault="00185A57" w:rsidP="00F27312">
            <w:pPr>
              <w:numPr>
                <w:ilvl w:val="0"/>
                <w:numId w:val="35"/>
              </w:numPr>
              <w:ind w:left="601" w:hanging="284"/>
              <w:rPr>
                <w:rFonts w:ascii="Arial" w:hAnsi="Arial" w:cs="Arial"/>
              </w:rPr>
            </w:pPr>
            <w:r>
              <w:rPr>
                <w:rFonts w:ascii="Arial" w:hAnsi="Arial" w:cs="Arial"/>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rsidR="00185A57" w:rsidRDefault="00185A57" w:rsidP="00F27312">
            <w:pPr>
              <w:numPr>
                <w:ilvl w:val="0"/>
                <w:numId w:val="35"/>
              </w:numPr>
              <w:ind w:left="601" w:hanging="284"/>
              <w:rPr>
                <w:rFonts w:ascii="Arial" w:hAnsi="Arial" w:cs="Arial"/>
              </w:rPr>
            </w:pPr>
            <w:r>
              <w:rPr>
                <w:rFonts w:ascii="Arial" w:hAnsi="Arial" w:cs="Arial"/>
              </w:rPr>
              <w:t>the failure of an avoidance scheme which the Contractor was involved in, and which was, or should have been, notified to a Relevant Tax Authority under the DOTAS or any equivalent or similar regime; and/or</w:t>
            </w:r>
          </w:p>
          <w:p w:rsidR="00185A57" w:rsidRDefault="00185A57" w:rsidP="00F27312">
            <w:pPr>
              <w:numPr>
                <w:ilvl w:val="0"/>
                <w:numId w:val="34"/>
              </w:numPr>
              <w:ind w:left="317" w:hanging="283"/>
              <w:rPr>
                <w:rFonts w:ascii="Arial" w:hAnsi="Arial" w:cs="Arial"/>
              </w:rPr>
            </w:pPr>
            <w:r>
              <w:rPr>
                <w:rFonts w:ascii="Arial" w:hAnsi="Arial" w:cs="Arial"/>
              </w:rPr>
              <w:t xml:space="preserve"> any tax return of the Contractor submitted to a Relevant Tax Authority on or after 1 October 2012 gives rise, on or after 1 April 2013, to a criminal conviction in any jurisdiction for tax related offences which is not spent at the Effective Date or to a civil penalty for fraud or evasion.</w:t>
            </w:r>
          </w:p>
          <w:p w:rsidR="001B645C" w:rsidRPr="002527A2" w:rsidRDefault="001B645C" w:rsidP="00F27312">
            <w:pPr>
              <w:ind w:left="317"/>
              <w:rPr>
                <w:rFonts w:ascii="Arial" w:hAnsi="Arial" w:cs="Arial"/>
              </w:rPr>
            </w:pP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“Party/Parties”</w:t>
            </w:r>
          </w:p>
        </w:tc>
        <w:tc>
          <w:tcPr>
            <w:tcW w:w="6429" w:type="dxa"/>
          </w:tcPr>
          <w:p w:rsidR="00EE2AF6" w:rsidRPr="002527A2" w:rsidRDefault="00EE2AF6" w:rsidP="00F27312">
            <w:pPr>
              <w:rPr>
                <w:rFonts w:ascii="Arial" w:hAnsi="Arial" w:cs="Arial"/>
              </w:rPr>
            </w:pPr>
            <w:r w:rsidRPr="002527A2">
              <w:rPr>
                <w:rFonts w:ascii="Arial" w:hAnsi="Arial" w:cs="Arial"/>
              </w:rPr>
              <w:t>Means the Contractor and/or the Client (as appropriate).</w:t>
            </w:r>
          </w:p>
          <w:p w:rsidR="00EE2AF6" w:rsidRPr="002527A2" w:rsidRDefault="00EE2AF6" w:rsidP="00F27312">
            <w:pPr>
              <w:rPr>
                <w:rFonts w:ascii="Arial" w:hAnsi="Arial" w:cs="Arial"/>
              </w:rPr>
            </w:pPr>
            <w:r w:rsidRPr="002527A2">
              <w:rPr>
                <w:rFonts w:ascii="Arial" w:hAnsi="Arial" w:cs="Arial"/>
              </w:rPr>
              <w:t xml:space="preserve"> </w:t>
            </w: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“Premises”</w:t>
            </w:r>
          </w:p>
        </w:tc>
        <w:tc>
          <w:tcPr>
            <w:tcW w:w="6429" w:type="dxa"/>
          </w:tcPr>
          <w:p w:rsidR="00EE2AF6" w:rsidRPr="002527A2" w:rsidRDefault="00EE2AF6" w:rsidP="00F27312">
            <w:pPr>
              <w:rPr>
                <w:rFonts w:ascii="Arial" w:hAnsi="Arial" w:cs="Arial"/>
              </w:rPr>
            </w:pPr>
            <w:r w:rsidRPr="002527A2">
              <w:rPr>
                <w:rFonts w:ascii="Arial" w:hAnsi="Arial" w:cs="Arial"/>
              </w:rPr>
              <w:t xml:space="preserve">Means the premises detailed in the Invitation to Tender, Purchase Order, or Award Letter, as applicable, or if such term </w:t>
            </w:r>
            <w:r>
              <w:rPr>
                <w:rFonts w:ascii="Arial" w:hAnsi="Arial" w:cs="Arial"/>
              </w:rPr>
              <w:t>is not defined it will be the “</w:t>
            </w:r>
            <w:r w:rsidRPr="002527A2">
              <w:rPr>
                <w:rFonts w:ascii="Arial" w:hAnsi="Arial" w:cs="Arial"/>
              </w:rPr>
              <w:t>Deliver To” address as specified in the Purchase Order.</w:t>
            </w:r>
          </w:p>
          <w:p w:rsidR="00EE2AF6" w:rsidRPr="002527A2" w:rsidRDefault="00EE2AF6" w:rsidP="00F27312">
            <w:pPr>
              <w:rPr>
                <w:rFonts w:ascii="Arial" w:hAnsi="Arial" w:cs="Arial"/>
              </w:rPr>
            </w:pPr>
          </w:p>
        </w:tc>
      </w:tr>
      <w:tr w:rsidR="00185A57" w:rsidRPr="002527A2" w:rsidTr="00E85E13">
        <w:tc>
          <w:tcPr>
            <w:tcW w:w="2093" w:type="dxa"/>
          </w:tcPr>
          <w:p w:rsidR="00185A57" w:rsidRPr="00467B94" w:rsidRDefault="00185A57" w:rsidP="00F27312">
            <w:pPr>
              <w:tabs>
                <w:tab w:val="left" w:pos="-720"/>
              </w:tabs>
              <w:suppressAutoHyphens/>
              <w:jc w:val="both"/>
              <w:rPr>
                <w:rFonts w:ascii="Arial" w:hAnsi="Arial" w:cs="Arial"/>
              </w:rPr>
            </w:pPr>
            <w:r>
              <w:rPr>
                <w:rFonts w:ascii="Arial" w:hAnsi="Arial" w:cs="Arial"/>
              </w:rPr>
              <w:t>“Pricing Schedule”</w:t>
            </w:r>
          </w:p>
        </w:tc>
        <w:tc>
          <w:tcPr>
            <w:tcW w:w="6429" w:type="dxa"/>
          </w:tcPr>
          <w:p w:rsidR="00635F01" w:rsidRDefault="00635F01" w:rsidP="00F27312">
            <w:pPr>
              <w:rPr>
                <w:rFonts w:ascii="Arial" w:hAnsi="Arial" w:cs="Arial"/>
              </w:rPr>
            </w:pPr>
            <w:r>
              <w:rPr>
                <w:rFonts w:ascii="Arial" w:hAnsi="Arial" w:cs="Arial"/>
              </w:rPr>
              <w:t>Means the Schedule containing details of the pricing profile and invoicing arrangements.</w:t>
            </w:r>
          </w:p>
          <w:p w:rsidR="001B645C" w:rsidRDefault="001B645C" w:rsidP="00F27312">
            <w:pPr>
              <w:tabs>
                <w:tab w:val="left" w:pos="-720"/>
              </w:tabs>
              <w:suppressAutoHyphens/>
              <w:jc w:val="both"/>
              <w:rPr>
                <w:rFonts w:ascii="Arial" w:hAnsi="Arial" w:cs="Arial"/>
              </w:rPr>
            </w:pPr>
          </w:p>
        </w:tc>
      </w:tr>
      <w:tr w:rsidR="00EE2AF6" w:rsidRPr="002527A2" w:rsidTr="00E85E13">
        <w:tc>
          <w:tcPr>
            <w:tcW w:w="2093" w:type="dxa"/>
          </w:tcPr>
          <w:p w:rsidR="00EE2AF6" w:rsidRPr="00394FF0" w:rsidRDefault="00EE2AF6" w:rsidP="00F27312">
            <w:pPr>
              <w:tabs>
                <w:tab w:val="left" w:pos="-720"/>
              </w:tabs>
              <w:suppressAutoHyphens/>
              <w:jc w:val="both"/>
              <w:rPr>
                <w:rFonts w:ascii="Arial" w:hAnsi="Arial"/>
              </w:rPr>
            </w:pPr>
            <w:r w:rsidRPr="00467B94">
              <w:rPr>
                <w:rFonts w:ascii="Arial" w:hAnsi="Arial" w:cs="Arial"/>
              </w:rPr>
              <w:t>“Property”</w:t>
            </w:r>
          </w:p>
        </w:tc>
        <w:tc>
          <w:tcPr>
            <w:tcW w:w="6429" w:type="dxa"/>
          </w:tcPr>
          <w:p w:rsidR="00EE2AF6" w:rsidRPr="008C7F3D" w:rsidRDefault="00EE2AF6" w:rsidP="00F27312">
            <w:pPr>
              <w:tabs>
                <w:tab w:val="left" w:pos="-720"/>
              </w:tabs>
              <w:suppressAutoHyphens/>
              <w:jc w:val="both"/>
              <w:rPr>
                <w:rFonts w:ascii="Arial" w:hAnsi="Arial" w:cs="Arial"/>
              </w:rPr>
            </w:pPr>
            <w:r>
              <w:rPr>
                <w:rFonts w:ascii="Arial" w:hAnsi="Arial" w:cs="Arial"/>
              </w:rPr>
              <w:t>M</w:t>
            </w:r>
            <w:r w:rsidRPr="00467B94">
              <w:rPr>
                <w:rFonts w:ascii="Arial" w:hAnsi="Arial" w:cs="Arial"/>
              </w:rPr>
              <w:t xml:space="preserve">eans the property, other than real property, issued or made available to the </w:t>
            </w:r>
            <w:r>
              <w:rPr>
                <w:rFonts w:ascii="Arial" w:hAnsi="Arial" w:cs="Arial"/>
              </w:rPr>
              <w:t>Contract</w:t>
            </w:r>
            <w:r w:rsidRPr="00467B94">
              <w:rPr>
                <w:rFonts w:ascii="Arial" w:hAnsi="Arial" w:cs="Arial"/>
              </w:rPr>
              <w:t xml:space="preserve">or by the </w:t>
            </w:r>
            <w:r>
              <w:rPr>
                <w:rFonts w:ascii="Arial" w:hAnsi="Arial" w:cs="Arial"/>
              </w:rPr>
              <w:t>Client</w:t>
            </w:r>
            <w:r w:rsidRPr="00467B94">
              <w:rPr>
                <w:rFonts w:ascii="Arial" w:hAnsi="Arial" w:cs="Arial"/>
              </w:rPr>
              <w:t xml:space="preserve"> in connection with the </w:t>
            </w:r>
            <w:r>
              <w:rPr>
                <w:rFonts w:ascii="Arial" w:hAnsi="Arial" w:cs="Arial"/>
              </w:rPr>
              <w:t>Contract</w:t>
            </w:r>
            <w:r w:rsidRPr="00467B94">
              <w:rPr>
                <w:rFonts w:ascii="Arial" w:hAnsi="Arial" w:cs="Arial"/>
              </w:rPr>
              <w:t>.</w:t>
            </w:r>
          </w:p>
        </w:tc>
      </w:tr>
      <w:tr w:rsidR="00EE2AF6" w:rsidRPr="002527A2" w:rsidTr="00E85E13">
        <w:tc>
          <w:tcPr>
            <w:tcW w:w="2093" w:type="dxa"/>
          </w:tcPr>
          <w:p w:rsidR="00EE2AF6" w:rsidRPr="002527A2" w:rsidRDefault="00EE2AF6" w:rsidP="00F27312">
            <w:pPr>
              <w:rPr>
                <w:rFonts w:ascii="Arial" w:hAnsi="Arial" w:cs="Arial"/>
              </w:rPr>
            </w:pPr>
            <w:r w:rsidRPr="002527A2">
              <w:rPr>
                <w:rFonts w:ascii="Arial" w:hAnsi="Arial" w:cs="Arial"/>
              </w:rPr>
              <w:t>“Purchase Order”</w:t>
            </w:r>
          </w:p>
        </w:tc>
        <w:tc>
          <w:tcPr>
            <w:tcW w:w="6429" w:type="dxa"/>
          </w:tcPr>
          <w:p w:rsidR="00EE2AF6" w:rsidRPr="002527A2" w:rsidRDefault="00EE2AF6" w:rsidP="00F27312">
            <w:pPr>
              <w:rPr>
                <w:rFonts w:ascii="Arial" w:hAnsi="Arial" w:cs="Arial"/>
              </w:rPr>
            </w:pPr>
            <w:r w:rsidRPr="002527A2">
              <w:rPr>
                <w:rFonts w:ascii="Arial" w:hAnsi="Arial" w:cs="Arial"/>
              </w:rPr>
              <w:t>Means the Client’s order for the Goods which has a unique purchase order number, and details the Goods to be supplied by the Contractor to the Client in accordance with the terms of this Contract.</w:t>
            </w:r>
          </w:p>
          <w:p w:rsidR="00EE2AF6" w:rsidRPr="002527A2" w:rsidRDefault="00EE2AF6" w:rsidP="00F27312">
            <w:pPr>
              <w:rPr>
                <w:rFonts w:ascii="Arial" w:hAnsi="Arial" w:cs="Arial"/>
              </w:rPr>
            </w:pPr>
          </w:p>
        </w:tc>
      </w:tr>
      <w:tr w:rsidR="00185A57" w:rsidRPr="002527A2" w:rsidTr="00E85E13">
        <w:tc>
          <w:tcPr>
            <w:tcW w:w="2093" w:type="dxa"/>
          </w:tcPr>
          <w:p w:rsidR="00185A57" w:rsidRPr="00320FDA" w:rsidRDefault="00185A57" w:rsidP="00F27312">
            <w:pPr>
              <w:tabs>
                <w:tab w:val="left" w:pos="-720"/>
              </w:tabs>
              <w:suppressAutoHyphens/>
              <w:rPr>
                <w:rFonts w:ascii="Arial" w:hAnsi="Arial" w:cs="Arial"/>
              </w:rPr>
            </w:pPr>
            <w:r>
              <w:rPr>
                <w:rFonts w:ascii="Arial" w:hAnsi="Arial" w:cs="Arial"/>
              </w:rPr>
              <w:t>“Quality Standards”</w:t>
            </w:r>
          </w:p>
        </w:tc>
        <w:tc>
          <w:tcPr>
            <w:tcW w:w="6429" w:type="dxa"/>
          </w:tcPr>
          <w:p w:rsidR="00185A57" w:rsidRDefault="00185A57" w:rsidP="00F27312">
            <w:pPr>
              <w:rPr>
                <w:rFonts w:ascii="Arial" w:hAnsi="Arial" w:cs="Arial"/>
              </w:rPr>
            </w:pPr>
            <w:r>
              <w:rPr>
                <w:rFonts w:ascii="Arial" w:hAnsi="Arial" w:cs="Arial"/>
              </w:rPr>
              <w:t xml:space="preserve">Means the Quality Standards published by BSI British Standards, the National Standards Body of the United Kingdom, the International Organisation for Standardisation or </w:t>
            </w:r>
            <w:r w:rsidR="001B645C">
              <w:rPr>
                <w:rFonts w:ascii="Arial" w:hAnsi="Arial" w:cs="Arial"/>
              </w:rPr>
              <w:t>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rsidR="001B645C" w:rsidRPr="00320FDA" w:rsidRDefault="001B645C" w:rsidP="00F27312">
            <w:pPr>
              <w:rPr>
                <w:rFonts w:ascii="Arial" w:hAnsi="Arial" w:cs="Arial"/>
              </w:rPr>
            </w:pPr>
          </w:p>
        </w:tc>
      </w:tr>
      <w:tr w:rsidR="001B645C" w:rsidRPr="002527A2" w:rsidTr="00E85E13">
        <w:tc>
          <w:tcPr>
            <w:tcW w:w="2093" w:type="dxa"/>
          </w:tcPr>
          <w:p w:rsidR="001B645C" w:rsidRPr="00320FDA" w:rsidRDefault="001B645C" w:rsidP="00F27312">
            <w:pPr>
              <w:tabs>
                <w:tab w:val="left" w:pos="-720"/>
              </w:tabs>
              <w:suppressAutoHyphens/>
              <w:rPr>
                <w:rFonts w:ascii="Arial" w:hAnsi="Arial" w:cs="Arial"/>
              </w:rPr>
            </w:pPr>
            <w:r>
              <w:rPr>
                <w:rFonts w:ascii="Arial" w:hAnsi="Arial" w:cs="Arial"/>
              </w:rPr>
              <w:t>“Regulatory Bodies”</w:t>
            </w:r>
          </w:p>
        </w:tc>
        <w:tc>
          <w:tcPr>
            <w:tcW w:w="6429" w:type="dxa"/>
          </w:tcPr>
          <w:p w:rsidR="001B645C" w:rsidRDefault="001B645C" w:rsidP="00F27312">
            <w:pPr>
              <w:rPr>
                <w:rFonts w:ascii="Arial" w:hAnsi="Arial" w:cs="Arial"/>
              </w:rPr>
            </w:pPr>
            <w:r>
              <w:rPr>
                <w:rFonts w:ascii="Arial" w:hAnsi="Arial" w:cs="Arial"/>
              </w:rPr>
              <w:t>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Client and “Regulatory Body” shall be construed accordingly.</w:t>
            </w:r>
          </w:p>
          <w:p w:rsidR="001B645C" w:rsidRPr="00320FDA" w:rsidRDefault="001B645C" w:rsidP="00F27312">
            <w:pPr>
              <w:rPr>
                <w:rFonts w:ascii="Arial" w:hAnsi="Arial" w:cs="Arial"/>
              </w:rPr>
            </w:pPr>
          </w:p>
        </w:tc>
      </w:tr>
      <w:tr w:rsidR="001B645C" w:rsidRPr="002527A2" w:rsidTr="00E85E13">
        <w:tc>
          <w:tcPr>
            <w:tcW w:w="2093" w:type="dxa"/>
          </w:tcPr>
          <w:p w:rsidR="001B645C" w:rsidRPr="00320FDA" w:rsidRDefault="001B645C" w:rsidP="00F27312">
            <w:pPr>
              <w:tabs>
                <w:tab w:val="left" w:pos="-720"/>
              </w:tabs>
              <w:suppressAutoHyphens/>
              <w:rPr>
                <w:rFonts w:ascii="Arial" w:hAnsi="Arial" w:cs="Arial"/>
              </w:rPr>
            </w:pPr>
            <w:r>
              <w:rPr>
                <w:rFonts w:ascii="Arial" w:hAnsi="Arial" w:cs="Arial"/>
              </w:rPr>
              <w:t>“Relevant Tax Authority”</w:t>
            </w:r>
          </w:p>
        </w:tc>
        <w:tc>
          <w:tcPr>
            <w:tcW w:w="6429" w:type="dxa"/>
          </w:tcPr>
          <w:p w:rsidR="001B645C" w:rsidRDefault="001B645C" w:rsidP="00F27312">
            <w:pPr>
              <w:rPr>
                <w:rFonts w:ascii="Arial" w:hAnsi="Arial" w:cs="Arial"/>
              </w:rPr>
            </w:pPr>
            <w:r>
              <w:rPr>
                <w:rFonts w:ascii="Arial" w:hAnsi="Arial" w:cs="Arial"/>
              </w:rPr>
              <w:t>Means HM Revenue &amp; Customs, or, if applicable, a tax authority in the jurisdiction in which the Contractor is established.</w:t>
            </w:r>
          </w:p>
          <w:p w:rsidR="001B645C" w:rsidRPr="00320FDA" w:rsidRDefault="001B645C" w:rsidP="00F27312">
            <w:pPr>
              <w:rPr>
                <w:rFonts w:ascii="Arial" w:hAnsi="Arial" w:cs="Arial"/>
              </w:rPr>
            </w:pPr>
          </w:p>
        </w:tc>
      </w:tr>
      <w:tr w:rsidR="001B645C" w:rsidRPr="002527A2" w:rsidTr="00E85E13">
        <w:tc>
          <w:tcPr>
            <w:tcW w:w="2093" w:type="dxa"/>
          </w:tcPr>
          <w:p w:rsidR="001B645C" w:rsidRPr="00320FDA" w:rsidRDefault="001B645C" w:rsidP="00F27312">
            <w:pPr>
              <w:tabs>
                <w:tab w:val="left" w:pos="-720"/>
              </w:tabs>
              <w:suppressAutoHyphens/>
              <w:rPr>
                <w:rFonts w:ascii="Arial" w:hAnsi="Arial" w:cs="Arial"/>
              </w:rPr>
            </w:pPr>
            <w:r>
              <w:rPr>
                <w:rFonts w:ascii="Arial" w:hAnsi="Arial" w:cs="Arial"/>
              </w:rPr>
              <w:t>“Replacement Contractor”</w:t>
            </w:r>
          </w:p>
        </w:tc>
        <w:tc>
          <w:tcPr>
            <w:tcW w:w="6429" w:type="dxa"/>
          </w:tcPr>
          <w:p w:rsidR="001B645C" w:rsidRDefault="001B645C" w:rsidP="00F27312">
            <w:pPr>
              <w:rPr>
                <w:rFonts w:ascii="Arial" w:hAnsi="Arial" w:cs="Arial"/>
              </w:rPr>
            </w:pPr>
            <w:r>
              <w:rPr>
                <w:rFonts w:ascii="Arial" w:hAnsi="Arial" w:cs="Arial"/>
              </w:rPr>
              <w:t>Means any third party Contractor appointed by the Client to supply any goods which are substantially similar to any of the Goods and which the Client receives in substitute for any of the Goods following the expiry, termination or partial termination of the Contract.</w:t>
            </w:r>
          </w:p>
          <w:p w:rsidR="001B645C" w:rsidRPr="00320FDA" w:rsidRDefault="001B645C" w:rsidP="00F27312">
            <w:pPr>
              <w:rPr>
                <w:rFonts w:ascii="Arial" w:hAnsi="Arial" w:cs="Arial"/>
              </w:rPr>
            </w:pPr>
          </w:p>
        </w:tc>
      </w:tr>
      <w:tr w:rsidR="0038539B" w:rsidRPr="002527A2" w:rsidTr="00E85E13">
        <w:tc>
          <w:tcPr>
            <w:tcW w:w="2093" w:type="dxa"/>
          </w:tcPr>
          <w:p w:rsidR="0038539B" w:rsidRPr="00467B94" w:rsidRDefault="0038539B" w:rsidP="00F27312">
            <w:pPr>
              <w:tabs>
                <w:tab w:val="left" w:pos="-720"/>
              </w:tabs>
              <w:suppressAutoHyphens/>
              <w:rPr>
                <w:rFonts w:ascii="Arial" w:hAnsi="Arial" w:cs="Arial"/>
              </w:rPr>
            </w:pPr>
            <w:r w:rsidRPr="00320FDA">
              <w:rPr>
                <w:rFonts w:ascii="Arial" w:hAnsi="Arial" w:cs="Arial"/>
              </w:rPr>
              <w:t>“Request for Information”</w:t>
            </w:r>
          </w:p>
        </w:tc>
        <w:tc>
          <w:tcPr>
            <w:tcW w:w="6429" w:type="dxa"/>
          </w:tcPr>
          <w:p w:rsidR="0038539B" w:rsidRPr="00320FDA" w:rsidRDefault="0038539B" w:rsidP="00F27312">
            <w:pPr>
              <w:rPr>
                <w:rFonts w:ascii="Arial" w:hAnsi="Arial" w:cs="Arial"/>
              </w:rPr>
            </w:pPr>
            <w:r w:rsidRPr="00320FDA">
              <w:rPr>
                <w:rFonts w:ascii="Arial" w:hAnsi="Arial" w:cs="Arial"/>
              </w:rPr>
              <w:t>Will have the meaning set out in the FOIA or the Environmental Information Regulations 2004 as relevant (where the meaning set out for the term “request” will apply).</w:t>
            </w:r>
          </w:p>
          <w:p w:rsidR="0038539B" w:rsidRPr="00320FDA" w:rsidRDefault="0038539B" w:rsidP="00F27312">
            <w:pPr>
              <w:rPr>
                <w:rFonts w:ascii="Arial" w:hAnsi="Arial" w:cs="Arial"/>
              </w:rPr>
            </w:pPr>
            <w:r w:rsidRPr="00320FDA">
              <w:rPr>
                <w:rFonts w:ascii="Arial" w:hAnsi="Arial" w:cs="Arial"/>
              </w:rPr>
              <w:t xml:space="preserve"> </w:t>
            </w:r>
          </w:p>
        </w:tc>
      </w:tr>
      <w:tr w:rsidR="0038539B" w:rsidRPr="002527A2" w:rsidTr="00E85E13">
        <w:tc>
          <w:tcPr>
            <w:tcW w:w="2093" w:type="dxa"/>
          </w:tcPr>
          <w:p w:rsidR="0038539B" w:rsidRPr="00394FF0" w:rsidRDefault="0038539B" w:rsidP="00F27312">
            <w:pPr>
              <w:tabs>
                <w:tab w:val="left" w:pos="-720"/>
              </w:tabs>
              <w:suppressAutoHyphens/>
              <w:jc w:val="both"/>
              <w:rPr>
                <w:rFonts w:ascii="Arial" w:hAnsi="Arial"/>
              </w:rPr>
            </w:pPr>
            <w:r w:rsidRPr="00467B94">
              <w:rPr>
                <w:rFonts w:ascii="Arial" w:hAnsi="Arial" w:cs="Arial"/>
              </w:rPr>
              <w:t>“Schedule”</w:t>
            </w:r>
          </w:p>
        </w:tc>
        <w:tc>
          <w:tcPr>
            <w:tcW w:w="6429" w:type="dxa"/>
          </w:tcPr>
          <w:p w:rsidR="0038539B" w:rsidRDefault="0038539B" w:rsidP="00F27312">
            <w:pPr>
              <w:tabs>
                <w:tab w:val="left" w:pos="-720"/>
              </w:tabs>
              <w:suppressAutoHyphens/>
              <w:jc w:val="both"/>
              <w:rPr>
                <w:rFonts w:ascii="Arial" w:hAnsi="Arial" w:cs="Arial"/>
              </w:rPr>
            </w:pPr>
            <w:r>
              <w:rPr>
                <w:rFonts w:ascii="Arial" w:hAnsi="Arial" w:cs="Arial"/>
              </w:rPr>
              <w:t>M</w:t>
            </w:r>
            <w:r w:rsidRPr="00467B94">
              <w:rPr>
                <w:rFonts w:ascii="Arial" w:hAnsi="Arial" w:cs="Arial"/>
              </w:rPr>
              <w:t xml:space="preserve">eans a schedule attached to, and forming part of, the </w:t>
            </w:r>
            <w:r>
              <w:rPr>
                <w:rFonts w:ascii="Arial" w:hAnsi="Arial" w:cs="Arial"/>
              </w:rPr>
              <w:t>Contract</w:t>
            </w:r>
            <w:r w:rsidRPr="00467B94">
              <w:rPr>
                <w:rFonts w:ascii="Arial" w:hAnsi="Arial" w:cs="Arial"/>
              </w:rPr>
              <w:t>.</w:t>
            </w:r>
          </w:p>
          <w:p w:rsidR="0038539B" w:rsidRPr="00394FF0" w:rsidRDefault="0038539B" w:rsidP="00F27312">
            <w:pPr>
              <w:tabs>
                <w:tab w:val="left" w:pos="-720"/>
              </w:tabs>
              <w:suppressAutoHyphens/>
              <w:jc w:val="both"/>
              <w:rPr>
                <w:rFonts w:ascii="Arial" w:hAnsi="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“Specification”</w:t>
            </w:r>
          </w:p>
        </w:tc>
        <w:tc>
          <w:tcPr>
            <w:tcW w:w="6429" w:type="dxa"/>
          </w:tcPr>
          <w:p w:rsidR="0038539B" w:rsidRDefault="0038539B" w:rsidP="00F27312">
            <w:pPr>
              <w:rPr>
                <w:rFonts w:ascii="Arial" w:hAnsi="Arial" w:cs="Arial"/>
              </w:rPr>
            </w:pPr>
            <w:r w:rsidRPr="002527A2">
              <w:rPr>
                <w:rFonts w:ascii="Arial" w:hAnsi="Arial" w:cs="Arial"/>
              </w:rPr>
              <w:t>Means any specification for the Goods produced by the Contractor or supplied to the Contractor by the Client including any specification contained in the Invitation to Tender, Purchase Order or Award Letter and any documents referred to therein which set out the quantity, description, quality and contract price of the Goods.</w:t>
            </w:r>
          </w:p>
          <w:p w:rsidR="0038539B" w:rsidRPr="002527A2" w:rsidRDefault="0038539B" w:rsidP="00F27312">
            <w:pPr>
              <w:rPr>
                <w:rFonts w:ascii="Arial" w:hAnsi="Arial" w:cs="Arial"/>
              </w:rPr>
            </w:pPr>
          </w:p>
        </w:tc>
      </w:tr>
      <w:tr w:rsidR="001B645C" w:rsidRPr="002527A2" w:rsidTr="00E85E13">
        <w:tc>
          <w:tcPr>
            <w:tcW w:w="2093" w:type="dxa"/>
          </w:tcPr>
          <w:p w:rsidR="001B645C" w:rsidRPr="00E3342B" w:rsidRDefault="001B645C" w:rsidP="00F27312">
            <w:pPr>
              <w:tabs>
                <w:tab w:val="left" w:pos="-720"/>
              </w:tabs>
              <w:suppressAutoHyphens/>
              <w:jc w:val="both"/>
              <w:rPr>
                <w:rFonts w:ascii="Arial" w:hAnsi="Arial" w:cs="Arial"/>
              </w:rPr>
            </w:pPr>
            <w:r>
              <w:rPr>
                <w:rFonts w:ascii="Arial" w:hAnsi="Arial" w:cs="Arial"/>
              </w:rPr>
              <w:t>“Specification Schedule”</w:t>
            </w:r>
          </w:p>
        </w:tc>
        <w:tc>
          <w:tcPr>
            <w:tcW w:w="6429" w:type="dxa"/>
          </w:tcPr>
          <w:p w:rsidR="001B645C" w:rsidRDefault="001B645C" w:rsidP="00F27312">
            <w:pPr>
              <w:tabs>
                <w:tab w:val="left" w:pos="-720"/>
              </w:tabs>
              <w:suppressAutoHyphens/>
              <w:jc w:val="both"/>
              <w:rPr>
                <w:rFonts w:ascii="Arial" w:hAnsi="Arial" w:cs="Arial"/>
              </w:rPr>
            </w:pPr>
            <w:r>
              <w:rPr>
                <w:rFonts w:ascii="Arial" w:hAnsi="Arial" w:cs="Arial"/>
              </w:rPr>
              <w:t>Means the Schedule containing details of the Specification.</w:t>
            </w:r>
          </w:p>
        </w:tc>
      </w:tr>
      <w:tr w:rsidR="0038539B" w:rsidRPr="002527A2" w:rsidTr="00E85E13">
        <w:tc>
          <w:tcPr>
            <w:tcW w:w="2093" w:type="dxa"/>
          </w:tcPr>
          <w:p w:rsidR="0038539B" w:rsidRPr="00394FF0" w:rsidRDefault="0038539B" w:rsidP="00F27312">
            <w:pPr>
              <w:tabs>
                <w:tab w:val="left" w:pos="-720"/>
              </w:tabs>
              <w:suppressAutoHyphens/>
              <w:jc w:val="both"/>
              <w:rPr>
                <w:rFonts w:ascii="Arial" w:hAnsi="Arial"/>
              </w:rPr>
            </w:pPr>
            <w:r w:rsidRPr="00E3342B">
              <w:rPr>
                <w:rFonts w:ascii="Arial" w:hAnsi="Arial" w:cs="Arial"/>
              </w:rPr>
              <w:t>“Specific Change in Law”</w:t>
            </w:r>
          </w:p>
        </w:tc>
        <w:tc>
          <w:tcPr>
            <w:tcW w:w="6429" w:type="dxa"/>
          </w:tcPr>
          <w:p w:rsidR="0038539B" w:rsidRDefault="0038539B" w:rsidP="00F27312">
            <w:pPr>
              <w:tabs>
                <w:tab w:val="left" w:pos="-720"/>
              </w:tabs>
              <w:suppressAutoHyphens/>
              <w:jc w:val="both"/>
              <w:rPr>
                <w:rFonts w:ascii="Arial" w:hAnsi="Arial" w:cs="Arial"/>
              </w:rPr>
            </w:pPr>
            <w:r>
              <w:rPr>
                <w:rFonts w:ascii="Arial" w:hAnsi="Arial" w:cs="Arial"/>
              </w:rPr>
              <w:t>M</w:t>
            </w:r>
            <w:r w:rsidRPr="00E3342B">
              <w:rPr>
                <w:rFonts w:ascii="Arial" w:hAnsi="Arial" w:cs="Arial"/>
              </w:rPr>
              <w:t xml:space="preserve">eans a change in Law which comes into effect after the Commencement Date that relates specifically to the business of the </w:t>
            </w:r>
            <w:r>
              <w:rPr>
                <w:rFonts w:ascii="Arial" w:hAnsi="Arial" w:cs="Arial"/>
              </w:rPr>
              <w:t>Client</w:t>
            </w:r>
            <w:r w:rsidRPr="00E3342B">
              <w:rPr>
                <w:rFonts w:ascii="Arial" w:hAnsi="Arial" w:cs="Arial"/>
              </w:rPr>
              <w:t xml:space="preserve">, and which would not affect a comparable supply of services of the same or a similar nature to the supply of the </w:t>
            </w:r>
            <w:r>
              <w:rPr>
                <w:rFonts w:ascii="Arial" w:hAnsi="Arial" w:cs="Arial"/>
              </w:rPr>
              <w:t>Goods.</w:t>
            </w:r>
          </w:p>
          <w:p w:rsidR="0038539B" w:rsidRPr="00394FF0" w:rsidRDefault="0038539B" w:rsidP="00F27312">
            <w:pPr>
              <w:tabs>
                <w:tab w:val="left" w:pos="-720"/>
              </w:tabs>
              <w:suppressAutoHyphens/>
              <w:jc w:val="both"/>
              <w:rPr>
                <w:rFonts w:ascii="Arial" w:hAnsi="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“Staff”</w:t>
            </w:r>
          </w:p>
        </w:tc>
        <w:tc>
          <w:tcPr>
            <w:tcW w:w="6429" w:type="dxa"/>
          </w:tcPr>
          <w:p w:rsidR="0038539B" w:rsidRPr="002527A2" w:rsidRDefault="0038539B" w:rsidP="00F27312">
            <w:pPr>
              <w:rPr>
                <w:rFonts w:ascii="Arial" w:hAnsi="Arial" w:cs="Arial"/>
              </w:rPr>
            </w:pPr>
            <w:r w:rsidRPr="002527A2">
              <w:rPr>
                <w:rFonts w:ascii="Arial" w:hAnsi="Arial" w:cs="Arial"/>
              </w:rPr>
              <w:t>Means all persons employed by the Contractor to perform its obligations under this Contract together with the Contractor’s servants, agents, Contractors and sub</w:t>
            </w:r>
            <w:r>
              <w:rPr>
                <w:rFonts w:ascii="Arial" w:hAnsi="Arial" w:cs="Arial"/>
              </w:rPr>
              <w:t>-c</w:t>
            </w:r>
            <w:r w:rsidRPr="002527A2">
              <w:rPr>
                <w:rFonts w:ascii="Arial" w:hAnsi="Arial" w:cs="Arial"/>
              </w:rPr>
              <w:t>ontractors used in the performance of its obligations under this Contract.</w:t>
            </w:r>
          </w:p>
          <w:p w:rsidR="0038539B" w:rsidRPr="002527A2" w:rsidRDefault="0038539B" w:rsidP="00F27312">
            <w:pPr>
              <w:rPr>
                <w:rFonts w:ascii="Arial" w:hAnsi="Arial" w:cs="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 xml:space="preserve">“Sustainable Development Strategy for </w:t>
            </w:r>
            <w:smartTag w:uri="urn:schemas-microsoft-com:office:smarttags" w:element="place">
              <w:smartTag w:uri="urn:schemas-microsoft-com:office:smarttags" w:element="country-region">
                <w:r w:rsidRPr="002527A2">
                  <w:rPr>
                    <w:rFonts w:ascii="Arial" w:hAnsi="Arial" w:cs="Arial"/>
                  </w:rPr>
                  <w:t>Northern Ireland</w:t>
                </w:r>
              </w:smartTag>
            </w:smartTag>
            <w:r w:rsidRPr="002527A2">
              <w:rPr>
                <w:rFonts w:ascii="Arial" w:hAnsi="Arial" w:cs="Arial"/>
              </w:rPr>
              <w:t>”</w:t>
            </w:r>
          </w:p>
        </w:tc>
        <w:tc>
          <w:tcPr>
            <w:tcW w:w="6429" w:type="dxa"/>
          </w:tcPr>
          <w:p w:rsidR="0038539B" w:rsidRDefault="0038539B" w:rsidP="00F27312">
            <w:pPr>
              <w:rPr>
                <w:rFonts w:ascii="Arial" w:hAnsi="Arial" w:cs="Arial"/>
              </w:rPr>
            </w:pPr>
            <w:r w:rsidRPr="002527A2">
              <w:rPr>
                <w:rFonts w:ascii="Arial" w:hAnsi="Arial" w:cs="Arial"/>
              </w:rPr>
              <w:t xml:space="preserve">Means the NI Executive’s Sustainable Development Strategy found at </w:t>
            </w:r>
            <w:hyperlink r:id="rId8" w:history="1">
              <w:r w:rsidRPr="00D76049">
                <w:rPr>
                  <w:rStyle w:val="Hyperlink"/>
                  <w:rFonts w:ascii="Arial" w:hAnsi="Arial" w:cs="Arial"/>
                </w:rPr>
                <w:t>http://www.ofmdfmni.gov.uk/focus_on_the_future.pdf</w:t>
              </w:r>
            </w:hyperlink>
          </w:p>
          <w:p w:rsidR="0038539B" w:rsidRPr="002527A2" w:rsidRDefault="0038539B" w:rsidP="00F27312">
            <w:pPr>
              <w:rPr>
                <w:rFonts w:ascii="Arial" w:hAnsi="Arial" w:cs="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“Tender”</w:t>
            </w:r>
          </w:p>
        </w:tc>
        <w:tc>
          <w:tcPr>
            <w:tcW w:w="6429" w:type="dxa"/>
          </w:tcPr>
          <w:p w:rsidR="0038539B" w:rsidRPr="002527A2" w:rsidRDefault="0038539B" w:rsidP="00F27312">
            <w:pPr>
              <w:rPr>
                <w:rFonts w:ascii="Arial" w:hAnsi="Arial" w:cs="Arial"/>
              </w:rPr>
            </w:pPr>
            <w:r w:rsidRPr="002527A2">
              <w:rPr>
                <w:rFonts w:ascii="Arial" w:hAnsi="Arial" w:cs="Arial"/>
              </w:rPr>
              <w:t>Means the document(s) submitted by the Contractor to the Client in respons</w:t>
            </w:r>
            <w:r w:rsidR="002201E9">
              <w:rPr>
                <w:rFonts w:ascii="Arial" w:hAnsi="Arial" w:cs="Arial"/>
              </w:rPr>
              <w:t>e to the Invitation to Tender</w:t>
            </w:r>
            <w:r w:rsidRPr="002527A2">
              <w:rPr>
                <w:rFonts w:ascii="Arial" w:hAnsi="Arial" w:cs="Arial"/>
              </w:rPr>
              <w:t xml:space="preserve"> for formal offers to supply it with the Goods.</w:t>
            </w:r>
          </w:p>
          <w:p w:rsidR="0038539B" w:rsidRPr="002527A2" w:rsidRDefault="0038539B" w:rsidP="00F27312">
            <w:pPr>
              <w:rPr>
                <w:rFonts w:ascii="Arial" w:hAnsi="Arial" w:cs="Arial"/>
              </w:rPr>
            </w:pPr>
          </w:p>
        </w:tc>
      </w:tr>
      <w:tr w:rsidR="00E85E13" w:rsidRPr="00616FAF" w:rsidTr="00E85E13">
        <w:tblPrEx>
          <w:tblLook w:val="01E0" w:firstRow="1" w:lastRow="1" w:firstColumn="1" w:lastColumn="1" w:noHBand="0" w:noVBand="0"/>
        </w:tblPrEx>
        <w:tc>
          <w:tcPr>
            <w:tcW w:w="2093" w:type="dxa"/>
          </w:tcPr>
          <w:p w:rsidR="00E85E13" w:rsidRPr="00320FDA" w:rsidRDefault="00E85E13" w:rsidP="00F27312">
            <w:pPr>
              <w:rPr>
                <w:rFonts w:ascii="Arial" w:hAnsi="Arial" w:cs="Arial"/>
              </w:rPr>
            </w:pPr>
            <w:r>
              <w:rPr>
                <w:rFonts w:ascii="Arial" w:hAnsi="Arial" w:cs="Arial"/>
              </w:rPr>
              <w:t>“Variation”</w:t>
            </w:r>
          </w:p>
        </w:tc>
        <w:tc>
          <w:tcPr>
            <w:tcW w:w="6429" w:type="dxa"/>
          </w:tcPr>
          <w:p w:rsidR="00E85E13" w:rsidRDefault="00E85E13" w:rsidP="00F27312">
            <w:pPr>
              <w:rPr>
                <w:rFonts w:ascii="Arial" w:hAnsi="Arial" w:cs="Arial"/>
              </w:rPr>
            </w:pPr>
            <w:r>
              <w:rPr>
                <w:rFonts w:ascii="Arial" w:hAnsi="Arial" w:cs="Arial"/>
              </w:rPr>
              <w:t>Has the meaning given to it in clause 24.2 (Variation).</w:t>
            </w:r>
          </w:p>
          <w:p w:rsidR="00E85E13" w:rsidRPr="00320FDA" w:rsidRDefault="00E85E13" w:rsidP="00F27312">
            <w:pPr>
              <w:rPr>
                <w:rFonts w:ascii="Arial" w:hAnsi="Arial" w:cs="Arial"/>
              </w:rPr>
            </w:pPr>
          </w:p>
        </w:tc>
      </w:tr>
      <w:tr w:rsidR="00E85E13" w:rsidRPr="00616FAF" w:rsidTr="00E85E13">
        <w:tblPrEx>
          <w:tblLook w:val="01E0" w:firstRow="1" w:lastRow="1" w:firstColumn="1" w:lastColumn="1" w:noHBand="0" w:noVBand="0"/>
        </w:tblPrEx>
        <w:tc>
          <w:tcPr>
            <w:tcW w:w="2093" w:type="dxa"/>
          </w:tcPr>
          <w:p w:rsidR="00E85E13" w:rsidRPr="00320FDA" w:rsidRDefault="00E85E13" w:rsidP="00F27312">
            <w:pPr>
              <w:rPr>
                <w:rFonts w:ascii="Arial" w:hAnsi="Arial" w:cs="Arial"/>
              </w:rPr>
            </w:pPr>
            <w:r>
              <w:rPr>
                <w:rFonts w:ascii="Arial" w:hAnsi="Arial" w:cs="Arial"/>
              </w:rPr>
              <w:t>“Variation to Contract Form”</w:t>
            </w:r>
          </w:p>
        </w:tc>
        <w:tc>
          <w:tcPr>
            <w:tcW w:w="6429" w:type="dxa"/>
          </w:tcPr>
          <w:p w:rsidR="00E85E13" w:rsidRDefault="00E85E13" w:rsidP="00F27312">
            <w:pPr>
              <w:rPr>
                <w:rFonts w:ascii="Arial" w:hAnsi="Arial" w:cs="Arial"/>
              </w:rPr>
            </w:pPr>
            <w:r>
              <w:rPr>
                <w:rFonts w:ascii="Arial" w:hAnsi="Arial" w:cs="Arial"/>
              </w:rPr>
              <w:t>Means the form attached at Annex A and referred to in clause 24.2.</w:t>
            </w:r>
          </w:p>
          <w:p w:rsidR="00E85E13" w:rsidRPr="00320FDA" w:rsidRDefault="00E85E13" w:rsidP="00F27312">
            <w:pPr>
              <w:rPr>
                <w:rFonts w:ascii="Arial" w:hAnsi="Arial" w:cs="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“VAT”</w:t>
            </w:r>
          </w:p>
        </w:tc>
        <w:tc>
          <w:tcPr>
            <w:tcW w:w="6429" w:type="dxa"/>
          </w:tcPr>
          <w:p w:rsidR="0038539B" w:rsidRPr="002527A2" w:rsidRDefault="0038539B" w:rsidP="00F27312">
            <w:pPr>
              <w:rPr>
                <w:rFonts w:ascii="Arial" w:hAnsi="Arial" w:cs="Arial"/>
              </w:rPr>
            </w:pPr>
            <w:r w:rsidRPr="002527A2">
              <w:rPr>
                <w:rFonts w:ascii="Arial" w:hAnsi="Arial" w:cs="Arial"/>
              </w:rPr>
              <w:t>Means value added tax in accordance with the provisions of the Value Added Tax Act 1994.</w:t>
            </w:r>
          </w:p>
          <w:p w:rsidR="0038539B" w:rsidRPr="002527A2" w:rsidRDefault="0038539B" w:rsidP="00F27312">
            <w:pPr>
              <w:rPr>
                <w:rFonts w:ascii="Arial" w:hAnsi="Arial" w:cs="Arial"/>
              </w:rPr>
            </w:pPr>
          </w:p>
        </w:tc>
      </w:tr>
      <w:tr w:rsidR="0038539B" w:rsidRPr="002527A2" w:rsidTr="00E85E13">
        <w:tc>
          <w:tcPr>
            <w:tcW w:w="2093" w:type="dxa"/>
          </w:tcPr>
          <w:p w:rsidR="0038539B" w:rsidRPr="002527A2" w:rsidRDefault="0038539B" w:rsidP="00F27312">
            <w:pPr>
              <w:rPr>
                <w:rFonts w:ascii="Arial" w:hAnsi="Arial" w:cs="Arial"/>
              </w:rPr>
            </w:pPr>
            <w:r w:rsidRPr="002527A2">
              <w:rPr>
                <w:rFonts w:ascii="Arial" w:hAnsi="Arial" w:cs="Arial"/>
              </w:rPr>
              <w:t>“Working Day”</w:t>
            </w:r>
          </w:p>
        </w:tc>
        <w:tc>
          <w:tcPr>
            <w:tcW w:w="6429" w:type="dxa"/>
          </w:tcPr>
          <w:p w:rsidR="0038539B" w:rsidRPr="002527A2" w:rsidRDefault="0038539B" w:rsidP="00F27312">
            <w:pPr>
              <w:rPr>
                <w:rFonts w:ascii="Arial" w:hAnsi="Arial" w:cs="Arial"/>
              </w:rPr>
            </w:pPr>
            <w:r w:rsidRPr="002527A2">
              <w:rPr>
                <w:rFonts w:ascii="Arial" w:hAnsi="Arial" w:cs="Arial"/>
              </w:rPr>
              <w:t xml:space="preserve">Means a day (other than a Saturday or Sunday) on which banks are open for business in </w:t>
            </w:r>
            <w:smartTag w:uri="urn:schemas-microsoft-com:office:smarttags" w:element="place">
              <w:smartTag w:uri="urn:schemas-microsoft-com:office:smarttags" w:element="country-region">
                <w:r w:rsidRPr="002527A2">
                  <w:rPr>
                    <w:rFonts w:ascii="Arial" w:hAnsi="Arial" w:cs="Arial"/>
                  </w:rPr>
                  <w:t>Northern Ireland</w:t>
                </w:r>
              </w:smartTag>
            </w:smartTag>
            <w:r w:rsidRPr="002527A2">
              <w:rPr>
                <w:rFonts w:ascii="Arial" w:hAnsi="Arial" w:cs="Arial"/>
              </w:rPr>
              <w:t>.</w:t>
            </w:r>
          </w:p>
          <w:p w:rsidR="0038539B" w:rsidRPr="002527A2" w:rsidRDefault="0038539B" w:rsidP="00F27312">
            <w:pPr>
              <w:rPr>
                <w:rFonts w:ascii="Arial" w:hAnsi="Arial" w:cs="Arial"/>
              </w:rPr>
            </w:pPr>
          </w:p>
        </w:tc>
      </w:tr>
    </w:tbl>
    <w:p w:rsidR="005B5B7F" w:rsidRDefault="005B5B7F" w:rsidP="00F27312">
      <w:pPr>
        <w:ind w:left="720" w:hanging="720"/>
        <w:rPr>
          <w:rFonts w:ascii="Arial" w:hAnsi="Arial" w:cs="Arial"/>
        </w:rPr>
      </w:pPr>
    </w:p>
    <w:p w:rsidR="008A4806" w:rsidRDefault="00B6427C" w:rsidP="00F27312">
      <w:pPr>
        <w:ind w:left="720" w:hanging="720"/>
        <w:rPr>
          <w:rFonts w:ascii="Arial" w:hAnsi="Arial" w:cs="Arial"/>
        </w:rPr>
      </w:pPr>
      <w:r w:rsidRPr="008A4806">
        <w:rPr>
          <w:rFonts w:ascii="Arial" w:hAnsi="Arial" w:cs="Arial"/>
        </w:rPr>
        <w:t>1.2</w:t>
      </w:r>
      <w:r w:rsidRPr="008A4806">
        <w:rPr>
          <w:rFonts w:ascii="Arial" w:hAnsi="Arial" w:cs="Arial"/>
        </w:rPr>
        <w:tab/>
      </w:r>
      <w:r w:rsidR="008A4806" w:rsidRPr="008A4806">
        <w:rPr>
          <w:rFonts w:ascii="Arial" w:hAnsi="Arial" w:cs="Arial"/>
        </w:rPr>
        <w:t>Where a capitalised word is not defined in this Contract it will have the meaning given to it in the Invitation to Tender, Purchase Order or Award Letter.</w:t>
      </w:r>
    </w:p>
    <w:p w:rsidR="008A4806" w:rsidRPr="008A4806" w:rsidRDefault="008A4806" w:rsidP="00F27312">
      <w:pPr>
        <w:rPr>
          <w:rFonts w:ascii="Arial" w:hAnsi="Arial" w:cs="Arial"/>
        </w:rPr>
      </w:pPr>
    </w:p>
    <w:p w:rsidR="008A4806" w:rsidRDefault="008A4806" w:rsidP="00F27312">
      <w:pPr>
        <w:rPr>
          <w:rFonts w:ascii="Arial" w:hAnsi="Arial" w:cs="Arial"/>
        </w:rPr>
      </w:pPr>
      <w:r w:rsidRPr="008A4806">
        <w:rPr>
          <w:rFonts w:ascii="Arial" w:hAnsi="Arial" w:cs="Arial"/>
        </w:rPr>
        <w:t>1.3</w:t>
      </w:r>
      <w:r w:rsidRPr="008A4806">
        <w:rPr>
          <w:rFonts w:ascii="Arial" w:hAnsi="Arial" w:cs="Arial"/>
        </w:rPr>
        <w:tab/>
        <w:t>In this Contract unless the context otherwise requires:</w:t>
      </w:r>
    </w:p>
    <w:p w:rsidR="008A4806" w:rsidRPr="008A4806" w:rsidRDefault="008A4806" w:rsidP="00F27312">
      <w:pPr>
        <w:rPr>
          <w:rFonts w:ascii="Arial" w:hAnsi="Arial" w:cs="Arial"/>
        </w:rPr>
      </w:pPr>
    </w:p>
    <w:p w:rsidR="008A4806" w:rsidRDefault="008A4806" w:rsidP="00F27312">
      <w:pPr>
        <w:ind w:left="709" w:hanging="709"/>
        <w:rPr>
          <w:rFonts w:ascii="Arial" w:hAnsi="Arial" w:cs="Arial"/>
        </w:rPr>
      </w:pPr>
      <w:r>
        <w:rPr>
          <w:rFonts w:ascii="Arial" w:hAnsi="Arial" w:cs="Arial"/>
        </w:rPr>
        <w:t>1.3.1</w:t>
      </w:r>
      <w:r>
        <w:rPr>
          <w:rFonts w:ascii="Arial" w:hAnsi="Arial" w:cs="Arial"/>
        </w:rPr>
        <w:tab/>
      </w:r>
      <w:r w:rsidRPr="008A4806">
        <w:rPr>
          <w:rFonts w:ascii="Arial" w:hAnsi="Arial" w:cs="Arial"/>
        </w:rPr>
        <w:t>references to numbered clauses are references to the relevant clause in this Contract;</w:t>
      </w:r>
    </w:p>
    <w:p w:rsidR="008A4806" w:rsidRPr="008A4806" w:rsidRDefault="008A4806" w:rsidP="00F27312">
      <w:pPr>
        <w:ind w:left="709" w:hanging="709"/>
        <w:rPr>
          <w:rFonts w:ascii="Arial" w:hAnsi="Arial" w:cs="Arial"/>
        </w:rPr>
      </w:pPr>
    </w:p>
    <w:p w:rsidR="008A4806" w:rsidRDefault="008A4806" w:rsidP="00F27312">
      <w:pPr>
        <w:ind w:left="709" w:hanging="709"/>
        <w:rPr>
          <w:rFonts w:ascii="Arial" w:hAnsi="Arial" w:cs="Arial"/>
        </w:rPr>
      </w:pPr>
      <w:r>
        <w:rPr>
          <w:rFonts w:ascii="Arial" w:hAnsi="Arial" w:cs="Arial"/>
        </w:rPr>
        <w:t>1.3.2</w:t>
      </w:r>
      <w:r>
        <w:rPr>
          <w:rFonts w:ascii="Arial" w:hAnsi="Arial" w:cs="Arial"/>
        </w:rPr>
        <w:tab/>
      </w:r>
      <w:r w:rsidRPr="008A4806">
        <w:rPr>
          <w:rFonts w:ascii="Arial" w:hAnsi="Arial" w:cs="Arial"/>
        </w:rPr>
        <w:t>any obligation on any Party not to do or omit to do anything is to include an obligation not to allow that thing to be done or omitted to be done;</w:t>
      </w:r>
    </w:p>
    <w:p w:rsidR="008A4806" w:rsidRPr="008A4806" w:rsidRDefault="008A4806" w:rsidP="00F27312">
      <w:pPr>
        <w:ind w:left="709" w:hanging="709"/>
        <w:rPr>
          <w:rFonts w:ascii="Arial" w:hAnsi="Arial" w:cs="Arial"/>
        </w:rPr>
      </w:pPr>
    </w:p>
    <w:p w:rsidR="008A4806" w:rsidRDefault="008A4806" w:rsidP="00F27312">
      <w:pPr>
        <w:ind w:left="709" w:hanging="709"/>
        <w:rPr>
          <w:rFonts w:ascii="Arial" w:hAnsi="Arial" w:cs="Arial"/>
        </w:rPr>
      </w:pPr>
      <w:r>
        <w:rPr>
          <w:rFonts w:ascii="Arial" w:hAnsi="Arial" w:cs="Arial"/>
        </w:rPr>
        <w:t>1.3.3</w:t>
      </w:r>
      <w:r>
        <w:rPr>
          <w:rFonts w:ascii="Arial" w:hAnsi="Arial" w:cs="Arial"/>
        </w:rPr>
        <w:tab/>
      </w:r>
      <w:r w:rsidRPr="008A4806">
        <w:rPr>
          <w:rFonts w:ascii="Arial" w:hAnsi="Arial" w:cs="Arial"/>
        </w:rPr>
        <w:t>the headings to the clauses of this Contract are for information only and do not affect the interpretation of this Contract;</w:t>
      </w:r>
    </w:p>
    <w:p w:rsidR="003878C1" w:rsidRDefault="003878C1" w:rsidP="00F27312">
      <w:pPr>
        <w:ind w:left="709" w:hanging="709"/>
        <w:rPr>
          <w:rFonts w:ascii="Arial" w:hAnsi="Arial" w:cs="Arial"/>
        </w:rPr>
      </w:pPr>
    </w:p>
    <w:p w:rsidR="008A4806" w:rsidRDefault="00EC2859" w:rsidP="00F27312">
      <w:pPr>
        <w:ind w:left="709" w:hanging="709"/>
        <w:rPr>
          <w:rFonts w:ascii="Arial" w:hAnsi="Arial" w:cs="Arial"/>
        </w:rPr>
      </w:pPr>
      <w:r>
        <w:rPr>
          <w:rFonts w:ascii="Arial" w:hAnsi="Arial" w:cs="Arial"/>
        </w:rPr>
        <w:t>1.3.4</w:t>
      </w:r>
      <w:r>
        <w:rPr>
          <w:rFonts w:ascii="Arial" w:hAnsi="Arial" w:cs="Arial"/>
        </w:rPr>
        <w:tab/>
      </w:r>
      <w:r w:rsidR="008A4806" w:rsidRPr="008A4806">
        <w:rPr>
          <w:rFonts w:ascii="Arial" w:hAnsi="Arial" w:cs="Arial"/>
        </w:rPr>
        <w:t>any reference to an enactment includes reference to that enactment as amended or replaced from time to time and to any subordinate legislation or byelaw made under that enactment;</w:t>
      </w:r>
    </w:p>
    <w:p w:rsidR="00EC2859" w:rsidRPr="008A4806" w:rsidRDefault="00EC2859" w:rsidP="00F27312">
      <w:pPr>
        <w:ind w:left="709" w:hanging="709"/>
        <w:rPr>
          <w:rFonts w:ascii="Arial" w:hAnsi="Arial" w:cs="Arial"/>
        </w:rPr>
      </w:pPr>
    </w:p>
    <w:p w:rsidR="008A4806" w:rsidRDefault="00EC2859" w:rsidP="00F27312">
      <w:pPr>
        <w:ind w:left="709" w:hanging="709"/>
        <w:rPr>
          <w:rFonts w:ascii="Arial" w:hAnsi="Arial" w:cs="Arial"/>
        </w:rPr>
      </w:pPr>
      <w:r w:rsidRPr="00EC2859">
        <w:rPr>
          <w:rFonts w:ascii="Arial" w:hAnsi="Arial" w:cs="Arial"/>
        </w:rPr>
        <w:t>1.3.5</w:t>
      </w:r>
      <w:r w:rsidRPr="00EC2859">
        <w:rPr>
          <w:rFonts w:ascii="Arial" w:hAnsi="Arial" w:cs="Arial"/>
        </w:rPr>
        <w:tab/>
      </w:r>
      <w:r w:rsidR="008A4806" w:rsidRPr="00EC2859">
        <w:rPr>
          <w:rFonts w:ascii="Arial" w:hAnsi="Arial" w:cs="Arial"/>
        </w:rPr>
        <w:t>where the word ‘including’ is used in this Contract, it will be understood as meaning ‘including without limitation’.</w:t>
      </w:r>
    </w:p>
    <w:p w:rsidR="00375739" w:rsidRDefault="00375739" w:rsidP="00F27312">
      <w:pPr>
        <w:ind w:left="709" w:hanging="709"/>
        <w:rPr>
          <w:rFonts w:ascii="Arial" w:hAnsi="Arial" w:cs="Arial"/>
        </w:rPr>
      </w:pPr>
    </w:p>
    <w:p w:rsidR="00375739" w:rsidRPr="00B372F2" w:rsidRDefault="00375739" w:rsidP="00F27312">
      <w:pPr>
        <w:pStyle w:val="Conditionhead"/>
        <w:tabs>
          <w:tab w:val="clear" w:pos="-720"/>
        </w:tabs>
        <w:spacing w:line="240" w:lineRule="auto"/>
        <w:rPr>
          <w:rFonts w:ascii="Arial" w:hAnsi="Arial" w:cs="Arial"/>
          <w:b w:val="0"/>
        </w:rPr>
      </w:pPr>
      <w:r>
        <w:rPr>
          <w:rFonts w:ascii="Arial" w:hAnsi="Arial" w:cs="Arial"/>
          <w:b w:val="0"/>
        </w:rPr>
        <w:t>1.4</w:t>
      </w:r>
      <w:r>
        <w:rPr>
          <w:rFonts w:ascii="Arial" w:hAnsi="Arial" w:cs="Arial"/>
          <w:b w:val="0"/>
        </w:rPr>
        <w:tab/>
        <w:t>Client’s Obligations</w:t>
      </w:r>
      <w:r w:rsidR="00690799">
        <w:rPr>
          <w:rFonts w:ascii="Arial" w:hAnsi="Arial" w:cs="Arial"/>
          <w:b w:val="0"/>
        </w:rPr>
        <w:t>.</w:t>
      </w:r>
    </w:p>
    <w:p w:rsidR="00375739" w:rsidRPr="00B372F2" w:rsidRDefault="00375739" w:rsidP="00F27312">
      <w:pPr>
        <w:pStyle w:val="Conditionhead"/>
        <w:tabs>
          <w:tab w:val="left" w:pos="1418"/>
        </w:tabs>
        <w:spacing w:line="240" w:lineRule="auto"/>
        <w:rPr>
          <w:rFonts w:ascii="Arial" w:hAnsi="Arial" w:cs="Arial"/>
          <w:b w:val="0"/>
        </w:rPr>
      </w:pPr>
    </w:p>
    <w:p w:rsidR="00375739" w:rsidRDefault="00375739" w:rsidP="00F27312">
      <w:pPr>
        <w:pStyle w:val="BodyTextIndent3"/>
        <w:spacing w:after="0"/>
        <w:ind w:left="709" w:hanging="720"/>
        <w:rPr>
          <w:rFonts w:ascii="Arial" w:hAnsi="Arial" w:cs="Arial"/>
          <w:sz w:val="24"/>
          <w:szCs w:val="24"/>
        </w:rPr>
      </w:pPr>
      <w:r>
        <w:rPr>
          <w:rFonts w:ascii="Arial" w:hAnsi="Arial" w:cs="Arial"/>
          <w:bCs/>
          <w:sz w:val="24"/>
          <w:szCs w:val="24"/>
        </w:rPr>
        <w:t>1.4.</w:t>
      </w:r>
      <w:r w:rsidRPr="00B372F2">
        <w:rPr>
          <w:rFonts w:ascii="Arial" w:hAnsi="Arial" w:cs="Arial"/>
          <w:bCs/>
          <w:sz w:val="24"/>
          <w:szCs w:val="24"/>
        </w:rPr>
        <w:t>1</w:t>
      </w:r>
      <w:r w:rsidRPr="00B372F2">
        <w:rPr>
          <w:rFonts w:ascii="Arial" w:hAnsi="Arial" w:cs="Arial"/>
          <w:bCs/>
          <w:sz w:val="24"/>
          <w:szCs w:val="24"/>
        </w:rPr>
        <w:tab/>
      </w:r>
      <w:r w:rsidRPr="00B372F2">
        <w:rPr>
          <w:rFonts w:ascii="Arial" w:hAnsi="Arial" w:cs="Arial"/>
          <w:sz w:val="24"/>
          <w:szCs w:val="24"/>
        </w:rPr>
        <w:t xml:space="preserve">Save as otherwise expressly provided, the obligations of the Client under </w:t>
      </w:r>
      <w:r>
        <w:rPr>
          <w:rFonts w:ascii="Arial" w:hAnsi="Arial" w:cs="Arial"/>
          <w:sz w:val="24"/>
          <w:szCs w:val="24"/>
        </w:rPr>
        <w:t xml:space="preserve">this Contract </w:t>
      </w:r>
      <w:r w:rsidRPr="00B372F2">
        <w:rPr>
          <w:rFonts w:ascii="Arial" w:hAnsi="Arial" w:cs="Arial"/>
          <w:sz w:val="24"/>
          <w:szCs w:val="24"/>
        </w:rPr>
        <w:t xml:space="preserve">are obligations of the Client in its capacity as a </w:t>
      </w:r>
      <w:r>
        <w:rPr>
          <w:rFonts w:ascii="Arial" w:hAnsi="Arial" w:cs="Arial"/>
          <w:sz w:val="24"/>
          <w:szCs w:val="24"/>
        </w:rPr>
        <w:t>Contracting C</w:t>
      </w:r>
      <w:r w:rsidRPr="00B372F2">
        <w:rPr>
          <w:rFonts w:ascii="Arial" w:hAnsi="Arial" w:cs="Arial"/>
          <w:sz w:val="24"/>
          <w:szCs w:val="24"/>
        </w:rPr>
        <w:t xml:space="preserve">ounterparty and nothing in </w:t>
      </w:r>
      <w:r>
        <w:rPr>
          <w:rFonts w:ascii="Arial" w:hAnsi="Arial" w:cs="Arial"/>
          <w:sz w:val="24"/>
          <w:szCs w:val="24"/>
        </w:rPr>
        <w:t xml:space="preserve">this Contract </w:t>
      </w:r>
      <w:r w:rsidRPr="00B372F2">
        <w:rPr>
          <w:rFonts w:ascii="Arial" w:hAnsi="Arial" w:cs="Arial"/>
          <w:sz w:val="24"/>
          <w:szCs w:val="24"/>
        </w:rPr>
        <w:t xml:space="preserve">shall operate as an obligation upon, or in any other way fetter or constrain the Client in any other capacity, nor shall the exercise by the Client of its duties and powers in any other capacity lead to any liability under </w:t>
      </w:r>
      <w:r>
        <w:rPr>
          <w:rFonts w:ascii="Arial" w:hAnsi="Arial" w:cs="Arial"/>
          <w:sz w:val="24"/>
          <w:szCs w:val="24"/>
        </w:rPr>
        <w:t xml:space="preserve">this Contract </w:t>
      </w:r>
      <w:r w:rsidRPr="00B372F2">
        <w:rPr>
          <w:rFonts w:ascii="Arial" w:hAnsi="Arial" w:cs="Arial"/>
          <w:sz w:val="24"/>
          <w:szCs w:val="24"/>
        </w:rPr>
        <w:t>(howsoever arising) on the part of the Client to the Contractor.</w:t>
      </w:r>
    </w:p>
    <w:p w:rsidR="00375739" w:rsidRDefault="00375739" w:rsidP="00F27312">
      <w:pPr>
        <w:ind w:left="709" w:hanging="709"/>
        <w:rPr>
          <w:rFonts w:ascii="Arial" w:hAnsi="Arial" w:cs="Arial"/>
        </w:rPr>
      </w:pPr>
    </w:p>
    <w:p w:rsidR="00DF3F0E" w:rsidRPr="00DF3F0E" w:rsidRDefault="00DF3F0E" w:rsidP="00F27312">
      <w:pPr>
        <w:rPr>
          <w:rFonts w:ascii="Arial" w:hAnsi="Arial" w:cs="Arial"/>
          <w:b/>
        </w:rPr>
      </w:pPr>
      <w:r w:rsidRPr="00DF3F0E">
        <w:rPr>
          <w:rFonts w:ascii="Arial" w:hAnsi="Arial" w:cs="Arial"/>
          <w:b/>
        </w:rPr>
        <w:t>2.</w:t>
      </w:r>
      <w:r w:rsidR="00263021">
        <w:rPr>
          <w:rFonts w:ascii="Arial" w:hAnsi="Arial" w:cs="Arial"/>
          <w:b/>
        </w:rPr>
        <w:t>0</w:t>
      </w:r>
      <w:r w:rsidRPr="00DF3F0E">
        <w:rPr>
          <w:rFonts w:ascii="Arial" w:hAnsi="Arial" w:cs="Arial"/>
          <w:b/>
        </w:rPr>
        <w:tab/>
        <w:t xml:space="preserve">Basis of Contract </w:t>
      </w:r>
    </w:p>
    <w:p w:rsidR="00DF3F0E" w:rsidRPr="00DF3F0E" w:rsidRDefault="00DF3F0E" w:rsidP="00F27312">
      <w:pPr>
        <w:rPr>
          <w:rFonts w:ascii="Arial" w:hAnsi="Arial" w:cs="Arial"/>
        </w:rPr>
      </w:pPr>
    </w:p>
    <w:p w:rsidR="00A52DBE" w:rsidRPr="00511103" w:rsidRDefault="00DF3F0E" w:rsidP="00F27312">
      <w:pPr>
        <w:ind w:left="720" w:hanging="720"/>
        <w:rPr>
          <w:rFonts w:ascii="Arial" w:hAnsi="Arial" w:cs="Arial"/>
        </w:rPr>
      </w:pPr>
      <w:r>
        <w:rPr>
          <w:rFonts w:ascii="Arial" w:hAnsi="Arial" w:cs="Arial"/>
        </w:rPr>
        <w:t>2.1</w:t>
      </w:r>
      <w:r>
        <w:rPr>
          <w:rFonts w:ascii="Arial" w:hAnsi="Arial" w:cs="Arial"/>
        </w:rPr>
        <w:tab/>
      </w:r>
      <w:r w:rsidR="00A52DBE">
        <w:rPr>
          <w:rFonts w:ascii="Arial" w:hAnsi="Arial" w:cs="Arial"/>
        </w:rPr>
        <w:t xml:space="preserve">Issue </w:t>
      </w:r>
      <w:r w:rsidR="00A52DBE" w:rsidRPr="00511103">
        <w:rPr>
          <w:rFonts w:ascii="Arial" w:hAnsi="Arial" w:cs="Arial"/>
        </w:rPr>
        <w:t xml:space="preserve">of the Award Letter </w:t>
      </w:r>
      <w:r w:rsidR="00A52DBE" w:rsidRPr="00BF01BC">
        <w:rPr>
          <w:rFonts w:ascii="Arial" w:hAnsi="Arial" w:cs="Arial"/>
        </w:rPr>
        <w:t xml:space="preserve">sent by secure message through the e-procurement portal, or by electronic mail </w:t>
      </w:r>
      <w:r w:rsidR="00A52DBE" w:rsidRPr="00511103">
        <w:rPr>
          <w:rFonts w:ascii="Arial" w:hAnsi="Arial" w:cs="Arial"/>
        </w:rPr>
        <w:t xml:space="preserve">by the Client will constitute an acceptance of the offer contained in the </w:t>
      </w:r>
      <w:r w:rsidR="003003A1">
        <w:rPr>
          <w:rFonts w:ascii="Arial" w:hAnsi="Arial" w:cs="Arial"/>
        </w:rPr>
        <w:t>Contractor</w:t>
      </w:r>
      <w:r w:rsidR="00A52DBE" w:rsidRPr="00511103">
        <w:rPr>
          <w:rFonts w:ascii="Arial" w:hAnsi="Arial" w:cs="Arial"/>
        </w:rPr>
        <w:t xml:space="preserve">'s tender </w:t>
      </w:r>
      <w:r w:rsidR="009544BE">
        <w:rPr>
          <w:rFonts w:ascii="Arial" w:hAnsi="Arial" w:cs="Arial"/>
        </w:rPr>
        <w:t xml:space="preserve">subject to </w:t>
      </w:r>
      <w:r w:rsidR="00A52DBE" w:rsidRPr="00511103">
        <w:rPr>
          <w:rFonts w:ascii="Arial" w:hAnsi="Arial" w:cs="Arial"/>
        </w:rPr>
        <w:t>these conditions</w:t>
      </w:r>
      <w:r w:rsidR="003076B8">
        <w:rPr>
          <w:rFonts w:ascii="Arial" w:hAnsi="Arial" w:cs="Arial"/>
        </w:rPr>
        <w:t xml:space="preserve"> of contract</w:t>
      </w:r>
      <w:r w:rsidR="00A52DBE" w:rsidRPr="00511103">
        <w:rPr>
          <w:rFonts w:ascii="Arial" w:hAnsi="Arial" w:cs="Arial"/>
        </w:rPr>
        <w:t xml:space="preserve">. </w:t>
      </w:r>
    </w:p>
    <w:p w:rsidR="00DF3F0E" w:rsidRPr="00DF3F0E" w:rsidRDefault="00DF3F0E" w:rsidP="00F27312">
      <w:pPr>
        <w:ind w:left="720" w:hanging="720"/>
        <w:rPr>
          <w:rFonts w:ascii="Arial" w:hAnsi="Arial" w:cs="Arial"/>
        </w:rPr>
      </w:pPr>
    </w:p>
    <w:p w:rsidR="00DF3F0E" w:rsidRDefault="00DF3F0E" w:rsidP="00F27312">
      <w:pPr>
        <w:ind w:left="720" w:hanging="720"/>
        <w:rPr>
          <w:rFonts w:ascii="Arial" w:hAnsi="Arial" w:cs="Arial"/>
        </w:rPr>
      </w:pPr>
      <w:bookmarkStart w:id="0" w:name="OLE_LINK1"/>
      <w:bookmarkStart w:id="1" w:name="OLE_LINK2"/>
      <w:r>
        <w:rPr>
          <w:rFonts w:ascii="Arial" w:hAnsi="Arial" w:cs="Arial"/>
        </w:rPr>
        <w:t>2.2</w:t>
      </w:r>
      <w:r>
        <w:rPr>
          <w:rFonts w:ascii="Arial" w:hAnsi="Arial" w:cs="Arial"/>
        </w:rPr>
        <w:tab/>
      </w:r>
      <w:r w:rsidRPr="00DF3F0E">
        <w:rPr>
          <w:rFonts w:ascii="Arial" w:hAnsi="Arial" w:cs="Arial"/>
        </w:rPr>
        <w:t>Any variation to the provisions of this Contract (including any special conditions</w:t>
      </w:r>
      <w:r w:rsidR="003076B8">
        <w:rPr>
          <w:rFonts w:ascii="Arial" w:hAnsi="Arial" w:cs="Arial"/>
        </w:rPr>
        <w:t xml:space="preserve"> of contract</w:t>
      </w:r>
      <w:r w:rsidRPr="00DF3F0E">
        <w:rPr>
          <w:rFonts w:ascii="Arial" w:hAnsi="Arial" w:cs="Arial"/>
        </w:rPr>
        <w:t xml:space="preserve"> agreed between the Parties) will be inapplicable unless in writing and signed by a duly authorised representative of each Party.</w:t>
      </w:r>
    </w:p>
    <w:p w:rsidR="00375739" w:rsidRDefault="00375739" w:rsidP="00F27312">
      <w:pPr>
        <w:ind w:left="720" w:hanging="720"/>
        <w:rPr>
          <w:rFonts w:ascii="Arial" w:hAnsi="Arial" w:cs="Arial"/>
        </w:rPr>
      </w:pPr>
    </w:p>
    <w:p w:rsidR="00375739" w:rsidRPr="00BA06F8" w:rsidRDefault="00375739" w:rsidP="00F27312">
      <w:pPr>
        <w:pStyle w:val="BodyTextIndent3"/>
        <w:spacing w:after="0"/>
        <w:ind w:left="709" w:hanging="720"/>
        <w:rPr>
          <w:rFonts w:ascii="Arial" w:hAnsi="Arial"/>
          <w:sz w:val="24"/>
          <w:szCs w:val="24"/>
        </w:rPr>
      </w:pPr>
      <w:r>
        <w:rPr>
          <w:rFonts w:ascii="Arial" w:hAnsi="Arial"/>
          <w:sz w:val="24"/>
          <w:szCs w:val="24"/>
        </w:rPr>
        <w:t>2.3</w:t>
      </w:r>
      <w:r>
        <w:rPr>
          <w:rFonts w:ascii="Arial" w:hAnsi="Arial"/>
          <w:sz w:val="24"/>
          <w:szCs w:val="24"/>
        </w:rPr>
        <w:tab/>
        <w:t>All written and oral communications, all documents and the labelling and marking of all packages shall be in English.</w:t>
      </w:r>
    </w:p>
    <w:bookmarkEnd w:id="0"/>
    <w:bookmarkEnd w:id="1"/>
    <w:p w:rsidR="00DF3F0E" w:rsidRPr="00DF3F0E" w:rsidRDefault="00DF3F0E" w:rsidP="00F27312">
      <w:pPr>
        <w:rPr>
          <w:rFonts w:ascii="Arial" w:hAnsi="Arial" w:cs="Arial"/>
        </w:rPr>
      </w:pPr>
    </w:p>
    <w:p w:rsidR="00DF3F0E" w:rsidRPr="00DF3F0E" w:rsidRDefault="00DF3F0E" w:rsidP="00F27312">
      <w:pPr>
        <w:rPr>
          <w:rFonts w:ascii="Arial" w:hAnsi="Arial" w:cs="Arial"/>
          <w:b/>
        </w:rPr>
      </w:pPr>
      <w:r w:rsidRPr="00DF3F0E">
        <w:rPr>
          <w:rFonts w:ascii="Arial" w:hAnsi="Arial" w:cs="Arial"/>
          <w:b/>
        </w:rPr>
        <w:t>3.</w:t>
      </w:r>
      <w:r w:rsidR="00263021">
        <w:rPr>
          <w:rFonts w:ascii="Arial" w:hAnsi="Arial" w:cs="Arial"/>
          <w:b/>
        </w:rPr>
        <w:t>0</w:t>
      </w:r>
      <w:r w:rsidRPr="00DF3F0E">
        <w:rPr>
          <w:rFonts w:ascii="Arial" w:hAnsi="Arial" w:cs="Arial"/>
          <w:b/>
        </w:rPr>
        <w:tab/>
        <w:t>Initial Contract Period</w:t>
      </w:r>
    </w:p>
    <w:p w:rsidR="00DF3F0E" w:rsidRPr="00DF3F0E" w:rsidRDefault="00DF3F0E" w:rsidP="00F27312">
      <w:pPr>
        <w:rPr>
          <w:rFonts w:ascii="Arial" w:hAnsi="Arial" w:cs="Arial"/>
        </w:rPr>
      </w:pPr>
    </w:p>
    <w:p w:rsidR="00DF3F0E" w:rsidRDefault="00DF3F0E" w:rsidP="00F27312">
      <w:pPr>
        <w:ind w:left="720" w:hanging="720"/>
        <w:rPr>
          <w:rFonts w:ascii="Arial" w:hAnsi="Arial" w:cs="Arial"/>
        </w:rPr>
      </w:pPr>
      <w:r>
        <w:rPr>
          <w:rFonts w:ascii="Arial" w:hAnsi="Arial" w:cs="Arial"/>
        </w:rPr>
        <w:t>3.1</w:t>
      </w:r>
      <w:r>
        <w:rPr>
          <w:rFonts w:ascii="Arial" w:hAnsi="Arial" w:cs="Arial"/>
        </w:rPr>
        <w:tab/>
      </w:r>
      <w:r w:rsidRPr="00DF3F0E">
        <w:rPr>
          <w:rFonts w:ascii="Arial" w:hAnsi="Arial" w:cs="Arial"/>
        </w:rPr>
        <w:t xml:space="preserve">The Contract shall take effect on the Commencement Date and shall expire automatically at the end of the Initial Contract Period, unless it is otherwise terminated in accordance with the provisions of the Contract, or otherwise lawfully terminated or extended </w:t>
      </w:r>
      <w:r w:rsidRPr="00690799">
        <w:rPr>
          <w:rFonts w:ascii="Arial" w:hAnsi="Arial" w:cs="Arial"/>
        </w:rPr>
        <w:t xml:space="preserve">under clause </w:t>
      </w:r>
      <w:r w:rsidR="00865411" w:rsidRPr="00690799">
        <w:rPr>
          <w:rFonts w:ascii="Arial" w:hAnsi="Arial" w:cs="Arial"/>
        </w:rPr>
        <w:t>4</w:t>
      </w:r>
      <w:r w:rsidRPr="00690799">
        <w:rPr>
          <w:rFonts w:ascii="Arial" w:hAnsi="Arial" w:cs="Arial"/>
        </w:rPr>
        <w:t>.</w:t>
      </w:r>
      <w:r w:rsidR="00865411" w:rsidRPr="00690799">
        <w:rPr>
          <w:rFonts w:ascii="Arial" w:hAnsi="Arial" w:cs="Arial"/>
        </w:rPr>
        <w:t>1</w:t>
      </w:r>
      <w:r w:rsidRPr="00DF3F0E">
        <w:rPr>
          <w:rFonts w:ascii="Arial" w:hAnsi="Arial" w:cs="Arial"/>
        </w:rPr>
        <w:t xml:space="preserve"> (Extension of Initial Contract Period).</w:t>
      </w:r>
    </w:p>
    <w:p w:rsidR="00DF3F0E" w:rsidRPr="00B23E43" w:rsidRDefault="00DF3F0E" w:rsidP="00F27312">
      <w:pPr>
        <w:rPr>
          <w:rFonts w:ascii="Arial" w:hAnsi="Arial" w:cs="Arial"/>
        </w:rPr>
      </w:pPr>
    </w:p>
    <w:bookmarkStart w:id="2" w:name="_Toc247078888"/>
    <w:bookmarkStart w:id="3" w:name="BacktoF8"/>
    <w:p w:rsidR="00DF3F0E" w:rsidRPr="00B23E43" w:rsidRDefault="00172F6F" w:rsidP="00F27312">
      <w:pPr>
        <w:rPr>
          <w:rFonts w:ascii="Arial" w:hAnsi="Arial" w:cs="Arial"/>
          <w:b/>
        </w:rPr>
      </w:pPr>
      <w:r w:rsidRPr="00B23E43">
        <w:rPr>
          <w:rFonts w:ascii="Arial" w:hAnsi="Arial" w:cs="Arial"/>
          <w:b/>
        </w:rPr>
        <w:fldChar w:fldCharType="begin"/>
      </w:r>
      <w:r w:rsidR="00DF3F0E" w:rsidRPr="00B23E43">
        <w:rPr>
          <w:rFonts w:ascii="Arial" w:hAnsi="Arial" w:cs="Arial"/>
          <w:b/>
        </w:rPr>
        <w:instrText xml:space="preserve"> HYPERLINK  \l "GotoF8" </w:instrText>
      </w:r>
      <w:r w:rsidRPr="00B23E43">
        <w:rPr>
          <w:rFonts w:ascii="Arial" w:hAnsi="Arial" w:cs="Arial"/>
          <w:b/>
        </w:rPr>
        <w:fldChar w:fldCharType="separate"/>
      </w:r>
      <w:r w:rsidR="00B23E43" w:rsidRPr="00B23E43">
        <w:rPr>
          <w:rStyle w:val="Hyperlink"/>
          <w:rFonts w:ascii="Arial" w:hAnsi="Arial" w:cs="Arial"/>
          <w:b/>
          <w:color w:val="auto"/>
          <w:u w:val="none"/>
        </w:rPr>
        <w:t>4.</w:t>
      </w:r>
      <w:r w:rsidR="00263021">
        <w:rPr>
          <w:rStyle w:val="Hyperlink"/>
          <w:rFonts w:ascii="Arial" w:hAnsi="Arial" w:cs="Arial"/>
          <w:b/>
          <w:color w:val="auto"/>
          <w:u w:val="none"/>
        </w:rPr>
        <w:t>0</w:t>
      </w:r>
      <w:r w:rsidR="00DF3F0E" w:rsidRPr="00B23E43">
        <w:rPr>
          <w:rStyle w:val="Hyperlink"/>
          <w:rFonts w:ascii="Arial" w:hAnsi="Arial" w:cs="Arial"/>
          <w:b/>
          <w:color w:val="auto"/>
          <w:u w:val="none"/>
        </w:rPr>
        <w:tab/>
        <w:t>Extension of Initial Contract Period</w:t>
      </w:r>
      <w:r w:rsidRPr="00B23E43">
        <w:rPr>
          <w:rFonts w:ascii="Arial" w:hAnsi="Arial" w:cs="Arial"/>
          <w:b/>
        </w:rPr>
        <w:fldChar w:fldCharType="end"/>
      </w:r>
      <w:r w:rsidR="00DF3F0E" w:rsidRPr="00B23E43">
        <w:rPr>
          <w:rFonts w:ascii="Arial" w:hAnsi="Arial" w:cs="Arial"/>
          <w:b/>
        </w:rPr>
        <w:t xml:space="preserve"> </w:t>
      </w:r>
      <w:bookmarkEnd w:id="2"/>
    </w:p>
    <w:bookmarkEnd w:id="3"/>
    <w:p w:rsidR="00DF3F0E" w:rsidRPr="00B23E43" w:rsidRDefault="00DF3F0E" w:rsidP="00F27312">
      <w:pPr>
        <w:rPr>
          <w:rFonts w:ascii="Arial" w:hAnsi="Arial" w:cs="Arial"/>
        </w:rPr>
      </w:pPr>
    </w:p>
    <w:p w:rsidR="00DF3F0E" w:rsidRPr="00B23E43" w:rsidRDefault="00B23E43" w:rsidP="00F27312">
      <w:pPr>
        <w:ind w:left="720" w:hanging="720"/>
        <w:rPr>
          <w:rFonts w:ascii="Arial" w:hAnsi="Arial" w:cs="Arial"/>
        </w:rPr>
      </w:pPr>
      <w:r w:rsidRPr="00B23E43">
        <w:rPr>
          <w:rFonts w:ascii="Arial" w:hAnsi="Arial" w:cs="Arial"/>
        </w:rPr>
        <w:t>4.1</w:t>
      </w:r>
      <w:r w:rsidR="00DF3F0E" w:rsidRPr="00B23E43">
        <w:rPr>
          <w:rFonts w:ascii="Arial" w:hAnsi="Arial" w:cs="Arial"/>
        </w:rPr>
        <w:tab/>
        <w:t xml:space="preserve">The Client shall have the option(s) to extend this Contract by the period </w:t>
      </w:r>
      <w:r w:rsidR="00471D7C">
        <w:rPr>
          <w:rFonts w:ascii="Arial" w:hAnsi="Arial" w:cs="Arial"/>
        </w:rPr>
        <w:t xml:space="preserve">as detailed in </w:t>
      </w:r>
      <w:r w:rsidR="00471D7C" w:rsidRPr="00690799">
        <w:rPr>
          <w:rFonts w:ascii="Arial" w:hAnsi="Arial" w:cs="Arial"/>
        </w:rPr>
        <w:t xml:space="preserve">supplementary clause 3.2 </w:t>
      </w:r>
      <w:r w:rsidR="00DF3F0E" w:rsidRPr="00690799">
        <w:rPr>
          <w:rFonts w:ascii="Arial" w:hAnsi="Arial" w:cs="Arial"/>
        </w:rPr>
        <w:t xml:space="preserve">from the end of the Initial Contract Period. If the Client intends to exercise such option(s) it must give notice to the </w:t>
      </w:r>
      <w:r w:rsidR="003003A1" w:rsidRPr="00690799">
        <w:rPr>
          <w:rFonts w:ascii="Arial" w:hAnsi="Arial" w:cs="Arial"/>
        </w:rPr>
        <w:t>Contractor</w:t>
      </w:r>
      <w:r w:rsidR="00DF3F0E" w:rsidRPr="00690799">
        <w:rPr>
          <w:rFonts w:ascii="Arial" w:hAnsi="Arial" w:cs="Arial"/>
        </w:rPr>
        <w:t xml:space="preserve"> no later than one </w:t>
      </w:r>
      <w:r w:rsidR="00EE2AF6" w:rsidRPr="00690799">
        <w:rPr>
          <w:rFonts w:ascii="Arial" w:hAnsi="Arial" w:cs="Arial"/>
        </w:rPr>
        <w:t>M</w:t>
      </w:r>
      <w:r w:rsidR="00DF3F0E" w:rsidRPr="00690799">
        <w:rPr>
          <w:rFonts w:ascii="Arial" w:hAnsi="Arial" w:cs="Arial"/>
        </w:rPr>
        <w:t xml:space="preserve">onth prior to the date on which this Contract would otherwise expire. The provisions of the Contract will apply, subject to any Variation or adjustment to the Contract </w:t>
      </w:r>
      <w:r w:rsidR="009544BE" w:rsidRPr="00690799">
        <w:rPr>
          <w:rFonts w:ascii="Arial" w:hAnsi="Arial" w:cs="Arial"/>
        </w:rPr>
        <w:t>P</w:t>
      </w:r>
      <w:r w:rsidR="005B573E" w:rsidRPr="00690799">
        <w:rPr>
          <w:rFonts w:ascii="Arial" w:hAnsi="Arial" w:cs="Arial"/>
        </w:rPr>
        <w:t>rice</w:t>
      </w:r>
      <w:r w:rsidR="00DF3F0E" w:rsidRPr="00690799">
        <w:rPr>
          <w:rFonts w:ascii="Arial" w:hAnsi="Arial" w:cs="Arial"/>
        </w:rPr>
        <w:t xml:space="preserve"> pursuant to clause </w:t>
      </w:r>
      <w:r w:rsidR="00C244BA" w:rsidRPr="00690799">
        <w:rPr>
          <w:rFonts w:ascii="Arial" w:hAnsi="Arial" w:cs="Arial"/>
        </w:rPr>
        <w:t xml:space="preserve">8.5 </w:t>
      </w:r>
      <w:r w:rsidR="00406F53" w:rsidRPr="00690799">
        <w:rPr>
          <w:rFonts w:ascii="Arial" w:hAnsi="Arial" w:cs="Arial"/>
        </w:rPr>
        <w:t>-</w:t>
      </w:r>
      <w:r w:rsidR="00C244BA" w:rsidRPr="00690799">
        <w:rPr>
          <w:rFonts w:ascii="Arial" w:hAnsi="Arial" w:cs="Arial"/>
        </w:rPr>
        <w:t xml:space="preserve"> 8.8</w:t>
      </w:r>
      <w:r w:rsidR="00DF3F0E" w:rsidRPr="00690799">
        <w:rPr>
          <w:rFonts w:ascii="Arial" w:hAnsi="Arial" w:cs="Arial"/>
        </w:rPr>
        <w:t xml:space="preserve"> (</w:t>
      </w:r>
      <w:r w:rsidR="005B573E">
        <w:rPr>
          <w:rFonts w:ascii="Arial" w:hAnsi="Arial" w:cs="Arial"/>
        </w:rPr>
        <w:t xml:space="preserve">Contract </w:t>
      </w:r>
      <w:r w:rsidR="009544BE">
        <w:rPr>
          <w:rFonts w:ascii="Arial" w:hAnsi="Arial" w:cs="Arial"/>
        </w:rPr>
        <w:t>P</w:t>
      </w:r>
      <w:r w:rsidR="005B573E">
        <w:rPr>
          <w:rFonts w:ascii="Arial" w:hAnsi="Arial" w:cs="Arial"/>
        </w:rPr>
        <w:t>rice</w:t>
      </w:r>
      <w:r w:rsidR="00DF3F0E" w:rsidRPr="00B23E43">
        <w:rPr>
          <w:rFonts w:ascii="Arial" w:hAnsi="Arial" w:cs="Arial"/>
        </w:rPr>
        <w:t xml:space="preserve"> adjustment on extension of the Initial Contract Period) throughout any such extended period.</w:t>
      </w:r>
    </w:p>
    <w:p w:rsidR="00DF3F0E" w:rsidRDefault="00DF3F0E" w:rsidP="00F27312">
      <w:pPr>
        <w:rPr>
          <w:rFonts w:ascii="Arial" w:hAnsi="Arial" w:cs="Arial"/>
        </w:rPr>
      </w:pPr>
    </w:p>
    <w:p w:rsidR="008C7F3D" w:rsidRDefault="008C7F3D" w:rsidP="00F27312">
      <w:pPr>
        <w:rPr>
          <w:rFonts w:ascii="Arial" w:hAnsi="Arial" w:cs="Arial"/>
        </w:rPr>
      </w:pPr>
    </w:p>
    <w:p w:rsidR="00B23E43" w:rsidRPr="00B23E43" w:rsidRDefault="00B23E43" w:rsidP="00F27312">
      <w:pPr>
        <w:rPr>
          <w:rFonts w:ascii="Arial" w:hAnsi="Arial" w:cs="Arial"/>
          <w:b/>
        </w:rPr>
      </w:pPr>
      <w:bookmarkStart w:id="4" w:name="_Ref260993577"/>
      <w:r w:rsidRPr="00B23E43">
        <w:rPr>
          <w:rFonts w:ascii="Arial" w:hAnsi="Arial" w:cs="Arial"/>
          <w:b/>
        </w:rPr>
        <w:t>5.</w:t>
      </w:r>
      <w:r w:rsidR="00263021">
        <w:rPr>
          <w:rFonts w:ascii="Arial" w:hAnsi="Arial" w:cs="Arial"/>
          <w:b/>
        </w:rPr>
        <w:t>0</w:t>
      </w:r>
      <w:r w:rsidRPr="00B23E43">
        <w:rPr>
          <w:rFonts w:ascii="Arial" w:hAnsi="Arial" w:cs="Arial"/>
          <w:b/>
        </w:rPr>
        <w:tab/>
        <w:t>Quality and Guarantee of the Goods to be supplied</w:t>
      </w:r>
      <w:bookmarkEnd w:id="4"/>
    </w:p>
    <w:p w:rsidR="00B23E43" w:rsidRPr="00B23E43" w:rsidRDefault="00B23E43" w:rsidP="00F27312">
      <w:pPr>
        <w:rPr>
          <w:rFonts w:ascii="Arial" w:hAnsi="Arial" w:cs="Arial"/>
        </w:rPr>
      </w:pPr>
    </w:p>
    <w:p w:rsidR="00B23E43" w:rsidRDefault="00B23E43" w:rsidP="00F27312">
      <w:pPr>
        <w:ind w:left="720" w:hanging="720"/>
        <w:rPr>
          <w:rFonts w:ascii="Arial" w:hAnsi="Arial" w:cs="Arial"/>
        </w:rPr>
      </w:pPr>
      <w:bookmarkStart w:id="5" w:name="OLE_LINK3"/>
      <w:bookmarkStart w:id="6" w:name="OLE_LINK4"/>
      <w:r>
        <w:rPr>
          <w:rFonts w:ascii="Arial" w:hAnsi="Arial" w:cs="Arial"/>
        </w:rPr>
        <w:t>5.1</w:t>
      </w:r>
      <w:r>
        <w:rPr>
          <w:rFonts w:ascii="Arial" w:hAnsi="Arial" w:cs="Arial"/>
        </w:rPr>
        <w:tab/>
      </w:r>
      <w:r w:rsidRPr="00B23E43">
        <w:rPr>
          <w:rFonts w:ascii="Arial" w:hAnsi="Arial" w:cs="Arial"/>
        </w:rPr>
        <w:t xml:space="preserve">The </w:t>
      </w:r>
      <w:r w:rsidR="003003A1">
        <w:rPr>
          <w:rFonts w:ascii="Arial" w:hAnsi="Arial" w:cs="Arial"/>
        </w:rPr>
        <w:t>Contractor</w:t>
      </w:r>
      <w:r w:rsidRPr="00B23E43">
        <w:rPr>
          <w:rFonts w:ascii="Arial" w:hAnsi="Arial" w:cs="Arial"/>
        </w:rPr>
        <w:t xml:space="preserve"> will supply the Goods to the Client in accordance with the Specification. The </w:t>
      </w:r>
      <w:r w:rsidR="003003A1">
        <w:rPr>
          <w:rFonts w:ascii="Arial" w:hAnsi="Arial" w:cs="Arial"/>
        </w:rPr>
        <w:t>Contractor</w:t>
      </w:r>
      <w:r w:rsidRPr="00B23E43">
        <w:rPr>
          <w:rFonts w:ascii="Arial" w:hAnsi="Arial" w:cs="Arial"/>
        </w:rPr>
        <w:t xml:space="preserve"> warrants, represents, undertakes and guarantees that the Goods supplied under this Contract will:</w:t>
      </w:r>
    </w:p>
    <w:p w:rsidR="00B23E43" w:rsidRDefault="00B23E43" w:rsidP="00F27312">
      <w:pPr>
        <w:ind w:left="720" w:hanging="720"/>
        <w:rPr>
          <w:rFonts w:ascii="Arial" w:hAnsi="Arial" w:cs="Arial"/>
        </w:rPr>
      </w:pPr>
    </w:p>
    <w:p w:rsidR="00B23E43" w:rsidRDefault="00B23E43" w:rsidP="00F27312">
      <w:pPr>
        <w:ind w:left="709" w:hanging="709"/>
        <w:rPr>
          <w:rFonts w:ascii="Arial" w:hAnsi="Arial" w:cs="Arial"/>
        </w:rPr>
      </w:pPr>
      <w:r>
        <w:rPr>
          <w:rFonts w:ascii="Arial" w:hAnsi="Arial" w:cs="Arial"/>
        </w:rPr>
        <w:t>5.1.1</w:t>
      </w:r>
      <w:r>
        <w:rPr>
          <w:rFonts w:ascii="Arial" w:hAnsi="Arial" w:cs="Arial"/>
        </w:rPr>
        <w:tab/>
      </w:r>
      <w:r w:rsidR="003878C1">
        <w:rPr>
          <w:rFonts w:ascii="Arial" w:hAnsi="Arial" w:cs="Arial"/>
        </w:rPr>
        <w:t>w</w:t>
      </w:r>
      <w:r w:rsidRPr="00B23E43">
        <w:rPr>
          <w:rFonts w:ascii="Arial" w:hAnsi="Arial" w:cs="Arial"/>
        </w:rPr>
        <w:t>here applicable be free from defects (manifest or latent), in materials and workmanship and remain so for 12 months after Delivery</w:t>
      </w:r>
      <w:r w:rsidR="003878C1">
        <w:rPr>
          <w:rFonts w:ascii="Arial" w:hAnsi="Arial" w:cs="Arial"/>
        </w:rPr>
        <w:t>;</w:t>
      </w:r>
    </w:p>
    <w:p w:rsidR="00B23E43" w:rsidRPr="00B23E43" w:rsidRDefault="00B23E43" w:rsidP="00F27312">
      <w:pPr>
        <w:ind w:left="709" w:hanging="709"/>
        <w:rPr>
          <w:rFonts w:ascii="Arial" w:hAnsi="Arial" w:cs="Arial"/>
        </w:rPr>
      </w:pPr>
    </w:p>
    <w:p w:rsidR="00B23E43" w:rsidRDefault="00B23E43" w:rsidP="00F27312">
      <w:pPr>
        <w:ind w:left="709" w:hanging="709"/>
        <w:rPr>
          <w:rFonts w:ascii="Arial" w:hAnsi="Arial" w:cs="Arial"/>
        </w:rPr>
      </w:pPr>
      <w:r>
        <w:rPr>
          <w:rFonts w:ascii="Arial" w:hAnsi="Arial" w:cs="Arial"/>
        </w:rPr>
        <w:t>5.1.2</w:t>
      </w:r>
      <w:r>
        <w:rPr>
          <w:rFonts w:ascii="Arial" w:hAnsi="Arial" w:cs="Arial"/>
        </w:rPr>
        <w:tab/>
      </w:r>
      <w:r w:rsidR="003878C1">
        <w:rPr>
          <w:rFonts w:ascii="Arial" w:hAnsi="Arial" w:cs="Arial"/>
        </w:rPr>
        <w:t>b</w:t>
      </w:r>
      <w:r w:rsidRPr="00B23E43">
        <w:rPr>
          <w:rFonts w:ascii="Arial" w:hAnsi="Arial" w:cs="Arial"/>
        </w:rPr>
        <w:t>e of satisfactory quality (within the meaning of the Sale of Goods Act 1979, as amended) and comply with any applicable statutory and regulatory requirements relating to the manufacture, labelling, packaging, storage, handling and delivery of the Goods</w:t>
      </w:r>
      <w:r w:rsidR="003878C1">
        <w:rPr>
          <w:rFonts w:ascii="Arial" w:hAnsi="Arial" w:cs="Arial"/>
        </w:rPr>
        <w:t>;</w:t>
      </w:r>
    </w:p>
    <w:p w:rsidR="00B23E43" w:rsidRPr="00B23E43" w:rsidRDefault="00B23E43" w:rsidP="00F27312">
      <w:pPr>
        <w:ind w:left="709" w:hanging="709"/>
        <w:rPr>
          <w:rFonts w:ascii="Arial" w:hAnsi="Arial" w:cs="Arial"/>
        </w:rPr>
      </w:pPr>
    </w:p>
    <w:p w:rsidR="00B23E43" w:rsidRDefault="00B23E43" w:rsidP="00F27312">
      <w:pPr>
        <w:ind w:left="709" w:hanging="709"/>
        <w:rPr>
          <w:rFonts w:ascii="Arial" w:hAnsi="Arial" w:cs="Arial"/>
        </w:rPr>
      </w:pPr>
      <w:r>
        <w:rPr>
          <w:rFonts w:ascii="Arial" w:hAnsi="Arial" w:cs="Arial"/>
        </w:rPr>
        <w:t>5.1.3</w:t>
      </w:r>
      <w:r>
        <w:rPr>
          <w:rFonts w:ascii="Arial" w:hAnsi="Arial" w:cs="Arial"/>
        </w:rPr>
        <w:tab/>
      </w:r>
      <w:r w:rsidR="003878C1">
        <w:rPr>
          <w:rFonts w:ascii="Arial" w:hAnsi="Arial" w:cs="Arial"/>
        </w:rPr>
        <w:t>c</w:t>
      </w:r>
      <w:r w:rsidRPr="00B23E43">
        <w:rPr>
          <w:rFonts w:ascii="Arial" w:hAnsi="Arial" w:cs="Arial"/>
        </w:rPr>
        <w:t xml:space="preserve">onform with the specifications, drawings, descriptions given in quotations, estimates, brochures, sales, marketing and technical literature or material (in whatever format made available by the </w:t>
      </w:r>
      <w:r w:rsidR="003003A1">
        <w:rPr>
          <w:rFonts w:ascii="Arial" w:hAnsi="Arial" w:cs="Arial"/>
        </w:rPr>
        <w:t>Contractor</w:t>
      </w:r>
      <w:r w:rsidRPr="00B23E43">
        <w:rPr>
          <w:rFonts w:ascii="Arial" w:hAnsi="Arial" w:cs="Arial"/>
        </w:rPr>
        <w:t xml:space="preserve">) supplied by, or on behalf of, the </w:t>
      </w:r>
      <w:r w:rsidR="003003A1">
        <w:rPr>
          <w:rFonts w:ascii="Arial" w:hAnsi="Arial" w:cs="Arial"/>
        </w:rPr>
        <w:t>Contractor</w:t>
      </w:r>
      <w:r w:rsidR="003878C1">
        <w:rPr>
          <w:rFonts w:ascii="Arial" w:hAnsi="Arial" w:cs="Arial"/>
        </w:rPr>
        <w:t>;</w:t>
      </w:r>
    </w:p>
    <w:p w:rsidR="00B23E43" w:rsidRPr="00B23E43" w:rsidRDefault="00B23E43" w:rsidP="00F27312">
      <w:pPr>
        <w:ind w:left="709" w:hanging="709"/>
        <w:rPr>
          <w:rFonts w:ascii="Arial" w:hAnsi="Arial" w:cs="Arial"/>
        </w:rPr>
      </w:pPr>
    </w:p>
    <w:p w:rsidR="00B23E43" w:rsidRDefault="00B23E43" w:rsidP="00F27312">
      <w:pPr>
        <w:ind w:left="709" w:hanging="709"/>
        <w:rPr>
          <w:rFonts w:ascii="Arial" w:hAnsi="Arial" w:cs="Arial"/>
        </w:rPr>
      </w:pPr>
      <w:r>
        <w:rPr>
          <w:rFonts w:ascii="Arial" w:hAnsi="Arial" w:cs="Arial"/>
        </w:rPr>
        <w:t>5.1.4</w:t>
      </w:r>
      <w:r>
        <w:rPr>
          <w:rFonts w:ascii="Arial" w:hAnsi="Arial" w:cs="Arial"/>
        </w:rPr>
        <w:tab/>
      </w:r>
      <w:r w:rsidR="003878C1">
        <w:rPr>
          <w:rFonts w:ascii="Arial" w:hAnsi="Arial" w:cs="Arial"/>
        </w:rPr>
        <w:t>b</w:t>
      </w:r>
      <w:r w:rsidRPr="00B23E43">
        <w:rPr>
          <w:rFonts w:ascii="Arial" w:hAnsi="Arial" w:cs="Arial"/>
        </w:rPr>
        <w:t>e free from design defects</w:t>
      </w:r>
      <w:r w:rsidR="003878C1">
        <w:rPr>
          <w:rFonts w:ascii="Arial" w:hAnsi="Arial" w:cs="Arial"/>
        </w:rPr>
        <w:t>;</w:t>
      </w:r>
    </w:p>
    <w:p w:rsidR="00B23E43" w:rsidRPr="00B23E43" w:rsidRDefault="00B23E43" w:rsidP="00F27312">
      <w:pPr>
        <w:ind w:left="709" w:hanging="709"/>
        <w:rPr>
          <w:rFonts w:ascii="Arial" w:hAnsi="Arial" w:cs="Arial"/>
        </w:rPr>
      </w:pPr>
    </w:p>
    <w:p w:rsidR="00B23E43" w:rsidRDefault="00B23E43" w:rsidP="00F27312">
      <w:pPr>
        <w:ind w:left="709" w:hanging="709"/>
        <w:rPr>
          <w:rFonts w:ascii="Arial" w:hAnsi="Arial" w:cs="Arial"/>
        </w:rPr>
      </w:pPr>
      <w:r>
        <w:rPr>
          <w:rFonts w:ascii="Arial" w:hAnsi="Arial" w:cs="Arial"/>
        </w:rPr>
        <w:t>5.1.5</w:t>
      </w:r>
      <w:r>
        <w:rPr>
          <w:rFonts w:ascii="Arial" w:hAnsi="Arial" w:cs="Arial"/>
        </w:rPr>
        <w:tab/>
      </w:r>
      <w:r w:rsidR="003878C1">
        <w:rPr>
          <w:rFonts w:ascii="Arial" w:hAnsi="Arial" w:cs="Arial"/>
        </w:rPr>
        <w:t>b</w:t>
      </w:r>
      <w:r w:rsidRPr="00B23E43">
        <w:rPr>
          <w:rFonts w:ascii="Arial" w:hAnsi="Arial" w:cs="Arial"/>
        </w:rPr>
        <w:t xml:space="preserve">e fit for any purpose held out by the </w:t>
      </w:r>
      <w:r w:rsidR="003003A1">
        <w:rPr>
          <w:rFonts w:ascii="Arial" w:hAnsi="Arial" w:cs="Arial"/>
        </w:rPr>
        <w:t>Contractor</w:t>
      </w:r>
      <w:r w:rsidRPr="00B23E43">
        <w:rPr>
          <w:rFonts w:ascii="Arial" w:hAnsi="Arial" w:cs="Arial"/>
        </w:rPr>
        <w:t xml:space="preserve"> or made known to the </w:t>
      </w:r>
      <w:r w:rsidR="003003A1">
        <w:rPr>
          <w:rFonts w:ascii="Arial" w:hAnsi="Arial" w:cs="Arial"/>
        </w:rPr>
        <w:t>Contractor</w:t>
      </w:r>
      <w:r w:rsidRPr="00B23E43">
        <w:rPr>
          <w:rFonts w:ascii="Arial" w:hAnsi="Arial" w:cs="Arial"/>
        </w:rPr>
        <w:t xml:space="preserve"> by the Client expressly or by implication, and in this respect the Client relies on the </w:t>
      </w:r>
      <w:r w:rsidR="003003A1">
        <w:rPr>
          <w:rFonts w:ascii="Arial" w:hAnsi="Arial" w:cs="Arial"/>
        </w:rPr>
        <w:t>Contractor</w:t>
      </w:r>
      <w:r w:rsidRPr="00B23E43">
        <w:rPr>
          <w:rFonts w:ascii="Arial" w:hAnsi="Arial" w:cs="Arial"/>
        </w:rPr>
        <w:t xml:space="preserve">’s skill and judgement. The </w:t>
      </w:r>
      <w:r w:rsidR="003003A1">
        <w:rPr>
          <w:rFonts w:ascii="Arial" w:hAnsi="Arial" w:cs="Arial"/>
        </w:rPr>
        <w:t>Contractor</w:t>
      </w:r>
      <w:r w:rsidRPr="00B23E43">
        <w:rPr>
          <w:rFonts w:ascii="Arial" w:hAnsi="Arial" w:cs="Arial"/>
        </w:rPr>
        <w:t xml:space="preserve"> acknowledges and agrees that the </w:t>
      </w:r>
      <w:r w:rsidR="004910E6">
        <w:rPr>
          <w:rFonts w:ascii="Arial" w:hAnsi="Arial" w:cs="Arial"/>
        </w:rPr>
        <w:t>A</w:t>
      </w:r>
      <w:r w:rsidRPr="00B23E43">
        <w:rPr>
          <w:rFonts w:ascii="Arial" w:hAnsi="Arial" w:cs="Arial"/>
        </w:rPr>
        <w:t xml:space="preserve">pproval by the Client of any designs provided by the </w:t>
      </w:r>
      <w:r w:rsidR="003003A1">
        <w:rPr>
          <w:rFonts w:ascii="Arial" w:hAnsi="Arial" w:cs="Arial"/>
        </w:rPr>
        <w:t>Contractor</w:t>
      </w:r>
      <w:r w:rsidRPr="00B23E43">
        <w:rPr>
          <w:rFonts w:ascii="Arial" w:hAnsi="Arial" w:cs="Arial"/>
        </w:rPr>
        <w:t xml:space="preserve"> will not relieve the </w:t>
      </w:r>
      <w:r w:rsidR="003003A1">
        <w:rPr>
          <w:rFonts w:ascii="Arial" w:hAnsi="Arial" w:cs="Arial"/>
        </w:rPr>
        <w:t>Contractor</w:t>
      </w:r>
      <w:r w:rsidRPr="00B23E43">
        <w:rPr>
          <w:rFonts w:ascii="Arial" w:hAnsi="Arial" w:cs="Arial"/>
        </w:rPr>
        <w:t xml:space="preserve"> of any of its ob</w:t>
      </w:r>
      <w:r w:rsidR="003878C1">
        <w:rPr>
          <w:rFonts w:ascii="Arial" w:hAnsi="Arial" w:cs="Arial"/>
        </w:rPr>
        <w:t>ligations under this sub-clause.</w:t>
      </w:r>
    </w:p>
    <w:p w:rsidR="00B23E43" w:rsidRPr="00B23E43" w:rsidRDefault="00B23E43" w:rsidP="00F27312">
      <w:pPr>
        <w:ind w:left="709" w:hanging="709"/>
        <w:rPr>
          <w:rFonts w:ascii="Arial" w:hAnsi="Arial" w:cs="Arial"/>
        </w:rPr>
      </w:pPr>
    </w:p>
    <w:p w:rsidR="00B23E43" w:rsidRDefault="00B23E43" w:rsidP="00F27312">
      <w:pPr>
        <w:ind w:left="709" w:hanging="709"/>
        <w:rPr>
          <w:rFonts w:ascii="Arial" w:hAnsi="Arial" w:cs="Arial"/>
        </w:rPr>
      </w:pPr>
      <w:r>
        <w:rPr>
          <w:rFonts w:ascii="Arial" w:hAnsi="Arial" w:cs="Arial"/>
        </w:rPr>
        <w:t>5.</w:t>
      </w:r>
      <w:r w:rsidR="003878C1">
        <w:rPr>
          <w:rFonts w:ascii="Arial" w:hAnsi="Arial" w:cs="Arial"/>
        </w:rPr>
        <w:t>2</w:t>
      </w:r>
      <w:r>
        <w:rPr>
          <w:rFonts w:ascii="Arial" w:hAnsi="Arial" w:cs="Arial"/>
        </w:rPr>
        <w:tab/>
      </w:r>
      <w:r w:rsidR="003878C1">
        <w:rPr>
          <w:rFonts w:ascii="Arial" w:hAnsi="Arial" w:cs="Arial"/>
        </w:rPr>
        <w:t>T</w:t>
      </w:r>
      <w:r w:rsidRPr="00B23E43">
        <w:rPr>
          <w:rFonts w:ascii="Arial" w:hAnsi="Arial" w:cs="Arial"/>
        </w:rPr>
        <w:t xml:space="preserve">he Client may by written notice to the </w:t>
      </w:r>
      <w:r w:rsidR="003003A1">
        <w:rPr>
          <w:rFonts w:ascii="Arial" w:hAnsi="Arial" w:cs="Arial"/>
        </w:rPr>
        <w:t>Contractor</w:t>
      </w:r>
      <w:r w:rsidRPr="00B23E43">
        <w:rPr>
          <w:rFonts w:ascii="Arial" w:hAnsi="Arial" w:cs="Arial"/>
        </w:rPr>
        <w:t xml:space="preserve"> reject any of the Goods which fail to conform to the approved sample or fail to meet the Specification. Such notice shall be given within a reasonable time after delivery to the Client of such Goods. If the Client rejects any of the Goods pursuant to this clause the Client may (without prejudice to other rights and remedies) either:</w:t>
      </w:r>
    </w:p>
    <w:p w:rsidR="005C7F26" w:rsidRPr="00B23E43" w:rsidRDefault="005C7F26" w:rsidP="00F27312">
      <w:pPr>
        <w:ind w:left="1440" w:hanging="720"/>
        <w:rPr>
          <w:rFonts w:ascii="Arial" w:hAnsi="Arial" w:cs="Arial"/>
        </w:rPr>
      </w:pPr>
    </w:p>
    <w:p w:rsidR="00B23E43" w:rsidRDefault="005C7F26" w:rsidP="00F27312">
      <w:pPr>
        <w:ind w:left="1276" w:hanging="567"/>
        <w:rPr>
          <w:rFonts w:ascii="Arial" w:hAnsi="Arial" w:cs="Arial"/>
        </w:rPr>
      </w:pPr>
      <w:r>
        <w:rPr>
          <w:rFonts w:ascii="Arial" w:hAnsi="Arial" w:cs="Arial"/>
        </w:rPr>
        <w:t>i</w:t>
      </w:r>
      <w:r w:rsidR="009544BE">
        <w:rPr>
          <w:rFonts w:ascii="Arial" w:hAnsi="Arial" w:cs="Arial"/>
        </w:rPr>
        <w:t>.</w:t>
      </w:r>
      <w:r>
        <w:rPr>
          <w:rFonts w:ascii="Arial" w:hAnsi="Arial" w:cs="Arial"/>
        </w:rPr>
        <w:tab/>
      </w:r>
      <w:r w:rsidR="003878C1">
        <w:rPr>
          <w:rFonts w:ascii="Arial" w:hAnsi="Arial" w:cs="Arial"/>
        </w:rPr>
        <w:t>h</w:t>
      </w:r>
      <w:r w:rsidR="00B23E43" w:rsidRPr="00B23E43">
        <w:rPr>
          <w:rFonts w:ascii="Arial" w:hAnsi="Arial" w:cs="Arial"/>
        </w:rPr>
        <w:t xml:space="preserve">ave such Goods promptly, and in any event within </w:t>
      </w:r>
      <w:r>
        <w:rPr>
          <w:rFonts w:ascii="Arial" w:hAnsi="Arial" w:cs="Arial"/>
        </w:rPr>
        <w:t>five</w:t>
      </w:r>
      <w:r w:rsidR="00B23E43" w:rsidRPr="00B23E43">
        <w:rPr>
          <w:rFonts w:ascii="Arial" w:hAnsi="Arial" w:cs="Arial"/>
        </w:rPr>
        <w:t xml:space="preserve"> Working Days, either repaired by the </w:t>
      </w:r>
      <w:r w:rsidR="003003A1">
        <w:rPr>
          <w:rFonts w:ascii="Arial" w:hAnsi="Arial" w:cs="Arial"/>
        </w:rPr>
        <w:t>Contractor</w:t>
      </w:r>
      <w:r w:rsidR="00B23E43" w:rsidRPr="00B23E43">
        <w:rPr>
          <w:rFonts w:ascii="Arial" w:hAnsi="Arial" w:cs="Arial"/>
        </w:rPr>
        <w:t xml:space="preserve"> or replaced by the </w:t>
      </w:r>
      <w:r w:rsidR="003003A1">
        <w:rPr>
          <w:rFonts w:ascii="Arial" w:hAnsi="Arial" w:cs="Arial"/>
        </w:rPr>
        <w:t>Contractor</w:t>
      </w:r>
      <w:r w:rsidR="00B23E43" w:rsidRPr="00B23E43">
        <w:rPr>
          <w:rFonts w:ascii="Arial" w:hAnsi="Arial" w:cs="Arial"/>
        </w:rPr>
        <w:t xml:space="preserve"> with Goods which conform in all respects with the approved sample or with the Specification and due delivery shall not be deemed to have taken place until such repair or replacement has occurred; or</w:t>
      </w:r>
    </w:p>
    <w:p w:rsidR="005C7F26" w:rsidRPr="00B23E43" w:rsidRDefault="005C7F26" w:rsidP="00F27312">
      <w:pPr>
        <w:ind w:left="1276" w:hanging="567"/>
        <w:rPr>
          <w:rFonts w:ascii="Arial" w:hAnsi="Arial" w:cs="Arial"/>
        </w:rPr>
      </w:pPr>
    </w:p>
    <w:p w:rsidR="00B23E43" w:rsidRDefault="005C7F26" w:rsidP="00F27312">
      <w:pPr>
        <w:ind w:left="1276" w:hanging="567"/>
        <w:rPr>
          <w:rFonts w:ascii="Arial" w:hAnsi="Arial" w:cs="Arial"/>
        </w:rPr>
      </w:pPr>
      <w:r>
        <w:rPr>
          <w:rFonts w:ascii="Arial" w:hAnsi="Arial" w:cs="Arial"/>
        </w:rPr>
        <w:t>ii</w:t>
      </w:r>
      <w:r w:rsidR="009544BE">
        <w:rPr>
          <w:rFonts w:ascii="Arial" w:hAnsi="Arial" w:cs="Arial"/>
        </w:rPr>
        <w:t>.</w:t>
      </w:r>
      <w:r>
        <w:rPr>
          <w:rFonts w:ascii="Arial" w:hAnsi="Arial" w:cs="Arial"/>
        </w:rPr>
        <w:tab/>
      </w:r>
      <w:r w:rsidR="003878C1">
        <w:rPr>
          <w:rFonts w:ascii="Arial" w:hAnsi="Arial" w:cs="Arial"/>
        </w:rPr>
        <w:t>t</w:t>
      </w:r>
      <w:r w:rsidR="00B23E43" w:rsidRPr="00B23E43">
        <w:rPr>
          <w:rFonts w:ascii="Arial" w:hAnsi="Arial" w:cs="Arial"/>
        </w:rPr>
        <w:t xml:space="preserve">reat the Contract as discharged by the </w:t>
      </w:r>
      <w:r w:rsidR="003003A1">
        <w:rPr>
          <w:rFonts w:ascii="Arial" w:hAnsi="Arial" w:cs="Arial"/>
        </w:rPr>
        <w:t>Contractor</w:t>
      </w:r>
      <w:r w:rsidR="00B23E43" w:rsidRPr="00B23E43">
        <w:rPr>
          <w:rFonts w:ascii="Arial" w:hAnsi="Arial" w:cs="Arial"/>
        </w:rPr>
        <w:t xml:space="preserve">’s breach and obtain a refund (if payment for the Goods has already been made) from the </w:t>
      </w:r>
      <w:r w:rsidR="003003A1">
        <w:rPr>
          <w:rFonts w:ascii="Arial" w:hAnsi="Arial" w:cs="Arial"/>
        </w:rPr>
        <w:t>Contractor</w:t>
      </w:r>
      <w:r w:rsidR="00B23E43" w:rsidRPr="00B23E43">
        <w:rPr>
          <w:rFonts w:ascii="Arial" w:hAnsi="Arial" w:cs="Arial"/>
        </w:rPr>
        <w:t xml:space="preserve"> in respect of the Goods concerned together with payment of any additional expenditure reasonably incurred by the Client in obtaining other goods in replacement provided that the Client uses its reasonable endeavours to mitigate any additional expenditure</w:t>
      </w:r>
      <w:r w:rsidR="003878C1">
        <w:rPr>
          <w:rFonts w:ascii="Arial" w:hAnsi="Arial" w:cs="Arial"/>
        </w:rPr>
        <w:t xml:space="preserve"> in obtaining replacement goods.</w:t>
      </w:r>
    </w:p>
    <w:p w:rsidR="005C7F26" w:rsidRPr="00B23E43" w:rsidRDefault="005C7F26" w:rsidP="00F27312">
      <w:pPr>
        <w:ind w:left="2160" w:hanging="720"/>
        <w:rPr>
          <w:rFonts w:ascii="Arial" w:hAnsi="Arial" w:cs="Arial"/>
        </w:rPr>
      </w:pPr>
    </w:p>
    <w:p w:rsidR="00B23E43" w:rsidRDefault="005C7F26" w:rsidP="00F27312">
      <w:pPr>
        <w:ind w:left="709" w:hanging="709"/>
        <w:rPr>
          <w:rFonts w:ascii="Arial" w:hAnsi="Arial" w:cs="Arial"/>
        </w:rPr>
      </w:pPr>
      <w:r>
        <w:rPr>
          <w:rFonts w:ascii="Arial" w:hAnsi="Arial" w:cs="Arial"/>
        </w:rPr>
        <w:t>5.</w:t>
      </w:r>
      <w:r w:rsidR="003878C1">
        <w:rPr>
          <w:rFonts w:ascii="Arial" w:hAnsi="Arial" w:cs="Arial"/>
        </w:rPr>
        <w:t>3</w:t>
      </w:r>
      <w:r>
        <w:rPr>
          <w:rFonts w:ascii="Arial" w:hAnsi="Arial" w:cs="Arial"/>
        </w:rPr>
        <w:tab/>
      </w:r>
      <w:r w:rsidR="00B23E43" w:rsidRPr="00B23E43">
        <w:rPr>
          <w:rFonts w:ascii="Arial" w:hAnsi="Arial" w:cs="Arial"/>
        </w:rPr>
        <w:t>The issue by the Client of a receipt note for the Goods shall not constitute any acknowledgement of the condition, quantity or nature of those Goods, or the Client’s acceptance of them.</w:t>
      </w:r>
    </w:p>
    <w:p w:rsidR="005C7F26" w:rsidRPr="00B23E43" w:rsidRDefault="005C7F26" w:rsidP="00F27312">
      <w:pPr>
        <w:ind w:left="709" w:hanging="709"/>
        <w:rPr>
          <w:rFonts w:ascii="Arial" w:hAnsi="Arial" w:cs="Arial"/>
        </w:rPr>
      </w:pPr>
    </w:p>
    <w:p w:rsidR="00B23E43" w:rsidRDefault="005C7F26" w:rsidP="00F27312">
      <w:pPr>
        <w:ind w:left="709" w:hanging="709"/>
        <w:rPr>
          <w:rFonts w:ascii="Arial" w:hAnsi="Arial" w:cs="Arial"/>
        </w:rPr>
      </w:pPr>
      <w:r>
        <w:rPr>
          <w:rFonts w:ascii="Arial" w:hAnsi="Arial" w:cs="Arial"/>
        </w:rPr>
        <w:t>5.</w:t>
      </w:r>
      <w:r w:rsidR="003878C1">
        <w:rPr>
          <w:rFonts w:ascii="Arial" w:hAnsi="Arial" w:cs="Arial"/>
        </w:rPr>
        <w:t>4</w:t>
      </w:r>
      <w:r>
        <w:rPr>
          <w:rFonts w:ascii="Arial" w:hAnsi="Arial" w:cs="Arial"/>
        </w:rPr>
        <w:tab/>
      </w:r>
      <w:r w:rsidR="00B23E43" w:rsidRPr="00B23E43">
        <w:rPr>
          <w:rFonts w:ascii="Arial" w:hAnsi="Arial" w:cs="Arial"/>
        </w:rPr>
        <w:t xml:space="preserve">The </w:t>
      </w:r>
      <w:r w:rsidR="003003A1">
        <w:rPr>
          <w:rFonts w:ascii="Arial" w:hAnsi="Arial" w:cs="Arial"/>
        </w:rPr>
        <w:t>Contractor</w:t>
      </w:r>
      <w:r w:rsidR="00B23E43" w:rsidRPr="00B23E43">
        <w:rPr>
          <w:rFonts w:ascii="Arial" w:hAnsi="Arial" w:cs="Arial"/>
        </w:rPr>
        <w:t xml:space="preserve"> hereby guarantees the Goods for the period from the date of delivery to the date 12 months </w:t>
      </w:r>
      <w:r w:rsidR="00F27312" w:rsidRPr="00B23E43">
        <w:rPr>
          <w:rFonts w:ascii="Arial" w:hAnsi="Arial" w:cs="Arial"/>
        </w:rPr>
        <w:t>thereafter</w:t>
      </w:r>
      <w:r w:rsidR="00B23E43" w:rsidRPr="00B23E43">
        <w:rPr>
          <w:rFonts w:ascii="Arial" w:hAnsi="Arial" w:cs="Arial"/>
        </w:rPr>
        <w:t xml:space="preserve"> or as otherwise specified in the I</w:t>
      </w:r>
      <w:r w:rsidR="009544BE">
        <w:rPr>
          <w:rFonts w:ascii="Arial" w:hAnsi="Arial" w:cs="Arial"/>
        </w:rPr>
        <w:t>nstructions to Tender or Tender</w:t>
      </w:r>
      <w:r w:rsidR="00B23E43" w:rsidRPr="00B23E43">
        <w:rPr>
          <w:rFonts w:ascii="Arial" w:hAnsi="Arial" w:cs="Arial"/>
        </w:rPr>
        <w:t xml:space="preserve">, against faulty materials or workmanship. If the Client shall within such guarantee period or within 25 Working Days thereafter give notice in writing to the </w:t>
      </w:r>
      <w:r w:rsidR="003003A1">
        <w:rPr>
          <w:rFonts w:ascii="Arial" w:hAnsi="Arial" w:cs="Arial"/>
        </w:rPr>
        <w:t>Contractor</w:t>
      </w:r>
      <w:r w:rsidR="00B23E43" w:rsidRPr="00B23E43">
        <w:rPr>
          <w:rFonts w:ascii="Arial" w:hAnsi="Arial" w:cs="Arial"/>
        </w:rPr>
        <w:t xml:space="preserve"> of any defect in any of the Goods as may have arisen during such guarantee period under proper and normal use, the </w:t>
      </w:r>
      <w:r w:rsidR="003003A1">
        <w:rPr>
          <w:rFonts w:ascii="Arial" w:hAnsi="Arial" w:cs="Arial"/>
        </w:rPr>
        <w:t>Contractor</w:t>
      </w:r>
      <w:r w:rsidR="00B23E43" w:rsidRPr="00B23E43">
        <w:rPr>
          <w:rFonts w:ascii="Arial" w:hAnsi="Arial" w:cs="Arial"/>
        </w:rPr>
        <w:t xml:space="preserve"> shall (without prejudice to any other rights and remedies which the Client may have) promptly remedy such defects (whether by repair or replacement as the Client shall elect) free of charge.</w:t>
      </w:r>
    </w:p>
    <w:p w:rsidR="005C7F26" w:rsidRPr="00B23E43" w:rsidRDefault="005C7F26" w:rsidP="00F27312">
      <w:pPr>
        <w:ind w:left="709" w:hanging="709"/>
        <w:rPr>
          <w:rFonts w:ascii="Arial" w:hAnsi="Arial" w:cs="Arial"/>
        </w:rPr>
      </w:pPr>
    </w:p>
    <w:p w:rsidR="00B23E43" w:rsidRDefault="005C7F26" w:rsidP="00F27312">
      <w:pPr>
        <w:ind w:left="709" w:hanging="709"/>
        <w:rPr>
          <w:rFonts w:ascii="Arial" w:hAnsi="Arial" w:cs="Arial"/>
        </w:rPr>
      </w:pPr>
      <w:r w:rsidRPr="00690799">
        <w:rPr>
          <w:rFonts w:ascii="Arial" w:hAnsi="Arial" w:cs="Arial"/>
        </w:rPr>
        <w:t>5.</w:t>
      </w:r>
      <w:r w:rsidR="003878C1">
        <w:rPr>
          <w:rFonts w:ascii="Arial" w:hAnsi="Arial" w:cs="Arial"/>
        </w:rPr>
        <w:t>5</w:t>
      </w:r>
      <w:r w:rsidRPr="00690799">
        <w:rPr>
          <w:rFonts w:ascii="Arial" w:hAnsi="Arial" w:cs="Arial"/>
        </w:rPr>
        <w:tab/>
      </w:r>
      <w:r w:rsidR="00B23E43" w:rsidRPr="00690799">
        <w:rPr>
          <w:rFonts w:ascii="Arial" w:hAnsi="Arial" w:cs="Arial"/>
        </w:rPr>
        <w:t xml:space="preserve">Any Goods rejected or returned by the Client as described in </w:t>
      </w:r>
      <w:r w:rsidRPr="00690799">
        <w:rPr>
          <w:rFonts w:ascii="Arial" w:hAnsi="Arial" w:cs="Arial"/>
        </w:rPr>
        <w:t xml:space="preserve">clause </w:t>
      </w:r>
      <w:r w:rsidR="00406F53" w:rsidRPr="00690799">
        <w:rPr>
          <w:rFonts w:ascii="Arial" w:hAnsi="Arial" w:cs="Arial"/>
        </w:rPr>
        <w:t>5</w:t>
      </w:r>
      <w:r w:rsidR="00B23E43" w:rsidRPr="00690799">
        <w:rPr>
          <w:rFonts w:ascii="Arial" w:hAnsi="Arial" w:cs="Arial"/>
        </w:rPr>
        <w:t>.</w:t>
      </w:r>
      <w:r w:rsidR="00F75AEF">
        <w:rPr>
          <w:rFonts w:ascii="Arial" w:hAnsi="Arial" w:cs="Arial"/>
        </w:rPr>
        <w:t>6</w:t>
      </w:r>
      <w:r w:rsidR="00B23E43" w:rsidRPr="00690799">
        <w:rPr>
          <w:rFonts w:ascii="Arial" w:hAnsi="Arial" w:cs="Arial"/>
        </w:rPr>
        <w:t xml:space="preserve"> shall be returned to the </w:t>
      </w:r>
      <w:r w:rsidR="003003A1" w:rsidRPr="00690799">
        <w:rPr>
          <w:rFonts w:ascii="Arial" w:hAnsi="Arial" w:cs="Arial"/>
        </w:rPr>
        <w:t>Contractor</w:t>
      </w:r>
      <w:r w:rsidR="00B23E43" w:rsidRPr="00690799">
        <w:rPr>
          <w:rFonts w:ascii="Arial" w:hAnsi="Arial" w:cs="Arial"/>
        </w:rPr>
        <w:t xml:space="preserve"> at the </w:t>
      </w:r>
      <w:r w:rsidR="003003A1" w:rsidRPr="00690799">
        <w:rPr>
          <w:rFonts w:ascii="Arial" w:hAnsi="Arial" w:cs="Arial"/>
        </w:rPr>
        <w:t>Contractor</w:t>
      </w:r>
      <w:r w:rsidR="00B23E43" w:rsidRPr="00690799">
        <w:rPr>
          <w:rFonts w:ascii="Arial" w:hAnsi="Arial" w:cs="Arial"/>
        </w:rPr>
        <w:t>’s risk and</w:t>
      </w:r>
      <w:r w:rsidR="00B23E43" w:rsidRPr="00B23E43">
        <w:rPr>
          <w:rFonts w:ascii="Arial" w:hAnsi="Arial" w:cs="Arial"/>
        </w:rPr>
        <w:t xml:space="preserve"> expense.</w:t>
      </w:r>
    </w:p>
    <w:p w:rsidR="00375739" w:rsidRDefault="00375739" w:rsidP="00F27312">
      <w:pPr>
        <w:ind w:left="709" w:hanging="709"/>
        <w:rPr>
          <w:rFonts w:ascii="Arial" w:hAnsi="Arial" w:cs="Arial"/>
        </w:rPr>
      </w:pPr>
    </w:p>
    <w:p w:rsidR="00375739" w:rsidRPr="00B372F2" w:rsidRDefault="00375739" w:rsidP="00F27312">
      <w:pPr>
        <w:pStyle w:val="Conditionhead"/>
        <w:tabs>
          <w:tab w:val="clear" w:pos="-720"/>
        </w:tabs>
        <w:spacing w:line="240" w:lineRule="auto"/>
        <w:ind w:left="720" w:hanging="720"/>
        <w:rPr>
          <w:rFonts w:ascii="Arial" w:hAnsi="Arial" w:cs="Arial"/>
          <w:b w:val="0"/>
        </w:rPr>
      </w:pPr>
      <w:r>
        <w:rPr>
          <w:rFonts w:ascii="Arial" w:hAnsi="Arial" w:cs="Arial"/>
          <w:b w:val="0"/>
        </w:rPr>
        <w:t>5.</w:t>
      </w:r>
      <w:r w:rsidR="003878C1">
        <w:rPr>
          <w:rFonts w:ascii="Arial" w:hAnsi="Arial" w:cs="Arial"/>
          <w:b w:val="0"/>
        </w:rPr>
        <w:t>6</w:t>
      </w:r>
      <w:r>
        <w:rPr>
          <w:rFonts w:ascii="Arial" w:hAnsi="Arial" w:cs="Arial"/>
          <w:b w:val="0"/>
        </w:rPr>
        <w:tab/>
      </w:r>
      <w:r w:rsidRPr="003878C1">
        <w:rPr>
          <w:rFonts w:ascii="Arial" w:hAnsi="Arial" w:cs="Arial"/>
          <w:b w:val="0"/>
          <w:u w:val="single"/>
        </w:rPr>
        <w:t>The Goods</w:t>
      </w:r>
    </w:p>
    <w:p w:rsidR="00375739" w:rsidRPr="00B372F2" w:rsidRDefault="00375739" w:rsidP="00F27312">
      <w:pPr>
        <w:keepNext/>
        <w:suppressAutoHyphens/>
        <w:ind w:left="720" w:hanging="720"/>
        <w:jc w:val="both"/>
        <w:rPr>
          <w:rFonts w:ascii="Arial" w:hAnsi="Arial" w:cs="Arial"/>
        </w:rPr>
      </w:pPr>
    </w:p>
    <w:p w:rsidR="00375739" w:rsidRDefault="00375739" w:rsidP="00F27312">
      <w:pPr>
        <w:suppressAutoHyphens/>
        <w:ind w:left="720" w:hanging="720"/>
        <w:jc w:val="both"/>
        <w:rPr>
          <w:rFonts w:ascii="Arial" w:hAnsi="Arial" w:cs="Arial"/>
        </w:rPr>
      </w:pPr>
      <w:r>
        <w:rPr>
          <w:rFonts w:ascii="Arial" w:hAnsi="Arial" w:cs="Arial"/>
        </w:rPr>
        <w:t>5.</w:t>
      </w:r>
      <w:r w:rsidR="003878C1">
        <w:rPr>
          <w:rFonts w:ascii="Arial" w:hAnsi="Arial" w:cs="Arial"/>
        </w:rPr>
        <w:t>6</w:t>
      </w:r>
      <w:r w:rsidRPr="00B372F2">
        <w:rPr>
          <w:rFonts w:ascii="Arial" w:hAnsi="Arial" w:cs="Arial"/>
        </w:rPr>
        <w:t>.1</w:t>
      </w:r>
      <w:r w:rsidRPr="00B372F2">
        <w:rPr>
          <w:rFonts w:ascii="Arial" w:hAnsi="Arial" w:cs="Arial"/>
        </w:rPr>
        <w:tab/>
        <w:t>If requested by the Client, the Contractor shall provide the Client with sampl</w:t>
      </w:r>
      <w:r w:rsidR="004910E6">
        <w:rPr>
          <w:rFonts w:ascii="Arial" w:hAnsi="Arial" w:cs="Arial"/>
        </w:rPr>
        <w:t>es of Goods for evaluation and A</w:t>
      </w:r>
      <w:r w:rsidRPr="00B372F2">
        <w:rPr>
          <w:rFonts w:ascii="Arial" w:hAnsi="Arial" w:cs="Arial"/>
        </w:rPr>
        <w:t>pproval, at the Contractor’s cost and expense.</w:t>
      </w:r>
    </w:p>
    <w:p w:rsidR="00375739" w:rsidRDefault="00375739" w:rsidP="00F27312">
      <w:pPr>
        <w:suppressAutoHyphens/>
        <w:ind w:left="720" w:hanging="720"/>
        <w:jc w:val="both"/>
        <w:rPr>
          <w:rFonts w:ascii="Arial" w:hAnsi="Arial" w:cs="Arial"/>
        </w:rPr>
      </w:pPr>
    </w:p>
    <w:p w:rsidR="00375739" w:rsidRDefault="003878C1" w:rsidP="00F27312">
      <w:pPr>
        <w:suppressAutoHyphens/>
        <w:ind w:left="720" w:hanging="720"/>
        <w:jc w:val="both"/>
        <w:rPr>
          <w:rFonts w:ascii="Arial" w:hAnsi="Arial" w:cs="Arial"/>
        </w:rPr>
      </w:pPr>
      <w:r>
        <w:rPr>
          <w:rFonts w:ascii="Arial" w:hAnsi="Arial" w:cs="Arial"/>
        </w:rPr>
        <w:t>5.6</w:t>
      </w:r>
      <w:r w:rsidR="00375739">
        <w:rPr>
          <w:rFonts w:ascii="Arial" w:hAnsi="Arial" w:cs="Arial"/>
        </w:rPr>
        <w:t>.2</w:t>
      </w:r>
      <w:r w:rsidR="00375739">
        <w:rPr>
          <w:rFonts w:ascii="Arial" w:hAnsi="Arial" w:cs="Arial"/>
        </w:rPr>
        <w:tab/>
        <w:t>The Client reserves the right to substitute to new or improved products should these be developed by the Contactor during the period of Contract and where alternative sources of supply become available these will be considered by the Client in relation to value for money and the Client reserves the right to consider same.</w:t>
      </w:r>
    </w:p>
    <w:p w:rsidR="00375739" w:rsidRDefault="00375739" w:rsidP="00F27312">
      <w:pPr>
        <w:suppressAutoHyphens/>
        <w:ind w:left="720" w:hanging="720"/>
        <w:jc w:val="both"/>
        <w:rPr>
          <w:rFonts w:ascii="Arial" w:hAnsi="Arial" w:cs="Arial"/>
        </w:rPr>
      </w:pPr>
    </w:p>
    <w:p w:rsidR="00375739" w:rsidRDefault="003878C1" w:rsidP="00F27312">
      <w:pPr>
        <w:suppressAutoHyphens/>
        <w:ind w:left="720" w:hanging="720"/>
        <w:rPr>
          <w:rFonts w:ascii="Arial" w:hAnsi="Arial"/>
        </w:rPr>
      </w:pPr>
      <w:r>
        <w:rPr>
          <w:rFonts w:ascii="Arial" w:hAnsi="Arial"/>
        </w:rPr>
        <w:t>5.6.3</w:t>
      </w:r>
      <w:r w:rsidR="00375739" w:rsidRPr="00866582">
        <w:rPr>
          <w:rFonts w:ascii="Arial" w:hAnsi="Arial"/>
        </w:rPr>
        <w:tab/>
        <w:t>The Client’s right of rejection shall continue irrespective of whether the Client has in law accepted the Goods. In particular, taking delivery, inspection, use or payment by the Client of the Goods or part of them shall not constitute acceptance, waiver or</w:t>
      </w:r>
      <w:r w:rsidR="004910E6">
        <w:rPr>
          <w:rFonts w:ascii="Arial" w:hAnsi="Arial"/>
        </w:rPr>
        <w:t xml:space="preserve"> A</w:t>
      </w:r>
      <w:r w:rsidR="00375739" w:rsidRPr="00866582">
        <w:rPr>
          <w:rFonts w:ascii="Arial" w:hAnsi="Arial"/>
        </w:rPr>
        <w:t>pproval and shall be without prejudice to any right of remedy that the Client may have against the Contractor, provided that the right of rejection shall cease within a reasonable time from the date on which the Client discovers or might reasonably be expected to discover the latent defect or other relevant breach of Contract.</w:t>
      </w:r>
    </w:p>
    <w:p w:rsidR="00375739" w:rsidRDefault="00375739" w:rsidP="00F27312">
      <w:pPr>
        <w:suppressAutoHyphens/>
        <w:ind w:left="720" w:hanging="720"/>
        <w:rPr>
          <w:rFonts w:ascii="Arial" w:hAnsi="Arial"/>
        </w:rPr>
      </w:pPr>
    </w:p>
    <w:p w:rsidR="00375739" w:rsidRDefault="00375739" w:rsidP="00F27312">
      <w:pPr>
        <w:suppressAutoHyphens/>
        <w:ind w:left="720" w:hanging="720"/>
        <w:rPr>
          <w:rFonts w:ascii="Arial" w:hAnsi="Arial"/>
        </w:rPr>
      </w:pPr>
      <w:r>
        <w:rPr>
          <w:rFonts w:ascii="Arial" w:hAnsi="Arial"/>
        </w:rPr>
        <w:t>5.</w:t>
      </w:r>
      <w:r w:rsidR="003878C1">
        <w:rPr>
          <w:rFonts w:ascii="Arial" w:hAnsi="Arial"/>
        </w:rPr>
        <w:t>6.4</w:t>
      </w:r>
      <w:r>
        <w:rPr>
          <w:rFonts w:ascii="Arial" w:hAnsi="Arial"/>
        </w:rPr>
        <w:tab/>
        <w:t>If any Goods provided to the Client were procured or obtained by the Contractor from third parties, then any guarantees, warranties, benefits or indemnities which the Contract holds from such third parties in respect of those Goods will be held on trust for the Client.</w:t>
      </w:r>
    </w:p>
    <w:p w:rsidR="00375739" w:rsidRDefault="00375739" w:rsidP="00F27312">
      <w:pPr>
        <w:suppressAutoHyphens/>
        <w:ind w:left="720" w:hanging="720"/>
        <w:rPr>
          <w:rFonts w:ascii="Arial" w:hAnsi="Arial"/>
        </w:rPr>
      </w:pPr>
    </w:p>
    <w:p w:rsidR="00375739" w:rsidRDefault="00375739" w:rsidP="00F27312">
      <w:pPr>
        <w:suppressAutoHyphens/>
        <w:ind w:left="720" w:hanging="720"/>
        <w:rPr>
          <w:rFonts w:ascii="Arial" w:hAnsi="Arial"/>
        </w:rPr>
      </w:pPr>
      <w:r>
        <w:rPr>
          <w:rFonts w:ascii="Arial" w:hAnsi="Arial"/>
        </w:rPr>
        <w:t>5.</w:t>
      </w:r>
      <w:r w:rsidR="003878C1">
        <w:rPr>
          <w:rFonts w:ascii="Arial" w:hAnsi="Arial"/>
        </w:rPr>
        <w:t>6.5</w:t>
      </w:r>
      <w:r>
        <w:rPr>
          <w:rFonts w:ascii="Arial" w:hAnsi="Arial"/>
        </w:rPr>
        <w:tab/>
        <w:t>In the event of the goods being recalled, initiated by the manufacturer of the goods, the Secretary of State for Health or Medicines and Healthcare products Regulatory Organisation (or any such similar regulatory body), the Contractor shall, without delay and at its own expense, arrange for the collection of such goods and credit the Client for any goods delivered but unused by the Client including part used packs.</w:t>
      </w:r>
    </w:p>
    <w:bookmarkEnd w:id="5"/>
    <w:bookmarkEnd w:id="6"/>
    <w:p w:rsidR="00DF3F0E" w:rsidRPr="00616A51" w:rsidRDefault="00DF3F0E" w:rsidP="00F27312">
      <w:pPr>
        <w:ind w:left="709" w:hanging="709"/>
        <w:rPr>
          <w:rFonts w:ascii="Arial" w:hAnsi="Arial" w:cs="Arial"/>
        </w:rPr>
      </w:pPr>
    </w:p>
    <w:p w:rsidR="00616A51" w:rsidRPr="00616A51" w:rsidRDefault="00616A51" w:rsidP="00F27312">
      <w:pPr>
        <w:rPr>
          <w:rFonts w:ascii="Arial" w:hAnsi="Arial" w:cs="Arial"/>
          <w:b/>
        </w:rPr>
      </w:pPr>
      <w:r w:rsidRPr="00616A51">
        <w:rPr>
          <w:rFonts w:ascii="Arial" w:hAnsi="Arial" w:cs="Arial"/>
          <w:b/>
        </w:rPr>
        <w:t>6.</w:t>
      </w:r>
      <w:r w:rsidR="00263021">
        <w:rPr>
          <w:rFonts w:ascii="Arial" w:hAnsi="Arial" w:cs="Arial"/>
          <w:b/>
        </w:rPr>
        <w:t>0</w:t>
      </w:r>
      <w:r w:rsidRPr="00616A51">
        <w:rPr>
          <w:rFonts w:ascii="Arial" w:hAnsi="Arial" w:cs="Arial"/>
          <w:b/>
        </w:rPr>
        <w:tab/>
        <w:t xml:space="preserve">Delivery </w:t>
      </w:r>
    </w:p>
    <w:p w:rsidR="00616A51" w:rsidRPr="00616A51" w:rsidRDefault="00616A51" w:rsidP="00F27312">
      <w:pPr>
        <w:rPr>
          <w:rFonts w:ascii="Arial" w:hAnsi="Arial" w:cs="Arial"/>
        </w:rPr>
      </w:pPr>
    </w:p>
    <w:p w:rsidR="00616A51" w:rsidRDefault="00C244BA" w:rsidP="00F27312">
      <w:pPr>
        <w:ind w:left="720" w:hanging="720"/>
        <w:rPr>
          <w:rFonts w:ascii="Arial" w:hAnsi="Arial" w:cs="Arial"/>
        </w:rPr>
      </w:pPr>
      <w:r>
        <w:rPr>
          <w:rFonts w:ascii="Arial" w:hAnsi="Arial" w:cs="Arial"/>
        </w:rPr>
        <w:t>6.1</w:t>
      </w:r>
      <w:r>
        <w:rPr>
          <w:rFonts w:ascii="Arial" w:hAnsi="Arial" w:cs="Arial"/>
        </w:rPr>
        <w:tab/>
      </w:r>
      <w:r w:rsidR="00616A51" w:rsidRPr="00616A51">
        <w:rPr>
          <w:rFonts w:ascii="Arial" w:hAnsi="Arial" w:cs="Arial"/>
        </w:rPr>
        <w:t xml:space="preserve">The </w:t>
      </w:r>
      <w:r w:rsidR="003003A1">
        <w:rPr>
          <w:rFonts w:ascii="Arial" w:hAnsi="Arial" w:cs="Arial"/>
        </w:rPr>
        <w:t>Contractor</w:t>
      </w:r>
      <w:r w:rsidR="00616A51" w:rsidRPr="00616A51">
        <w:rPr>
          <w:rFonts w:ascii="Arial" w:hAnsi="Arial" w:cs="Arial"/>
        </w:rPr>
        <w:t xml:space="preserve"> will deliver the Goods to the </w:t>
      </w:r>
      <w:r w:rsidR="00F071E2">
        <w:rPr>
          <w:rFonts w:ascii="Arial" w:hAnsi="Arial" w:cs="Arial"/>
        </w:rPr>
        <w:t>Premises</w:t>
      </w:r>
      <w:r w:rsidR="00616A51" w:rsidRPr="00616A51">
        <w:rPr>
          <w:rFonts w:ascii="Arial" w:hAnsi="Arial" w:cs="Arial"/>
        </w:rPr>
        <w:t xml:space="preserve"> on the Delivery Date at the time specified in the Invitation to Tender, Purchase Order or Award Letter. </w:t>
      </w:r>
    </w:p>
    <w:p w:rsidR="00616A51" w:rsidRPr="00616A51" w:rsidRDefault="00616A51" w:rsidP="00F27312">
      <w:pPr>
        <w:ind w:left="720"/>
        <w:rPr>
          <w:rFonts w:ascii="Arial" w:hAnsi="Arial" w:cs="Arial"/>
        </w:rPr>
      </w:pPr>
    </w:p>
    <w:p w:rsidR="00616A51" w:rsidRDefault="00616A51" w:rsidP="00F27312">
      <w:pPr>
        <w:ind w:left="720" w:hanging="720"/>
        <w:rPr>
          <w:rFonts w:ascii="Arial" w:hAnsi="Arial" w:cs="Arial"/>
        </w:rPr>
      </w:pPr>
      <w:r>
        <w:rPr>
          <w:rFonts w:ascii="Arial" w:hAnsi="Arial" w:cs="Arial"/>
        </w:rPr>
        <w:t>6.</w:t>
      </w:r>
      <w:r w:rsidR="00C244BA">
        <w:rPr>
          <w:rFonts w:ascii="Arial" w:hAnsi="Arial" w:cs="Arial"/>
        </w:rPr>
        <w:t>2</w:t>
      </w:r>
      <w:r>
        <w:rPr>
          <w:rFonts w:ascii="Arial" w:hAnsi="Arial" w:cs="Arial"/>
        </w:rPr>
        <w:tab/>
      </w:r>
      <w:r w:rsidRPr="00616A51">
        <w:rPr>
          <w:rFonts w:ascii="Arial" w:hAnsi="Arial" w:cs="Arial"/>
        </w:rPr>
        <w:t>Each delivery of the Goods will be accompanied by a delivery note which shows the P</w:t>
      </w:r>
      <w:r w:rsidR="009544BE">
        <w:rPr>
          <w:rFonts w:ascii="Arial" w:hAnsi="Arial" w:cs="Arial"/>
        </w:rPr>
        <w:t xml:space="preserve">urchase </w:t>
      </w:r>
      <w:r w:rsidRPr="00616A51">
        <w:rPr>
          <w:rFonts w:ascii="Arial" w:hAnsi="Arial" w:cs="Arial"/>
        </w:rPr>
        <w:t>O</w:t>
      </w:r>
      <w:r w:rsidR="009544BE">
        <w:rPr>
          <w:rFonts w:ascii="Arial" w:hAnsi="Arial" w:cs="Arial"/>
        </w:rPr>
        <w:t>rder</w:t>
      </w:r>
      <w:r w:rsidRPr="00616A51">
        <w:rPr>
          <w:rFonts w:ascii="Arial" w:hAnsi="Arial" w:cs="Arial"/>
        </w:rPr>
        <w:t xml:space="preserve"> number and the type and quantity of the Goods.</w:t>
      </w:r>
    </w:p>
    <w:p w:rsidR="00257534" w:rsidRDefault="00257534" w:rsidP="00F27312">
      <w:pPr>
        <w:ind w:left="720" w:hanging="720"/>
        <w:rPr>
          <w:rFonts w:ascii="Arial" w:hAnsi="Arial" w:cs="Arial"/>
        </w:rPr>
      </w:pPr>
    </w:p>
    <w:p w:rsidR="00257534" w:rsidRDefault="00257534" w:rsidP="00F27312">
      <w:pPr>
        <w:ind w:left="720" w:hanging="720"/>
        <w:rPr>
          <w:rFonts w:ascii="Arial" w:hAnsi="Arial" w:cs="Arial"/>
        </w:rPr>
      </w:pPr>
      <w:r w:rsidRPr="00E95C95">
        <w:rPr>
          <w:rFonts w:ascii="Arial" w:hAnsi="Arial" w:cs="Arial"/>
          <w:bCs/>
        </w:rPr>
        <w:t>6.</w:t>
      </w:r>
      <w:r w:rsidR="0011298B">
        <w:rPr>
          <w:rFonts w:ascii="Arial" w:hAnsi="Arial" w:cs="Arial"/>
          <w:bCs/>
        </w:rPr>
        <w:t>3</w:t>
      </w:r>
      <w:r>
        <w:rPr>
          <w:rFonts w:ascii="Arial" w:hAnsi="Arial" w:cs="Arial"/>
          <w:b/>
          <w:bCs/>
        </w:rPr>
        <w:tab/>
      </w:r>
      <w:r w:rsidRPr="00B372F2">
        <w:rPr>
          <w:rFonts w:ascii="Arial" w:hAnsi="Arial" w:cs="Arial"/>
        </w:rPr>
        <w:t xml:space="preserve">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  </w:t>
      </w:r>
    </w:p>
    <w:p w:rsidR="00616A51" w:rsidRDefault="00616A51" w:rsidP="00F27312">
      <w:pPr>
        <w:ind w:left="720"/>
        <w:rPr>
          <w:rFonts w:ascii="Arial" w:hAnsi="Arial" w:cs="Arial"/>
        </w:rPr>
      </w:pPr>
    </w:p>
    <w:p w:rsidR="00616A51" w:rsidRDefault="00C244BA" w:rsidP="00F27312">
      <w:pPr>
        <w:ind w:left="720" w:hanging="720"/>
        <w:rPr>
          <w:rFonts w:ascii="Arial" w:hAnsi="Arial" w:cs="Arial"/>
        </w:rPr>
      </w:pPr>
      <w:r>
        <w:rPr>
          <w:rFonts w:ascii="Arial" w:hAnsi="Arial" w:cs="Arial"/>
        </w:rPr>
        <w:t>6.</w:t>
      </w:r>
      <w:r w:rsidR="0011298B">
        <w:rPr>
          <w:rFonts w:ascii="Arial" w:hAnsi="Arial" w:cs="Arial"/>
        </w:rPr>
        <w:t>4</w:t>
      </w:r>
      <w:r>
        <w:rPr>
          <w:rFonts w:ascii="Arial" w:hAnsi="Arial" w:cs="Arial"/>
        </w:rPr>
        <w:tab/>
      </w:r>
      <w:r w:rsidR="00616A51" w:rsidRPr="00616A51">
        <w:rPr>
          <w:rFonts w:ascii="Arial" w:hAnsi="Arial" w:cs="Arial"/>
        </w:rPr>
        <w:t xml:space="preserve">Where any access to the </w:t>
      </w:r>
      <w:r w:rsidR="00F071E2">
        <w:rPr>
          <w:rFonts w:ascii="Arial" w:hAnsi="Arial" w:cs="Arial"/>
        </w:rPr>
        <w:t>Premises</w:t>
      </w:r>
      <w:r w:rsidR="00616A51" w:rsidRPr="00616A51">
        <w:rPr>
          <w:rFonts w:ascii="Arial" w:hAnsi="Arial" w:cs="Arial"/>
        </w:rPr>
        <w:t xml:space="preserve"> is necessary in connection with delivery or installation the </w:t>
      </w:r>
      <w:r w:rsidR="003003A1">
        <w:rPr>
          <w:rFonts w:ascii="Arial" w:hAnsi="Arial" w:cs="Arial"/>
        </w:rPr>
        <w:t>Contractor</w:t>
      </w:r>
      <w:r w:rsidR="00616A51" w:rsidRPr="00616A51">
        <w:rPr>
          <w:rFonts w:ascii="Arial" w:hAnsi="Arial" w:cs="Arial"/>
        </w:rPr>
        <w:t xml:space="preserve"> and his sub</w:t>
      </w:r>
      <w:r w:rsidR="004B39FF">
        <w:rPr>
          <w:rFonts w:ascii="Arial" w:hAnsi="Arial" w:cs="Arial"/>
        </w:rPr>
        <w:t>-</w:t>
      </w:r>
      <w:r w:rsidR="0000789F">
        <w:rPr>
          <w:rFonts w:ascii="Arial" w:hAnsi="Arial" w:cs="Arial"/>
        </w:rPr>
        <w:t>c</w:t>
      </w:r>
      <w:r w:rsidR="003003A1">
        <w:rPr>
          <w:rFonts w:ascii="Arial" w:hAnsi="Arial" w:cs="Arial"/>
        </w:rPr>
        <w:t>ontractor</w:t>
      </w:r>
      <w:r w:rsidR="00616A51" w:rsidRPr="00616A51">
        <w:rPr>
          <w:rFonts w:ascii="Arial" w:hAnsi="Arial" w:cs="Arial"/>
        </w:rPr>
        <w:t>s will at all times comply with the reasonable requirements of the Client's security arrangements</w:t>
      </w:r>
      <w:r w:rsidR="00616A51">
        <w:rPr>
          <w:rFonts w:ascii="Arial" w:hAnsi="Arial" w:cs="Arial"/>
        </w:rPr>
        <w:t>.</w:t>
      </w:r>
    </w:p>
    <w:p w:rsidR="0011298B" w:rsidRDefault="0011298B" w:rsidP="00F27312">
      <w:pPr>
        <w:ind w:left="720" w:hanging="720"/>
        <w:rPr>
          <w:rFonts w:ascii="Arial" w:hAnsi="Arial" w:cs="Arial"/>
        </w:rPr>
      </w:pPr>
    </w:p>
    <w:p w:rsidR="0011298B" w:rsidRPr="00F74207" w:rsidRDefault="0011298B" w:rsidP="00F27312">
      <w:pPr>
        <w:ind w:left="720" w:hanging="720"/>
        <w:rPr>
          <w:rFonts w:ascii="Arial" w:hAnsi="Arial" w:cs="Arial"/>
          <w:bCs/>
        </w:rPr>
      </w:pPr>
      <w:r>
        <w:rPr>
          <w:rFonts w:ascii="Arial" w:hAnsi="Arial" w:cs="Arial"/>
        </w:rPr>
        <w:t>6.5</w:t>
      </w:r>
      <w:r w:rsidRPr="00F74207">
        <w:rPr>
          <w:rFonts w:ascii="Arial" w:hAnsi="Arial" w:cs="Arial"/>
        </w:rPr>
        <w:tab/>
      </w:r>
      <w:r w:rsidRPr="00F74207">
        <w:rPr>
          <w:rFonts w:ascii="Arial" w:hAnsi="Arial" w:cs="Arial"/>
          <w:bCs/>
        </w:rPr>
        <w:t>Time of delivery shall be of the essence and if the Contractor fails to deliver the Goods within the time promised or specified in the Specification, the Client may release itself from any obligation to accept and pay for the Goods and/or terminate the Contract, in either case without prejudice to any other rights and remedies of the Client.</w:t>
      </w:r>
    </w:p>
    <w:p w:rsidR="0011298B" w:rsidRDefault="0011298B" w:rsidP="00F27312">
      <w:pPr>
        <w:ind w:left="720" w:hanging="720"/>
        <w:rPr>
          <w:rFonts w:ascii="Arial" w:hAnsi="Arial" w:cs="Arial"/>
        </w:rPr>
      </w:pPr>
    </w:p>
    <w:p w:rsidR="00FD6004" w:rsidRDefault="00FD6004" w:rsidP="00F27312">
      <w:pPr>
        <w:ind w:left="720" w:hanging="720"/>
        <w:rPr>
          <w:rFonts w:ascii="Arial" w:hAnsi="Arial" w:cs="Arial"/>
        </w:rPr>
      </w:pPr>
    </w:p>
    <w:p w:rsidR="00FD6004" w:rsidRDefault="00275EEE" w:rsidP="00F27312">
      <w:pPr>
        <w:suppressAutoHyphens/>
        <w:ind w:left="720" w:hanging="720"/>
        <w:rPr>
          <w:rFonts w:ascii="Arial" w:hAnsi="Arial" w:cs="Arial"/>
        </w:rPr>
      </w:pPr>
      <w:r>
        <w:rPr>
          <w:rFonts w:ascii="Arial" w:hAnsi="Arial" w:cs="Arial"/>
        </w:rPr>
        <w:t>6.</w:t>
      </w:r>
      <w:r w:rsidR="0011298B">
        <w:rPr>
          <w:rFonts w:ascii="Arial" w:hAnsi="Arial" w:cs="Arial"/>
        </w:rPr>
        <w:t>6</w:t>
      </w:r>
      <w:r w:rsidR="00FD6004" w:rsidRPr="00B372F2">
        <w:rPr>
          <w:rFonts w:ascii="Arial" w:hAnsi="Arial" w:cs="Arial"/>
        </w:rPr>
        <w:tab/>
        <w:t>Unless otherwise stated in the Specification, where the Goods are delivered by the Contractor, the point of delivery shall be when the Goods are removed from the transporting vehicle at the Premises.  Where the Goods are collected by the Client, the point of delivery shall be when the Goods are loaded on the Client’s vehicle.</w:t>
      </w:r>
    </w:p>
    <w:p w:rsidR="00FD6004" w:rsidRPr="00B372F2" w:rsidRDefault="00FD6004" w:rsidP="00F27312">
      <w:pPr>
        <w:suppressAutoHyphens/>
        <w:ind w:left="720" w:hanging="720"/>
        <w:rPr>
          <w:rFonts w:ascii="Arial" w:hAnsi="Arial" w:cs="Arial"/>
        </w:rPr>
      </w:pPr>
    </w:p>
    <w:p w:rsidR="00FD6004" w:rsidRDefault="00275EEE" w:rsidP="00F27312">
      <w:pPr>
        <w:suppressAutoHyphens/>
        <w:ind w:left="720" w:hanging="720"/>
        <w:rPr>
          <w:rFonts w:ascii="Arial" w:hAnsi="Arial" w:cs="Arial"/>
          <w:color w:val="000000"/>
        </w:rPr>
      </w:pPr>
      <w:r>
        <w:rPr>
          <w:rFonts w:ascii="Arial" w:hAnsi="Arial" w:cs="Arial"/>
        </w:rPr>
        <w:t>6.</w:t>
      </w:r>
      <w:r w:rsidR="0011298B">
        <w:rPr>
          <w:rFonts w:ascii="Arial" w:hAnsi="Arial" w:cs="Arial"/>
        </w:rPr>
        <w:t>7</w:t>
      </w:r>
      <w:r w:rsidR="00FD6004" w:rsidRPr="00B372F2">
        <w:rPr>
          <w:rFonts w:ascii="Arial" w:hAnsi="Arial" w:cs="Arial"/>
        </w:rPr>
        <w:tab/>
      </w:r>
      <w:r w:rsidR="00FD6004" w:rsidRPr="00B372F2">
        <w:rPr>
          <w:rFonts w:ascii="Arial" w:hAnsi="Arial" w:cs="Arial"/>
          <w:color w:val="000000"/>
        </w:rPr>
        <w:t>Except where otherwise provided in the Contract, delivery shall include the unloading, stacking or installation of the Goods by the Staff or the Contractor’s suppliers or carriers at such place as the Client or duly authorised person shall reasonably direct.</w:t>
      </w:r>
    </w:p>
    <w:p w:rsidR="00FD6004" w:rsidRDefault="00FD6004" w:rsidP="00F27312">
      <w:pPr>
        <w:suppressAutoHyphens/>
        <w:ind w:left="720" w:hanging="720"/>
        <w:rPr>
          <w:rFonts w:ascii="Arial" w:hAnsi="Arial" w:cs="Arial"/>
          <w:color w:val="000000"/>
        </w:rPr>
      </w:pPr>
    </w:p>
    <w:p w:rsidR="00FD6004" w:rsidRPr="00866582" w:rsidRDefault="00275EEE" w:rsidP="00F27312">
      <w:pPr>
        <w:suppressAutoHyphens/>
        <w:ind w:left="720" w:hanging="720"/>
        <w:rPr>
          <w:rFonts w:ascii="Arial" w:hAnsi="Arial" w:cs="Arial"/>
        </w:rPr>
      </w:pPr>
      <w:r>
        <w:rPr>
          <w:rFonts w:ascii="Arial" w:hAnsi="Arial" w:cs="Arial"/>
        </w:rPr>
        <w:t>6.</w:t>
      </w:r>
      <w:r w:rsidR="0011298B">
        <w:rPr>
          <w:rFonts w:ascii="Arial" w:hAnsi="Arial" w:cs="Arial"/>
        </w:rPr>
        <w:t>8</w:t>
      </w:r>
      <w:r w:rsidR="00FD6004" w:rsidRPr="00866582">
        <w:rPr>
          <w:rFonts w:ascii="Arial" w:hAnsi="Arial" w:cs="Arial"/>
        </w:rPr>
        <w:tab/>
        <w:t xml:space="preserve">Property and risk in the Goods shall, without prejudice to any other rights or remedies of the Client, including the Client’s rights and </w:t>
      </w:r>
      <w:r w:rsidR="00FD6004" w:rsidRPr="00690799">
        <w:rPr>
          <w:rFonts w:ascii="Arial" w:hAnsi="Arial" w:cs="Arial"/>
        </w:rPr>
        <w:t>remedies under clause 6.</w:t>
      </w:r>
      <w:r w:rsidR="0011298B" w:rsidRPr="00690799">
        <w:rPr>
          <w:rFonts w:ascii="Arial" w:hAnsi="Arial" w:cs="Arial"/>
        </w:rPr>
        <w:t>9</w:t>
      </w:r>
      <w:r w:rsidR="00FD6004" w:rsidRPr="00690799">
        <w:rPr>
          <w:rFonts w:ascii="Arial" w:hAnsi="Arial" w:cs="Arial"/>
        </w:rPr>
        <w:t>, pass to the Client at the time of acceptance of delivery as per clauses 6.</w:t>
      </w:r>
      <w:r w:rsidR="0011298B" w:rsidRPr="00690799">
        <w:rPr>
          <w:rFonts w:ascii="Arial" w:hAnsi="Arial" w:cs="Arial"/>
        </w:rPr>
        <w:t>5</w:t>
      </w:r>
      <w:r w:rsidR="00FD6004" w:rsidRPr="00690799">
        <w:rPr>
          <w:rFonts w:ascii="Arial" w:hAnsi="Arial" w:cs="Arial"/>
        </w:rPr>
        <w:t xml:space="preserve"> and 6.</w:t>
      </w:r>
      <w:r w:rsidR="0011298B" w:rsidRPr="00690799">
        <w:rPr>
          <w:rFonts w:ascii="Arial" w:hAnsi="Arial" w:cs="Arial"/>
        </w:rPr>
        <w:t>6</w:t>
      </w:r>
      <w:r w:rsidR="00FD6004" w:rsidRPr="00690799">
        <w:rPr>
          <w:rFonts w:ascii="Arial" w:hAnsi="Arial" w:cs="Arial"/>
        </w:rPr>
        <w:t>.</w:t>
      </w:r>
    </w:p>
    <w:p w:rsidR="00FD6004" w:rsidRPr="00B372F2" w:rsidRDefault="00FD6004" w:rsidP="00F27312">
      <w:pPr>
        <w:ind w:left="720" w:hanging="720"/>
        <w:rPr>
          <w:rFonts w:ascii="Arial" w:hAnsi="Arial" w:cs="Arial"/>
        </w:rPr>
      </w:pPr>
    </w:p>
    <w:p w:rsidR="00FD6004" w:rsidRPr="00B372F2" w:rsidRDefault="00275EEE" w:rsidP="00F27312">
      <w:pPr>
        <w:pStyle w:val="BodyText2"/>
        <w:spacing w:after="0" w:line="240" w:lineRule="auto"/>
        <w:ind w:left="720" w:hanging="720"/>
        <w:rPr>
          <w:rFonts w:ascii="Arial" w:hAnsi="Arial" w:cs="Arial"/>
          <w:b/>
          <w:bCs/>
          <w:iCs/>
        </w:rPr>
      </w:pPr>
      <w:r>
        <w:rPr>
          <w:rFonts w:ascii="Arial" w:hAnsi="Arial" w:cs="Arial"/>
          <w:bCs/>
          <w:iCs/>
        </w:rPr>
        <w:t>6.</w:t>
      </w:r>
      <w:r w:rsidR="0011298B">
        <w:rPr>
          <w:rFonts w:ascii="Arial" w:hAnsi="Arial" w:cs="Arial"/>
          <w:bCs/>
          <w:iCs/>
        </w:rPr>
        <w:t>9</w:t>
      </w:r>
      <w:r w:rsidR="00FD6004" w:rsidRPr="00B372F2">
        <w:rPr>
          <w:rFonts w:ascii="Arial" w:hAnsi="Arial" w:cs="Arial"/>
          <w:bCs/>
          <w:iCs/>
        </w:rPr>
        <w:tab/>
        <w:t>The Client shall be under no obligation to accept or pay for any Goods delivered in excess of the quantity ordered.  If the Client elects not to accept such over-delivered Goods it shall give notice in writing to the Contractor to remove them within 5 Working Days and to refund to the Client any expenses incurred by it as a result of such over-delivery (including but not limited to the costs of moving and storing the Goods), failing which the Client may dispose of such Goods and charge the Contractor for the costs of such disposal.  The risk in any over-delivered Goods shall remain with the Contractor unless they are accepted by the Client.</w:t>
      </w:r>
    </w:p>
    <w:p w:rsidR="00FD6004" w:rsidRPr="00B372F2" w:rsidRDefault="00FD6004" w:rsidP="00F27312">
      <w:pPr>
        <w:pStyle w:val="BodyText2"/>
        <w:spacing w:after="0" w:line="240" w:lineRule="auto"/>
        <w:ind w:left="720" w:hanging="720"/>
        <w:jc w:val="both"/>
        <w:rPr>
          <w:rFonts w:ascii="Arial" w:hAnsi="Arial" w:cs="Arial"/>
          <w:b/>
        </w:rPr>
      </w:pPr>
    </w:p>
    <w:p w:rsidR="00FD6004" w:rsidRPr="00B372F2" w:rsidRDefault="00275EEE" w:rsidP="00F27312">
      <w:pPr>
        <w:pStyle w:val="BodyText2"/>
        <w:spacing w:after="0" w:line="240" w:lineRule="auto"/>
        <w:ind w:left="720" w:hanging="720"/>
        <w:rPr>
          <w:rFonts w:ascii="Arial" w:hAnsi="Arial" w:cs="Arial"/>
          <w:b/>
          <w:bCs/>
          <w:iCs/>
        </w:rPr>
      </w:pPr>
      <w:r>
        <w:rPr>
          <w:rFonts w:ascii="Arial" w:hAnsi="Arial" w:cs="Arial"/>
          <w:bCs/>
          <w:iCs/>
        </w:rPr>
        <w:t>6.</w:t>
      </w:r>
      <w:r w:rsidR="0011298B">
        <w:rPr>
          <w:rFonts w:ascii="Arial" w:hAnsi="Arial" w:cs="Arial"/>
          <w:bCs/>
          <w:iCs/>
        </w:rPr>
        <w:t>10</w:t>
      </w:r>
      <w:r w:rsidR="00FD6004" w:rsidRPr="00B372F2">
        <w:rPr>
          <w:rFonts w:ascii="Arial" w:hAnsi="Arial" w:cs="Arial"/>
          <w:bCs/>
          <w:iCs/>
        </w:rPr>
        <w:tab/>
        <w:t>The Client shall be under no obligation to accept or pay for any Goods supplied earlier than the date for delivery stated in the Specification.</w:t>
      </w:r>
    </w:p>
    <w:p w:rsidR="00FD6004" w:rsidRPr="00B372F2" w:rsidRDefault="00FD6004" w:rsidP="00F27312">
      <w:pPr>
        <w:pStyle w:val="BodyText2"/>
        <w:spacing w:after="0" w:line="240" w:lineRule="auto"/>
        <w:ind w:left="720" w:hanging="720"/>
        <w:rPr>
          <w:rFonts w:ascii="Arial" w:hAnsi="Arial" w:cs="Arial"/>
          <w:b/>
          <w:bCs/>
          <w:iCs/>
        </w:rPr>
      </w:pPr>
    </w:p>
    <w:p w:rsidR="00FD6004" w:rsidRPr="00233E9C" w:rsidRDefault="00FD6004" w:rsidP="00F27312">
      <w:pPr>
        <w:pStyle w:val="BodyText2"/>
        <w:spacing w:after="0" w:line="240" w:lineRule="auto"/>
        <w:ind w:left="720" w:hanging="720"/>
        <w:rPr>
          <w:rFonts w:ascii="Arial" w:hAnsi="Arial" w:cs="Arial"/>
          <w:b/>
          <w:bCs/>
        </w:rPr>
      </w:pPr>
      <w:r w:rsidRPr="00233E9C">
        <w:rPr>
          <w:rFonts w:ascii="Arial" w:hAnsi="Arial" w:cs="Arial"/>
          <w:bCs/>
          <w:iCs/>
        </w:rPr>
        <w:t>6.</w:t>
      </w:r>
      <w:r w:rsidR="0011298B">
        <w:rPr>
          <w:rFonts w:ascii="Arial" w:hAnsi="Arial" w:cs="Arial"/>
          <w:bCs/>
          <w:iCs/>
        </w:rPr>
        <w:t>11</w:t>
      </w:r>
      <w:r w:rsidRPr="00233E9C">
        <w:rPr>
          <w:rFonts w:ascii="Arial" w:hAnsi="Arial" w:cs="Arial"/>
          <w:bCs/>
          <w:iCs/>
        </w:rPr>
        <w:tab/>
      </w:r>
      <w:r w:rsidRPr="00233E9C">
        <w:rPr>
          <w:rFonts w:ascii="Arial" w:hAnsi="Arial" w:cs="Arial"/>
          <w:bCs/>
        </w:rPr>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any other rights or remedies of the Client, entitle the Client to terminate the whole of any unfulfilled part of this Contract without further liability to the Client.</w:t>
      </w:r>
    </w:p>
    <w:p w:rsidR="00FD6004" w:rsidRDefault="00FD6004" w:rsidP="00F27312">
      <w:pPr>
        <w:ind w:left="720" w:hanging="720"/>
        <w:rPr>
          <w:rFonts w:ascii="Arial" w:hAnsi="Arial" w:cs="Arial"/>
          <w:bCs/>
        </w:rPr>
      </w:pPr>
    </w:p>
    <w:p w:rsidR="00FD6004" w:rsidRDefault="00275EEE" w:rsidP="00F27312">
      <w:pPr>
        <w:suppressAutoHyphens/>
        <w:ind w:left="720" w:hanging="720"/>
        <w:rPr>
          <w:rFonts w:ascii="Arial" w:hAnsi="Arial"/>
        </w:rPr>
      </w:pPr>
      <w:r w:rsidRPr="00690799">
        <w:rPr>
          <w:rFonts w:ascii="Arial" w:hAnsi="Arial"/>
        </w:rPr>
        <w:t>6.1</w:t>
      </w:r>
      <w:r w:rsidR="0011298B" w:rsidRPr="00690799">
        <w:rPr>
          <w:rFonts w:ascii="Arial" w:hAnsi="Arial"/>
        </w:rPr>
        <w:t>2</w:t>
      </w:r>
      <w:r w:rsidR="00FD6004" w:rsidRPr="00690799">
        <w:rPr>
          <w:rFonts w:ascii="Arial" w:hAnsi="Arial"/>
        </w:rPr>
        <w:tab/>
        <w:t>Without prejudice and in addition to the terms of clause 6.</w:t>
      </w:r>
      <w:r w:rsidR="0011298B" w:rsidRPr="00690799">
        <w:rPr>
          <w:rFonts w:ascii="Arial" w:hAnsi="Arial"/>
        </w:rPr>
        <w:t>5</w:t>
      </w:r>
      <w:r w:rsidR="00FD6004" w:rsidRPr="00690799">
        <w:rPr>
          <w:rFonts w:ascii="Arial" w:hAnsi="Arial"/>
        </w:rPr>
        <w:t xml:space="preserve"> the Client shall be at liberty to charge an administration fee, not in excess of 10% of the gross cost of any other goods purchased, as a result of a breach of clause 6.</w:t>
      </w:r>
      <w:r w:rsidR="0011298B" w:rsidRPr="00690799">
        <w:rPr>
          <w:rFonts w:ascii="Arial" w:hAnsi="Arial"/>
        </w:rPr>
        <w:t>5</w:t>
      </w:r>
      <w:r w:rsidR="00FD6004" w:rsidRPr="00690799">
        <w:rPr>
          <w:rFonts w:ascii="Arial" w:hAnsi="Arial"/>
        </w:rPr>
        <w:t>. Such administration fees shall be in addition to any charge levied under clause 6.</w:t>
      </w:r>
      <w:r w:rsidR="0011298B" w:rsidRPr="00690799">
        <w:rPr>
          <w:rFonts w:ascii="Arial" w:hAnsi="Arial"/>
        </w:rPr>
        <w:t>5</w:t>
      </w:r>
      <w:r w:rsidR="00FD6004" w:rsidRPr="00690799">
        <w:rPr>
          <w:rFonts w:ascii="Arial" w:hAnsi="Arial"/>
        </w:rPr>
        <w:t>.</w:t>
      </w:r>
    </w:p>
    <w:p w:rsidR="00FD6004" w:rsidRDefault="00FD6004" w:rsidP="00F27312">
      <w:pPr>
        <w:suppressAutoHyphens/>
        <w:ind w:left="720" w:hanging="720"/>
        <w:rPr>
          <w:rFonts w:ascii="Arial" w:hAnsi="Arial"/>
        </w:rPr>
      </w:pPr>
    </w:p>
    <w:p w:rsidR="00FD6004" w:rsidRPr="00866582" w:rsidRDefault="00FD6004" w:rsidP="00F27312">
      <w:pPr>
        <w:suppressAutoHyphens/>
        <w:ind w:left="720" w:hanging="720"/>
        <w:rPr>
          <w:rFonts w:ascii="Arial" w:hAnsi="Arial"/>
        </w:rPr>
      </w:pPr>
      <w:r>
        <w:rPr>
          <w:rFonts w:ascii="Arial" w:hAnsi="Arial"/>
        </w:rPr>
        <w:t>6.1</w:t>
      </w:r>
      <w:r w:rsidR="0011298B">
        <w:rPr>
          <w:rFonts w:ascii="Arial" w:hAnsi="Arial"/>
        </w:rPr>
        <w:t>3</w:t>
      </w:r>
      <w:r>
        <w:rPr>
          <w:rFonts w:ascii="Arial" w:hAnsi="Arial"/>
        </w:rPr>
        <w:tab/>
        <w:t>In the case of non-delivery the Client shall, provided that the Client has been advised in writing of the dispatch of the Goods, within 10 days of the notified date of delivery give notice to the Contractor that the Goods have not been delivered.</w:t>
      </w:r>
    </w:p>
    <w:p w:rsidR="00FD6004" w:rsidRDefault="00FD6004" w:rsidP="00F27312">
      <w:pPr>
        <w:ind w:left="720" w:hanging="720"/>
        <w:rPr>
          <w:rFonts w:ascii="Arial" w:hAnsi="Arial" w:cs="Arial"/>
        </w:rPr>
      </w:pPr>
    </w:p>
    <w:p w:rsidR="00F72BB3" w:rsidRDefault="00F72BB3" w:rsidP="00F27312">
      <w:pPr>
        <w:ind w:left="720" w:hanging="720"/>
        <w:rPr>
          <w:rFonts w:ascii="Arial" w:hAnsi="Arial" w:cs="Arial"/>
          <w:b/>
        </w:rPr>
      </w:pPr>
      <w:r>
        <w:rPr>
          <w:rFonts w:ascii="Arial" w:hAnsi="Arial" w:cs="Arial"/>
          <w:b/>
        </w:rPr>
        <w:t>7</w:t>
      </w:r>
      <w:r w:rsidRPr="00F72BB3">
        <w:rPr>
          <w:rFonts w:ascii="Arial" w:hAnsi="Arial" w:cs="Arial"/>
          <w:b/>
        </w:rPr>
        <w:t>.</w:t>
      </w:r>
      <w:r w:rsidR="00263021">
        <w:rPr>
          <w:rFonts w:ascii="Arial" w:hAnsi="Arial" w:cs="Arial"/>
          <w:b/>
        </w:rPr>
        <w:t>0</w:t>
      </w:r>
      <w:r w:rsidRPr="00F72BB3">
        <w:rPr>
          <w:rFonts w:ascii="Arial" w:hAnsi="Arial" w:cs="Arial"/>
          <w:b/>
        </w:rPr>
        <w:tab/>
        <w:t>Business Continuity and Disaster Recovery Plan</w:t>
      </w:r>
    </w:p>
    <w:p w:rsidR="00F72BB3" w:rsidRDefault="00F72BB3" w:rsidP="00F27312">
      <w:pPr>
        <w:ind w:left="720" w:hanging="720"/>
        <w:rPr>
          <w:rFonts w:ascii="Arial" w:hAnsi="Arial" w:cs="Arial"/>
          <w:b/>
        </w:rPr>
      </w:pPr>
    </w:p>
    <w:p w:rsidR="00F72BB3" w:rsidRDefault="00F72BB3" w:rsidP="00F27312">
      <w:pPr>
        <w:ind w:left="720" w:hanging="720"/>
        <w:rPr>
          <w:rFonts w:ascii="Arial" w:hAnsi="Arial" w:cs="Arial"/>
        </w:rPr>
      </w:pPr>
      <w:r>
        <w:rPr>
          <w:rFonts w:ascii="Arial" w:hAnsi="Arial" w:cs="Arial"/>
        </w:rPr>
        <w:t>7.1</w:t>
      </w:r>
      <w:r>
        <w:rPr>
          <w:rFonts w:ascii="Arial" w:hAnsi="Arial" w:cs="Arial"/>
        </w:rPr>
        <w:tab/>
        <w:t xml:space="preserve">The </w:t>
      </w:r>
      <w:r w:rsidR="003003A1">
        <w:rPr>
          <w:rFonts w:ascii="Arial" w:hAnsi="Arial" w:cs="Arial"/>
        </w:rPr>
        <w:t>Contractor</w:t>
      </w:r>
      <w:r>
        <w:rPr>
          <w:rFonts w:ascii="Arial" w:hAnsi="Arial" w:cs="Arial"/>
        </w:rPr>
        <w:t xml:space="preserve"> must produce a business continuity and disaster recovery plan </w:t>
      </w:r>
      <w:r w:rsidR="00BF09F9">
        <w:rPr>
          <w:rFonts w:ascii="Arial" w:hAnsi="Arial" w:cs="Arial"/>
        </w:rPr>
        <w:t>where</w:t>
      </w:r>
      <w:r>
        <w:rPr>
          <w:rFonts w:ascii="Arial" w:hAnsi="Arial" w:cs="Arial"/>
        </w:rPr>
        <w:t xml:space="preserve"> </w:t>
      </w:r>
      <w:r w:rsidR="00865411">
        <w:rPr>
          <w:rFonts w:ascii="Arial" w:hAnsi="Arial" w:cs="Arial"/>
        </w:rPr>
        <w:t>detailed</w:t>
      </w:r>
      <w:r>
        <w:rPr>
          <w:rFonts w:ascii="Arial" w:hAnsi="Arial" w:cs="Arial"/>
        </w:rPr>
        <w:t xml:space="preserve"> within the specification.</w:t>
      </w:r>
    </w:p>
    <w:p w:rsidR="00FD6004" w:rsidRDefault="00FD6004" w:rsidP="00F27312">
      <w:pPr>
        <w:ind w:left="720" w:hanging="720"/>
        <w:rPr>
          <w:rFonts w:ascii="Arial" w:hAnsi="Arial" w:cs="Arial"/>
        </w:rPr>
      </w:pPr>
    </w:p>
    <w:p w:rsidR="00FD6004" w:rsidRDefault="00FD6004" w:rsidP="00F27312">
      <w:pPr>
        <w:ind w:left="720" w:hanging="720"/>
        <w:rPr>
          <w:rFonts w:ascii="Arial" w:hAnsi="Arial" w:cs="Arial"/>
        </w:rPr>
      </w:pPr>
      <w:r w:rsidRPr="00866582">
        <w:rPr>
          <w:rFonts w:ascii="Arial" w:hAnsi="Arial" w:cs="Arial"/>
        </w:rPr>
        <w:t>7.2</w:t>
      </w:r>
      <w:r w:rsidRPr="00866582">
        <w:rPr>
          <w:rFonts w:ascii="Arial" w:hAnsi="Arial" w:cs="Arial"/>
        </w:rPr>
        <w:tab/>
        <w:t>Where required by the Client, the Contractor shall develop, regularly review and update, test and comply with appropriate disaster recovery and business continuity plans to ensure the timely delivery of any Goods. The Contractor shall ensure that it is able to implement such plans at any time in accordance with their terms.</w:t>
      </w:r>
    </w:p>
    <w:p w:rsidR="0098692D" w:rsidRDefault="0098692D" w:rsidP="00F27312">
      <w:pPr>
        <w:ind w:left="720" w:hanging="720"/>
        <w:rPr>
          <w:rFonts w:ascii="Arial" w:hAnsi="Arial" w:cs="Arial"/>
        </w:rPr>
      </w:pPr>
    </w:p>
    <w:p w:rsidR="0098692D" w:rsidRDefault="0098692D" w:rsidP="00F27312">
      <w:pPr>
        <w:ind w:left="720" w:hanging="720"/>
        <w:rPr>
          <w:rFonts w:ascii="Arial" w:hAnsi="Arial" w:cs="Arial"/>
        </w:rPr>
      </w:pPr>
    </w:p>
    <w:p w:rsidR="0098692D" w:rsidRPr="00866582" w:rsidRDefault="0098692D" w:rsidP="00F27312">
      <w:pPr>
        <w:ind w:left="720" w:hanging="720"/>
        <w:rPr>
          <w:rFonts w:ascii="Arial" w:hAnsi="Arial" w:cs="Arial"/>
        </w:rPr>
      </w:pPr>
    </w:p>
    <w:p w:rsidR="00616A51" w:rsidRDefault="00616A51" w:rsidP="00F27312">
      <w:pPr>
        <w:rPr>
          <w:rFonts w:ascii="Arial" w:hAnsi="Arial" w:cs="Arial"/>
        </w:rPr>
      </w:pPr>
    </w:p>
    <w:p w:rsidR="00616A51" w:rsidRPr="00616A51" w:rsidRDefault="00990837" w:rsidP="00F27312">
      <w:pPr>
        <w:rPr>
          <w:rFonts w:ascii="Arial" w:hAnsi="Arial" w:cs="Arial"/>
          <w:b/>
        </w:rPr>
      </w:pPr>
      <w:r>
        <w:rPr>
          <w:rFonts w:ascii="Arial" w:hAnsi="Arial" w:cs="Arial"/>
          <w:b/>
        </w:rPr>
        <w:t>8</w:t>
      </w:r>
      <w:r w:rsidR="00616A51" w:rsidRPr="00616A51">
        <w:rPr>
          <w:rFonts w:ascii="Arial" w:hAnsi="Arial" w:cs="Arial"/>
          <w:b/>
        </w:rPr>
        <w:t>.</w:t>
      </w:r>
      <w:r w:rsidR="00263021">
        <w:rPr>
          <w:rFonts w:ascii="Arial" w:hAnsi="Arial" w:cs="Arial"/>
          <w:b/>
        </w:rPr>
        <w:t>0</w:t>
      </w:r>
      <w:r w:rsidR="00616A51" w:rsidRPr="00616A51">
        <w:rPr>
          <w:rFonts w:ascii="Arial" w:hAnsi="Arial" w:cs="Arial"/>
          <w:b/>
        </w:rPr>
        <w:tab/>
      </w:r>
      <w:r w:rsidR="005B573E">
        <w:rPr>
          <w:rFonts w:ascii="Arial" w:hAnsi="Arial" w:cs="Arial"/>
          <w:b/>
        </w:rPr>
        <w:t>Contract Price</w:t>
      </w:r>
    </w:p>
    <w:p w:rsidR="00616A51" w:rsidRPr="00616A51" w:rsidRDefault="00616A51" w:rsidP="00F27312">
      <w:pPr>
        <w:rPr>
          <w:rFonts w:ascii="Arial" w:hAnsi="Arial" w:cs="Arial"/>
        </w:rPr>
      </w:pPr>
    </w:p>
    <w:p w:rsidR="00616A51" w:rsidRDefault="00990837" w:rsidP="00F27312">
      <w:pPr>
        <w:ind w:left="720" w:hanging="720"/>
        <w:rPr>
          <w:rFonts w:ascii="Arial" w:hAnsi="Arial" w:cs="Arial"/>
        </w:rPr>
      </w:pPr>
      <w:r w:rsidRPr="00690799">
        <w:rPr>
          <w:rFonts w:ascii="Arial" w:hAnsi="Arial" w:cs="Arial"/>
        </w:rPr>
        <w:t>8</w:t>
      </w:r>
      <w:r w:rsidR="00616A51" w:rsidRPr="00690799">
        <w:rPr>
          <w:rFonts w:ascii="Arial" w:hAnsi="Arial" w:cs="Arial"/>
        </w:rPr>
        <w:t>.1</w:t>
      </w:r>
      <w:r w:rsidR="00616A51" w:rsidRPr="00690799">
        <w:rPr>
          <w:rFonts w:ascii="Arial" w:hAnsi="Arial" w:cs="Arial"/>
        </w:rPr>
        <w:tab/>
        <w:t xml:space="preserve">In consideration of the </w:t>
      </w:r>
      <w:r w:rsidR="003003A1" w:rsidRPr="00690799">
        <w:rPr>
          <w:rFonts w:ascii="Arial" w:hAnsi="Arial" w:cs="Arial"/>
        </w:rPr>
        <w:t>Contractor</w:t>
      </w:r>
      <w:r w:rsidR="00616A51" w:rsidRPr="00690799">
        <w:rPr>
          <w:rFonts w:ascii="Arial" w:hAnsi="Arial" w:cs="Arial"/>
        </w:rPr>
        <w:t xml:space="preserve">’s performance of its obligations under this Contract, the Client will pay the </w:t>
      </w:r>
      <w:r w:rsidR="005B573E" w:rsidRPr="00690799">
        <w:rPr>
          <w:rFonts w:ascii="Arial" w:hAnsi="Arial" w:cs="Arial"/>
        </w:rPr>
        <w:t xml:space="preserve">Contract </w:t>
      </w:r>
      <w:r w:rsidR="00865411" w:rsidRPr="00690799">
        <w:rPr>
          <w:rFonts w:ascii="Arial" w:hAnsi="Arial" w:cs="Arial"/>
        </w:rPr>
        <w:t>P</w:t>
      </w:r>
      <w:r w:rsidR="005B573E" w:rsidRPr="00690799">
        <w:rPr>
          <w:rFonts w:ascii="Arial" w:hAnsi="Arial" w:cs="Arial"/>
        </w:rPr>
        <w:t>rice</w:t>
      </w:r>
      <w:r w:rsidR="00616A51" w:rsidRPr="00690799">
        <w:rPr>
          <w:rFonts w:ascii="Arial" w:hAnsi="Arial" w:cs="Arial"/>
        </w:rPr>
        <w:t xml:space="preserve"> in accordance with this clause, and clause </w:t>
      </w:r>
      <w:r w:rsidR="00C244BA" w:rsidRPr="00690799">
        <w:rPr>
          <w:rFonts w:ascii="Arial" w:hAnsi="Arial" w:cs="Arial"/>
        </w:rPr>
        <w:t>8</w:t>
      </w:r>
      <w:r w:rsidR="005B573E" w:rsidRPr="00690799">
        <w:rPr>
          <w:rFonts w:ascii="Arial" w:hAnsi="Arial" w:cs="Arial"/>
        </w:rPr>
        <w:t>.2</w:t>
      </w:r>
      <w:r w:rsidR="00616A51" w:rsidRPr="00690799">
        <w:rPr>
          <w:rFonts w:ascii="Arial" w:hAnsi="Arial" w:cs="Arial"/>
        </w:rPr>
        <w:t>.</w:t>
      </w:r>
    </w:p>
    <w:p w:rsidR="00616A51" w:rsidRPr="00616A51" w:rsidRDefault="00616A51" w:rsidP="00F27312">
      <w:pPr>
        <w:ind w:left="720" w:hanging="720"/>
        <w:rPr>
          <w:rFonts w:ascii="Arial" w:hAnsi="Arial" w:cs="Arial"/>
        </w:rPr>
      </w:pPr>
    </w:p>
    <w:p w:rsidR="00616A51" w:rsidRDefault="00990837" w:rsidP="00F27312">
      <w:pPr>
        <w:ind w:left="720" w:hanging="720"/>
        <w:rPr>
          <w:rFonts w:ascii="Arial" w:hAnsi="Arial" w:cs="Arial"/>
        </w:rPr>
      </w:pPr>
      <w:r>
        <w:rPr>
          <w:rFonts w:ascii="Arial" w:hAnsi="Arial" w:cs="Arial"/>
        </w:rPr>
        <w:t>8</w:t>
      </w:r>
      <w:r w:rsidR="00616A51">
        <w:rPr>
          <w:rFonts w:ascii="Arial" w:hAnsi="Arial" w:cs="Arial"/>
        </w:rPr>
        <w:t>.2</w:t>
      </w:r>
      <w:r w:rsidR="00616A51">
        <w:rPr>
          <w:rFonts w:ascii="Arial" w:hAnsi="Arial" w:cs="Arial"/>
        </w:rPr>
        <w:tab/>
      </w:r>
      <w:r w:rsidR="00616A51" w:rsidRPr="00616A51">
        <w:rPr>
          <w:rFonts w:ascii="Arial" w:hAnsi="Arial" w:cs="Arial"/>
        </w:rPr>
        <w:t xml:space="preserve">The </w:t>
      </w:r>
      <w:r w:rsidR="009544BE">
        <w:rPr>
          <w:rFonts w:ascii="Arial" w:hAnsi="Arial" w:cs="Arial"/>
        </w:rPr>
        <w:t>C</w:t>
      </w:r>
      <w:r w:rsidR="005B573E">
        <w:rPr>
          <w:rFonts w:ascii="Arial" w:hAnsi="Arial" w:cs="Arial"/>
        </w:rPr>
        <w:t xml:space="preserve">ontract </w:t>
      </w:r>
      <w:r w:rsidR="009544BE">
        <w:rPr>
          <w:rFonts w:ascii="Arial" w:hAnsi="Arial" w:cs="Arial"/>
        </w:rPr>
        <w:t>P</w:t>
      </w:r>
      <w:r w:rsidR="005B573E">
        <w:rPr>
          <w:rFonts w:ascii="Arial" w:hAnsi="Arial" w:cs="Arial"/>
        </w:rPr>
        <w:t>rice</w:t>
      </w:r>
      <w:r w:rsidR="00616A51" w:rsidRPr="00616A51">
        <w:rPr>
          <w:rFonts w:ascii="Arial" w:hAnsi="Arial" w:cs="Arial"/>
        </w:rPr>
        <w:t xml:space="preserve"> of the Goods will be as stated in the Purchase Order, Award Letter, or Tender (as applicable), and no increase will be accepted by the Client unless agreed by him in writing before the issue of the Purchase Order.</w:t>
      </w:r>
    </w:p>
    <w:p w:rsidR="00C45626" w:rsidRDefault="00C45626" w:rsidP="00F27312">
      <w:pPr>
        <w:ind w:left="720" w:hanging="720"/>
        <w:rPr>
          <w:rFonts w:ascii="Arial" w:hAnsi="Arial" w:cs="Arial"/>
        </w:rPr>
      </w:pPr>
    </w:p>
    <w:p w:rsidR="00616A51" w:rsidRDefault="00990837" w:rsidP="00F27312">
      <w:pPr>
        <w:ind w:left="720" w:hanging="720"/>
        <w:rPr>
          <w:rFonts w:ascii="Arial" w:hAnsi="Arial" w:cs="Arial"/>
        </w:rPr>
      </w:pPr>
      <w:r>
        <w:rPr>
          <w:rFonts w:ascii="Arial" w:hAnsi="Arial" w:cs="Arial"/>
        </w:rPr>
        <w:t>8</w:t>
      </w:r>
      <w:r w:rsidR="00616A51">
        <w:rPr>
          <w:rFonts w:ascii="Arial" w:hAnsi="Arial" w:cs="Arial"/>
        </w:rPr>
        <w:t>.3</w:t>
      </w:r>
      <w:r w:rsidR="00616A51">
        <w:rPr>
          <w:rFonts w:ascii="Arial" w:hAnsi="Arial" w:cs="Arial"/>
        </w:rPr>
        <w:tab/>
      </w:r>
      <w:r w:rsidR="00616A51" w:rsidRPr="00616A51">
        <w:rPr>
          <w:rFonts w:ascii="Arial" w:hAnsi="Arial" w:cs="Arial"/>
        </w:rPr>
        <w:t>All amounts stated are exclusive of VAT and/or any other applicable taxes or levy, which will be charged in addition at the rate in force at the date as shown on the invoice.</w:t>
      </w:r>
    </w:p>
    <w:p w:rsidR="00616A51" w:rsidRPr="00616A51" w:rsidRDefault="00616A51" w:rsidP="00F27312">
      <w:pPr>
        <w:ind w:left="720" w:hanging="720"/>
        <w:rPr>
          <w:rFonts w:ascii="Arial" w:hAnsi="Arial" w:cs="Arial"/>
        </w:rPr>
      </w:pPr>
    </w:p>
    <w:p w:rsidR="00616A51" w:rsidRPr="00616A51" w:rsidRDefault="00C45626" w:rsidP="00F27312">
      <w:pPr>
        <w:ind w:left="720" w:hanging="720"/>
        <w:rPr>
          <w:rFonts w:ascii="Arial" w:hAnsi="Arial" w:cs="Arial"/>
        </w:rPr>
      </w:pPr>
      <w:r>
        <w:rPr>
          <w:rFonts w:ascii="Arial" w:hAnsi="Arial" w:cs="Arial"/>
        </w:rPr>
        <w:t>8</w:t>
      </w:r>
      <w:r w:rsidR="00616A51">
        <w:rPr>
          <w:rFonts w:ascii="Arial" w:hAnsi="Arial" w:cs="Arial"/>
        </w:rPr>
        <w:t>.4</w:t>
      </w:r>
      <w:r w:rsidR="00616A51">
        <w:rPr>
          <w:rFonts w:ascii="Arial" w:hAnsi="Arial" w:cs="Arial"/>
        </w:rPr>
        <w:tab/>
      </w:r>
      <w:r w:rsidR="00616A51" w:rsidRPr="00616A51">
        <w:rPr>
          <w:rFonts w:ascii="Arial" w:hAnsi="Arial" w:cs="Arial"/>
        </w:rPr>
        <w:t xml:space="preserve">The </w:t>
      </w:r>
      <w:r w:rsidR="005B573E">
        <w:rPr>
          <w:rFonts w:ascii="Arial" w:hAnsi="Arial" w:cs="Arial"/>
        </w:rPr>
        <w:t xml:space="preserve">Contract </w:t>
      </w:r>
      <w:r w:rsidR="00865411">
        <w:rPr>
          <w:rFonts w:ascii="Arial" w:hAnsi="Arial" w:cs="Arial"/>
        </w:rPr>
        <w:t>P</w:t>
      </w:r>
      <w:r w:rsidR="005B573E">
        <w:rPr>
          <w:rFonts w:ascii="Arial" w:hAnsi="Arial" w:cs="Arial"/>
        </w:rPr>
        <w:t>rice</w:t>
      </w:r>
      <w:r w:rsidR="00616A51" w:rsidRPr="00616A51">
        <w:rPr>
          <w:rFonts w:ascii="Arial" w:hAnsi="Arial" w:cs="Arial"/>
        </w:rPr>
        <w:t xml:space="preserve"> will include the costs of packaging, insurance, delivery, unloading, stacking and carriage of the Goods. No extra charges will be effective unless agreed in writing and signed by the Client.</w:t>
      </w:r>
    </w:p>
    <w:p w:rsidR="00616A51" w:rsidRPr="00616A51" w:rsidRDefault="00616A51" w:rsidP="00F27312">
      <w:pPr>
        <w:rPr>
          <w:rFonts w:ascii="Arial" w:hAnsi="Arial" w:cs="Arial"/>
        </w:rPr>
      </w:pPr>
    </w:p>
    <w:p w:rsidR="00616A51" w:rsidRDefault="00990837" w:rsidP="00F27312">
      <w:pPr>
        <w:ind w:left="720" w:hanging="720"/>
        <w:rPr>
          <w:rFonts w:ascii="Arial" w:hAnsi="Arial" w:cs="Arial"/>
        </w:rPr>
      </w:pPr>
      <w:r>
        <w:rPr>
          <w:rFonts w:ascii="Arial" w:hAnsi="Arial" w:cs="Arial"/>
        </w:rPr>
        <w:t>8</w:t>
      </w:r>
      <w:r w:rsidR="0030503B">
        <w:rPr>
          <w:rFonts w:ascii="Arial" w:hAnsi="Arial" w:cs="Arial"/>
        </w:rPr>
        <w:t>.5</w:t>
      </w:r>
      <w:r w:rsidR="0030503B">
        <w:rPr>
          <w:rFonts w:ascii="Arial" w:hAnsi="Arial" w:cs="Arial"/>
        </w:rPr>
        <w:tab/>
      </w:r>
      <w:r w:rsidR="00616A51" w:rsidRPr="00616A51">
        <w:rPr>
          <w:rFonts w:ascii="Arial" w:hAnsi="Arial" w:cs="Arial"/>
        </w:rPr>
        <w:t xml:space="preserve">The Contract </w:t>
      </w:r>
      <w:r w:rsidR="00865411">
        <w:rPr>
          <w:rFonts w:ascii="Arial" w:hAnsi="Arial" w:cs="Arial"/>
        </w:rPr>
        <w:t>P</w:t>
      </w:r>
      <w:r w:rsidR="005B573E">
        <w:rPr>
          <w:rFonts w:ascii="Arial" w:hAnsi="Arial" w:cs="Arial"/>
        </w:rPr>
        <w:t>rice</w:t>
      </w:r>
      <w:r w:rsidR="00616A51" w:rsidRPr="00616A51">
        <w:rPr>
          <w:rFonts w:ascii="Arial" w:hAnsi="Arial" w:cs="Arial"/>
        </w:rPr>
        <w:t xml:space="preserve"> shall apply for the Initial Contract Period. In the event that the Client agrees to extend the Initial Contract Period, in the </w:t>
      </w:r>
      <w:r w:rsidR="0030503B">
        <w:rPr>
          <w:rFonts w:ascii="Arial" w:hAnsi="Arial" w:cs="Arial"/>
        </w:rPr>
        <w:t>six</w:t>
      </w:r>
      <w:r w:rsidR="00616A51" w:rsidRPr="00616A51">
        <w:rPr>
          <w:rFonts w:ascii="Arial" w:hAnsi="Arial" w:cs="Arial"/>
        </w:rPr>
        <w:t xml:space="preserve"> month period prior to the expiry of the Initial Contract Period, enter into good faith negotiations with the </w:t>
      </w:r>
      <w:r w:rsidR="003003A1">
        <w:rPr>
          <w:rFonts w:ascii="Arial" w:hAnsi="Arial" w:cs="Arial"/>
        </w:rPr>
        <w:t>Contractor</w:t>
      </w:r>
      <w:r w:rsidR="00616A51" w:rsidRPr="00616A51">
        <w:rPr>
          <w:rFonts w:ascii="Arial" w:hAnsi="Arial" w:cs="Arial"/>
        </w:rPr>
        <w:t xml:space="preserve"> (for a period of not more than 30 Working Days) to agree a variation in the Contract </w:t>
      </w:r>
      <w:r w:rsidR="003411DD">
        <w:rPr>
          <w:rFonts w:ascii="Arial" w:hAnsi="Arial" w:cs="Arial"/>
        </w:rPr>
        <w:t>P</w:t>
      </w:r>
      <w:r w:rsidR="005B573E">
        <w:rPr>
          <w:rFonts w:ascii="Arial" w:hAnsi="Arial" w:cs="Arial"/>
        </w:rPr>
        <w:t>rice</w:t>
      </w:r>
      <w:r w:rsidR="00616A51" w:rsidRPr="00616A51">
        <w:rPr>
          <w:rFonts w:ascii="Arial" w:hAnsi="Arial" w:cs="Arial"/>
        </w:rPr>
        <w:t>.</w:t>
      </w:r>
    </w:p>
    <w:p w:rsidR="0030503B" w:rsidRPr="00616A51" w:rsidRDefault="0030503B" w:rsidP="00F27312">
      <w:pPr>
        <w:ind w:left="720" w:hanging="720"/>
        <w:rPr>
          <w:rFonts w:ascii="Arial" w:hAnsi="Arial" w:cs="Arial"/>
        </w:rPr>
      </w:pPr>
    </w:p>
    <w:p w:rsidR="00616A51" w:rsidRPr="00616A51" w:rsidRDefault="00990837" w:rsidP="00F27312">
      <w:pPr>
        <w:ind w:left="720" w:hanging="720"/>
        <w:rPr>
          <w:rFonts w:ascii="Arial" w:hAnsi="Arial" w:cs="Arial"/>
        </w:rPr>
      </w:pPr>
      <w:r>
        <w:rPr>
          <w:rFonts w:ascii="Arial" w:hAnsi="Arial" w:cs="Arial"/>
        </w:rPr>
        <w:t>8</w:t>
      </w:r>
      <w:r w:rsidR="0030503B">
        <w:rPr>
          <w:rFonts w:ascii="Arial" w:hAnsi="Arial" w:cs="Arial"/>
        </w:rPr>
        <w:t>.6</w:t>
      </w:r>
      <w:r w:rsidR="0030503B">
        <w:rPr>
          <w:rFonts w:ascii="Arial" w:hAnsi="Arial" w:cs="Arial"/>
        </w:rPr>
        <w:tab/>
      </w:r>
      <w:r w:rsidR="00616A51" w:rsidRPr="00616A51">
        <w:rPr>
          <w:rFonts w:ascii="Arial" w:hAnsi="Arial" w:cs="Arial"/>
        </w:rPr>
        <w:t xml:space="preserve">If the Parties are unable to agree a variation in the Contract </w:t>
      </w:r>
      <w:r w:rsidR="000A6EB0">
        <w:rPr>
          <w:rFonts w:ascii="Arial" w:hAnsi="Arial" w:cs="Arial"/>
        </w:rPr>
        <w:t>P</w:t>
      </w:r>
      <w:r w:rsidR="005B573E">
        <w:rPr>
          <w:rFonts w:ascii="Arial" w:hAnsi="Arial" w:cs="Arial"/>
        </w:rPr>
        <w:t>rice</w:t>
      </w:r>
      <w:r w:rsidR="00616A51" w:rsidRPr="00616A51">
        <w:rPr>
          <w:rFonts w:ascii="Arial" w:hAnsi="Arial" w:cs="Arial"/>
        </w:rPr>
        <w:t xml:space="preserve"> the Contract shall terminate at the end of the Initial Contract Period.</w:t>
      </w:r>
    </w:p>
    <w:p w:rsidR="00616A51" w:rsidRPr="00616A51" w:rsidRDefault="00616A51" w:rsidP="00F27312">
      <w:pPr>
        <w:rPr>
          <w:rFonts w:ascii="Arial" w:hAnsi="Arial" w:cs="Arial"/>
        </w:rPr>
      </w:pPr>
    </w:p>
    <w:p w:rsidR="00616A51" w:rsidRPr="00616A51" w:rsidRDefault="00990837" w:rsidP="00F27312">
      <w:pPr>
        <w:ind w:left="720" w:hanging="720"/>
        <w:rPr>
          <w:rFonts w:ascii="Arial" w:hAnsi="Arial" w:cs="Arial"/>
        </w:rPr>
      </w:pPr>
      <w:r>
        <w:rPr>
          <w:rFonts w:ascii="Arial" w:hAnsi="Arial" w:cs="Arial"/>
        </w:rPr>
        <w:t>8</w:t>
      </w:r>
      <w:r w:rsidR="0030503B">
        <w:rPr>
          <w:rFonts w:ascii="Arial" w:hAnsi="Arial" w:cs="Arial"/>
        </w:rPr>
        <w:t>.</w:t>
      </w:r>
      <w:r w:rsidR="00C45626">
        <w:rPr>
          <w:rFonts w:ascii="Arial" w:hAnsi="Arial" w:cs="Arial"/>
        </w:rPr>
        <w:t>7</w:t>
      </w:r>
      <w:r w:rsidR="00616A51" w:rsidRPr="00616A51">
        <w:rPr>
          <w:rFonts w:ascii="Arial" w:hAnsi="Arial" w:cs="Arial"/>
        </w:rPr>
        <w:tab/>
        <w:t xml:space="preserve">If a variation in the Contract </w:t>
      </w:r>
      <w:r w:rsidR="000A6EB0">
        <w:rPr>
          <w:rFonts w:ascii="Arial" w:hAnsi="Arial" w:cs="Arial"/>
        </w:rPr>
        <w:t>P</w:t>
      </w:r>
      <w:r w:rsidR="005B573E">
        <w:rPr>
          <w:rFonts w:ascii="Arial" w:hAnsi="Arial" w:cs="Arial"/>
        </w:rPr>
        <w:t>rice</w:t>
      </w:r>
      <w:r w:rsidR="00616A51" w:rsidRPr="00616A51">
        <w:rPr>
          <w:rFonts w:ascii="Arial" w:hAnsi="Arial" w:cs="Arial"/>
        </w:rPr>
        <w:t xml:space="preserve"> is agreed between the Client and the </w:t>
      </w:r>
      <w:r w:rsidR="003003A1">
        <w:rPr>
          <w:rFonts w:ascii="Arial" w:hAnsi="Arial" w:cs="Arial"/>
        </w:rPr>
        <w:t>Contractor</w:t>
      </w:r>
      <w:r w:rsidR="00616A51" w:rsidRPr="00616A51">
        <w:rPr>
          <w:rFonts w:ascii="Arial" w:hAnsi="Arial" w:cs="Arial"/>
        </w:rPr>
        <w:t xml:space="preserve">, the revised Contract </w:t>
      </w:r>
      <w:r w:rsidR="003411DD">
        <w:rPr>
          <w:rFonts w:ascii="Arial" w:hAnsi="Arial" w:cs="Arial"/>
        </w:rPr>
        <w:t>P</w:t>
      </w:r>
      <w:r w:rsidR="005B573E">
        <w:rPr>
          <w:rFonts w:ascii="Arial" w:hAnsi="Arial" w:cs="Arial"/>
        </w:rPr>
        <w:t>rice</w:t>
      </w:r>
      <w:r w:rsidR="00616A51" w:rsidRPr="00616A51">
        <w:rPr>
          <w:rFonts w:ascii="Arial" w:hAnsi="Arial" w:cs="Arial"/>
        </w:rPr>
        <w:t xml:space="preserve"> will take effect from the first day of any period of extension and shall apply during such period of extension.</w:t>
      </w:r>
    </w:p>
    <w:p w:rsidR="00616A51" w:rsidRPr="0030503B" w:rsidRDefault="00616A51" w:rsidP="00F27312">
      <w:pPr>
        <w:rPr>
          <w:rFonts w:ascii="Arial" w:hAnsi="Arial" w:cs="Arial"/>
        </w:rPr>
      </w:pPr>
    </w:p>
    <w:p w:rsidR="00616A51" w:rsidRDefault="00990837" w:rsidP="00F27312">
      <w:pPr>
        <w:ind w:left="720" w:hanging="720"/>
        <w:rPr>
          <w:rFonts w:ascii="Arial" w:hAnsi="Arial" w:cs="Arial"/>
        </w:rPr>
      </w:pPr>
      <w:r>
        <w:rPr>
          <w:rFonts w:ascii="Arial" w:hAnsi="Arial" w:cs="Arial"/>
        </w:rPr>
        <w:t>8</w:t>
      </w:r>
      <w:r w:rsidR="0030503B">
        <w:rPr>
          <w:rFonts w:ascii="Arial" w:hAnsi="Arial" w:cs="Arial"/>
        </w:rPr>
        <w:t>.</w:t>
      </w:r>
      <w:r w:rsidR="00C45626">
        <w:rPr>
          <w:rFonts w:ascii="Arial" w:hAnsi="Arial" w:cs="Arial"/>
        </w:rPr>
        <w:t>8</w:t>
      </w:r>
      <w:r w:rsidR="00616A51" w:rsidRPr="0030503B">
        <w:rPr>
          <w:rFonts w:ascii="Arial" w:hAnsi="Arial" w:cs="Arial"/>
        </w:rPr>
        <w:tab/>
        <w:t>Any increase</w:t>
      </w:r>
      <w:r w:rsidR="00361E0C">
        <w:rPr>
          <w:rFonts w:ascii="Arial" w:hAnsi="Arial" w:cs="Arial"/>
        </w:rPr>
        <w:t>/decrease</w:t>
      </w:r>
      <w:r w:rsidR="00616A51" w:rsidRPr="0030503B">
        <w:rPr>
          <w:rFonts w:ascii="Arial" w:hAnsi="Arial" w:cs="Arial"/>
        </w:rPr>
        <w:t xml:space="preserve"> in the Contract </w:t>
      </w:r>
      <w:r w:rsidR="000A6EB0">
        <w:rPr>
          <w:rFonts w:ascii="Arial" w:hAnsi="Arial" w:cs="Arial"/>
        </w:rPr>
        <w:t>P</w:t>
      </w:r>
      <w:r w:rsidR="005B573E">
        <w:rPr>
          <w:rFonts w:ascii="Arial" w:hAnsi="Arial" w:cs="Arial"/>
        </w:rPr>
        <w:t>rice</w:t>
      </w:r>
      <w:r w:rsidR="00616A51" w:rsidRPr="0030503B">
        <w:rPr>
          <w:rFonts w:ascii="Arial" w:hAnsi="Arial" w:cs="Arial"/>
        </w:rPr>
        <w:t xml:space="preserve"> shall not exceed the percentage change in </w:t>
      </w:r>
      <w:r w:rsidR="00C244BA">
        <w:rPr>
          <w:rFonts w:ascii="Arial" w:hAnsi="Arial" w:cs="Arial"/>
        </w:rPr>
        <w:t xml:space="preserve">the </w:t>
      </w:r>
      <w:r w:rsidR="00616A51" w:rsidRPr="0030503B">
        <w:rPr>
          <w:rFonts w:ascii="Arial" w:hAnsi="Arial" w:cs="Arial"/>
        </w:rPr>
        <w:t xml:space="preserve">index detailed within the specification between the Commencement Date and the date </w:t>
      </w:r>
      <w:r w:rsidR="0030503B">
        <w:rPr>
          <w:rFonts w:ascii="Arial" w:hAnsi="Arial" w:cs="Arial"/>
        </w:rPr>
        <w:t>six</w:t>
      </w:r>
      <w:r w:rsidR="00616A51" w:rsidRPr="0030503B">
        <w:rPr>
          <w:rFonts w:ascii="Arial" w:hAnsi="Arial" w:cs="Arial"/>
        </w:rPr>
        <w:t xml:space="preserve"> months before the end of the Initial Contract Period.</w:t>
      </w:r>
    </w:p>
    <w:p w:rsidR="00BE0F29" w:rsidRDefault="00BE0F29" w:rsidP="00F27312">
      <w:pPr>
        <w:ind w:left="720" w:hanging="720"/>
        <w:rPr>
          <w:rFonts w:ascii="Arial" w:hAnsi="Arial" w:cs="Arial"/>
        </w:rPr>
      </w:pPr>
    </w:p>
    <w:p w:rsidR="00616A51" w:rsidRDefault="00990837" w:rsidP="00F27312">
      <w:pPr>
        <w:rPr>
          <w:rFonts w:ascii="Arial" w:hAnsi="Arial" w:cs="Arial"/>
          <w:b/>
        </w:rPr>
      </w:pPr>
      <w:r>
        <w:rPr>
          <w:rFonts w:ascii="Arial" w:hAnsi="Arial" w:cs="Arial"/>
          <w:b/>
        </w:rPr>
        <w:t>9</w:t>
      </w:r>
      <w:r w:rsidR="0030503B" w:rsidRPr="0030503B">
        <w:rPr>
          <w:rFonts w:ascii="Arial" w:hAnsi="Arial" w:cs="Arial"/>
          <w:b/>
        </w:rPr>
        <w:t>.</w:t>
      </w:r>
      <w:r w:rsidR="00263021">
        <w:rPr>
          <w:rFonts w:ascii="Arial" w:hAnsi="Arial" w:cs="Arial"/>
          <w:b/>
        </w:rPr>
        <w:t>0</w:t>
      </w:r>
      <w:r w:rsidR="0030503B" w:rsidRPr="0030503B">
        <w:rPr>
          <w:rFonts w:ascii="Arial" w:hAnsi="Arial" w:cs="Arial"/>
          <w:b/>
        </w:rPr>
        <w:tab/>
      </w:r>
      <w:r w:rsidR="00616A51" w:rsidRPr="0030503B">
        <w:rPr>
          <w:rFonts w:ascii="Arial" w:hAnsi="Arial" w:cs="Arial"/>
          <w:b/>
        </w:rPr>
        <w:t>Payment</w:t>
      </w:r>
    </w:p>
    <w:p w:rsidR="0030503B" w:rsidRPr="0030503B" w:rsidRDefault="0030503B" w:rsidP="00F27312">
      <w:pPr>
        <w:rPr>
          <w:rFonts w:ascii="Arial" w:hAnsi="Arial" w:cs="Arial"/>
          <w:b/>
        </w:rPr>
      </w:pPr>
    </w:p>
    <w:p w:rsidR="00C244BA" w:rsidRDefault="00990837" w:rsidP="00F27312">
      <w:pPr>
        <w:autoSpaceDE w:val="0"/>
        <w:autoSpaceDN w:val="0"/>
        <w:adjustRightInd w:val="0"/>
        <w:ind w:left="720" w:hanging="720"/>
        <w:rPr>
          <w:rFonts w:ascii="Arial" w:hAnsi="Arial" w:cs="Arial"/>
        </w:rPr>
      </w:pPr>
      <w:r>
        <w:rPr>
          <w:rFonts w:ascii="Arial" w:hAnsi="Arial" w:cs="Arial"/>
        </w:rPr>
        <w:t>9</w:t>
      </w:r>
      <w:r w:rsidR="0030503B">
        <w:rPr>
          <w:rFonts w:ascii="Arial" w:hAnsi="Arial" w:cs="Arial"/>
        </w:rPr>
        <w:t>.1</w:t>
      </w:r>
      <w:r w:rsidR="0030503B">
        <w:rPr>
          <w:rFonts w:ascii="Arial" w:hAnsi="Arial" w:cs="Arial"/>
        </w:rPr>
        <w:tab/>
      </w:r>
      <w:r w:rsidR="00616A51" w:rsidRPr="0030503B">
        <w:rPr>
          <w:rFonts w:ascii="Arial" w:hAnsi="Arial" w:cs="Arial"/>
        </w:rPr>
        <w:t xml:space="preserve">The Client will pay the </w:t>
      </w:r>
      <w:r w:rsidR="003003A1">
        <w:rPr>
          <w:rFonts w:ascii="Arial" w:hAnsi="Arial" w:cs="Arial"/>
        </w:rPr>
        <w:t>Contractor</w:t>
      </w:r>
      <w:r w:rsidR="00616A51" w:rsidRPr="0030503B">
        <w:rPr>
          <w:rFonts w:ascii="Arial" w:hAnsi="Arial" w:cs="Arial"/>
        </w:rPr>
        <w:t xml:space="preserve"> the </w:t>
      </w:r>
      <w:r w:rsidR="005B573E">
        <w:rPr>
          <w:rFonts w:ascii="Arial" w:hAnsi="Arial" w:cs="Arial"/>
        </w:rPr>
        <w:t xml:space="preserve">Contract </w:t>
      </w:r>
      <w:r w:rsidR="000A6EB0">
        <w:rPr>
          <w:rFonts w:ascii="Arial" w:hAnsi="Arial" w:cs="Arial"/>
        </w:rPr>
        <w:t>P</w:t>
      </w:r>
      <w:r w:rsidR="005B573E">
        <w:rPr>
          <w:rFonts w:ascii="Arial" w:hAnsi="Arial" w:cs="Arial"/>
        </w:rPr>
        <w:t>rice</w:t>
      </w:r>
      <w:r w:rsidR="00616A51" w:rsidRPr="0030503B">
        <w:rPr>
          <w:rFonts w:ascii="Arial" w:hAnsi="Arial" w:cs="Arial"/>
        </w:rPr>
        <w:t xml:space="preserve"> for the Goods following delivery of the Goods, no later than 30 days after the receipt of a valid invoice which includes a valid P</w:t>
      </w:r>
      <w:r w:rsidR="003411DD">
        <w:rPr>
          <w:rFonts w:ascii="Arial" w:hAnsi="Arial" w:cs="Arial"/>
        </w:rPr>
        <w:t xml:space="preserve">urchase </w:t>
      </w:r>
      <w:r w:rsidR="00616A51" w:rsidRPr="0030503B">
        <w:rPr>
          <w:rFonts w:ascii="Arial" w:hAnsi="Arial" w:cs="Arial"/>
        </w:rPr>
        <w:t>O</w:t>
      </w:r>
      <w:r w:rsidR="003411DD">
        <w:rPr>
          <w:rFonts w:ascii="Arial" w:hAnsi="Arial" w:cs="Arial"/>
        </w:rPr>
        <w:t>rder</w:t>
      </w:r>
      <w:r w:rsidR="00616A51" w:rsidRPr="0030503B">
        <w:rPr>
          <w:rFonts w:ascii="Arial" w:hAnsi="Arial" w:cs="Arial"/>
        </w:rPr>
        <w:t xml:space="preserve"> number. Where the </w:t>
      </w:r>
      <w:r w:rsidR="003003A1">
        <w:rPr>
          <w:rFonts w:ascii="Arial" w:hAnsi="Arial" w:cs="Arial"/>
        </w:rPr>
        <w:t>Contractor</w:t>
      </w:r>
      <w:r w:rsidR="00616A51" w:rsidRPr="0030503B">
        <w:rPr>
          <w:rFonts w:ascii="Arial" w:hAnsi="Arial" w:cs="Arial"/>
        </w:rPr>
        <w:t xml:space="preserve"> enters into a sub-contract for the purpose of performing its obligations under the Contract, it will ensure that a provision is included in such sub-contract which requires payment to be made of all sums due by the </w:t>
      </w:r>
      <w:r w:rsidR="003003A1">
        <w:rPr>
          <w:rFonts w:ascii="Arial" w:hAnsi="Arial" w:cs="Arial"/>
        </w:rPr>
        <w:t>Contractor</w:t>
      </w:r>
      <w:r w:rsidR="00616A51" w:rsidRPr="0030503B">
        <w:rPr>
          <w:rFonts w:ascii="Arial" w:hAnsi="Arial" w:cs="Arial"/>
        </w:rPr>
        <w:t xml:space="preserve"> to the sub</w:t>
      </w:r>
      <w:r w:rsidR="004B39FF">
        <w:rPr>
          <w:rFonts w:ascii="Arial" w:hAnsi="Arial" w:cs="Arial"/>
        </w:rPr>
        <w:t>-</w:t>
      </w:r>
      <w:r w:rsidR="0000789F">
        <w:rPr>
          <w:rFonts w:ascii="Arial" w:hAnsi="Arial" w:cs="Arial"/>
        </w:rPr>
        <w:t>c</w:t>
      </w:r>
      <w:r w:rsidR="003003A1">
        <w:rPr>
          <w:rFonts w:ascii="Arial" w:hAnsi="Arial" w:cs="Arial"/>
        </w:rPr>
        <w:t>ontractor</w:t>
      </w:r>
      <w:r w:rsidR="00616A51" w:rsidRPr="0030503B">
        <w:rPr>
          <w:rFonts w:ascii="Arial" w:hAnsi="Arial" w:cs="Arial"/>
        </w:rPr>
        <w:t xml:space="preserve"> within a specified period not exceeding 30 days from the receipt of a valid invoice.</w:t>
      </w:r>
      <w:r w:rsidR="00460A6B" w:rsidRPr="00460A6B">
        <w:rPr>
          <w:rFonts w:ascii="Arial" w:hAnsi="Arial" w:cs="Arial"/>
        </w:rPr>
        <w:t xml:space="preserve"> </w:t>
      </w:r>
      <w:r w:rsidR="00460A6B">
        <w:rPr>
          <w:rFonts w:ascii="Arial" w:hAnsi="Arial" w:cs="Arial"/>
        </w:rPr>
        <w:t xml:space="preserve"> </w:t>
      </w:r>
    </w:p>
    <w:p w:rsidR="00C244BA" w:rsidRDefault="00C244BA" w:rsidP="00F27312">
      <w:pPr>
        <w:autoSpaceDE w:val="0"/>
        <w:autoSpaceDN w:val="0"/>
        <w:adjustRightInd w:val="0"/>
        <w:ind w:left="720" w:hanging="720"/>
        <w:rPr>
          <w:rFonts w:ascii="Arial" w:hAnsi="Arial" w:cs="Arial"/>
        </w:rPr>
      </w:pPr>
    </w:p>
    <w:p w:rsidR="00616A51" w:rsidRDefault="00C244BA" w:rsidP="00F27312">
      <w:pPr>
        <w:autoSpaceDE w:val="0"/>
        <w:autoSpaceDN w:val="0"/>
        <w:adjustRightInd w:val="0"/>
        <w:ind w:left="720" w:hanging="720"/>
        <w:rPr>
          <w:rFonts w:ascii="Arial" w:hAnsi="Arial" w:cs="Arial"/>
        </w:rPr>
      </w:pPr>
      <w:r>
        <w:rPr>
          <w:rFonts w:ascii="Arial" w:hAnsi="Arial" w:cs="Arial"/>
        </w:rPr>
        <w:t>9.2</w:t>
      </w:r>
      <w:r>
        <w:rPr>
          <w:rFonts w:ascii="Arial" w:hAnsi="Arial" w:cs="Arial"/>
        </w:rPr>
        <w:tab/>
      </w:r>
      <w:r w:rsidR="00460A6B">
        <w:rPr>
          <w:rFonts w:ascii="Arial" w:hAnsi="Arial" w:cs="Arial"/>
        </w:rPr>
        <w:t xml:space="preserve">The </w:t>
      </w:r>
      <w:r w:rsidR="003003A1">
        <w:rPr>
          <w:rFonts w:ascii="Arial" w:hAnsi="Arial" w:cs="Arial"/>
        </w:rPr>
        <w:t>Contractor</w:t>
      </w:r>
      <w:r w:rsidR="00460A6B">
        <w:rPr>
          <w:rFonts w:ascii="Arial" w:hAnsi="Arial" w:cs="Arial"/>
        </w:rPr>
        <w:t xml:space="preserve"> shall ensure that equally favourable payment terms to those which the Client provides for the </w:t>
      </w:r>
      <w:r w:rsidR="003003A1">
        <w:rPr>
          <w:rFonts w:ascii="Arial" w:hAnsi="Arial" w:cs="Arial"/>
        </w:rPr>
        <w:t>Contractor</w:t>
      </w:r>
      <w:r w:rsidR="00460A6B">
        <w:rPr>
          <w:rFonts w:ascii="Arial" w:hAnsi="Arial" w:cs="Arial"/>
        </w:rPr>
        <w:t xml:space="preserve">, are passed on by the </w:t>
      </w:r>
      <w:r w:rsidR="003003A1">
        <w:rPr>
          <w:rFonts w:ascii="Arial" w:hAnsi="Arial" w:cs="Arial"/>
        </w:rPr>
        <w:t>Contractor</w:t>
      </w:r>
      <w:r w:rsidR="00460A6B">
        <w:rPr>
          <w:rFonts w:ascii="Arial" w:hAnsi="Arial" w:cs="Arial"/>
        </w:rPr>
        <w:t xml:space="preserve"> to sub</w:t>
      </w:r>
      <w:r w:rsidR="004B39FF">
        <w:rPr>
          <w:rFonts w:ascii="Arial" w:hAnsi="Arial" w:cs="Arial"/>
        </w:rPr>
        <w:t>-</w:t>
      </w:r>
      <w:r w:rsidR="005C79FB">
        <w:rPr>
          <w:rFonts w:ascii="Arial" w:hAnsi="Arial" w:cs="Arial"/>
        </w:rPr>
        <w:t>c</w:t>
      </w:r>
      <w:r w:rsidR="003003A1">
        <w:rPr>
          <w:rFonts w:ascii="Arial" w:hAnsi="Arial" w:cs="Arial"/>
        </w:rPr>
        <w:t>ontractor</w:t>
      </w:r>
      <w:r w:rsidR="00460A6B">
        <w:rPr>
          <w:rFonts w:ascii="Arial" w:hAnsi="Arial" w:cs="Arial"/>
        </w:rPr>
        <w:t>s.</w:t>
      </w:r>
    </w:p>
    <w:p w:rsidR="00FD6004" w:rsidRDefault="00FD6004" w:rsidP="00F27312">
      <w:pPr>
        <w:autoSpaceDE w:val="0"/>
        <w:autoSpaceDN w:val="0"/>
        <w:adjustRightInd w:val="0"/>
        <w:ind w:left="720" w:hanging="720"/>
        <w:rPr>
          <w:rFonts w:ascii="Arial" w:hAnsi="Arial" w:cs="Arial"/>
        </w:rPr>
      </w:pPr>
    </w:p>
    <w:p w:rsidR="00FD6004" w:rsidRPr="00B372F2" w:rsidRDefault="00FD6004" w:rsidP="00F27312">
      <w:pPr>
        <w:keepLines/>
        <w:tabs>
          <w:tab w:val="left" w:pos="0"/>
        </w:tabs>
        <w:suppressAutoHyphens/>
        <w:ind w:left="720" w:hanging="720"/>
        <w:rPr>
          <w:rFonts w:ascii="Arial" w:hAnsi="Arial" w:cs="Arial"/>
        </w:rPr>
      </w:pPr>
      <w:r>
        <w:rPr>
          <w:rFonts w:ascii="Arial" w:hAnsi="Arial" w:cs="Arial"/>
        </w:rPr>
        <w:t>9.3</w:t>
      </w:r>
      <w:r w:rsidRPr="00B372F2">
        <w:rPr>
          <w:rFonts w:ascii="Arial" w:hAnsi="Arial" w:cs="Arial"/>
        </w:rPr>
        <w:tab/>
        <w:t xml:space="preserve">The Contractor </w:t>
      </w:r>
      <w:r>
        <w:rPr>
          <w:rFonts w:ascii="Arial" w:hAnsi="Arial" w:cs="Arial"/>
        </w:rPr>
        <w:t>will</w:t>
      </w:r>
      <w:r w:rsidRPr="00B372F2">
        <w:rPr>
          <w:rFonts w:ascii="Arial" w:hAnsi="Arial" w:cs="Arial"/>
        </w:rPr>
        <w:t xml:space="preserve"> ensure that each invoice contains all appropriate references and a detailed breakdown of the work completed and Goods supplied and that it is supported by any other documentation reasonably required by the Client to substantiate the invoice.  The Characteristics of a Valid Invoice are detailed on Schedule 2 Pricing Schedule.</w:t>
      </w:r>
    </w:p>
    <w:p w:rsidR="00FD6004" w:rsidRPr="00B372F2" w:rsidRDefault="00FD6004" w:rsidP="00F27312">
      <w:pPr>
        <w:tabs>
          <w:tab w:val="left" w:pos="0"/>
        </w:tabs>
        <w:suppressAutoHyphens/>
        <w:ind w:left="720" w:hanging="720"/>
        <w:rPr>
          <w:rFonts w:ascii="Arial" w:hAnsi="Arial" w:cs="Arial"/>
        </w:rPr>
      </w:pPr>
    </w:p>
    <w:p w:rsidR="00FD6004" w:rsidRDefault="00FD6004" w:rsidP="00F27312">
      <w:pPr>
        <w:tabs>
          <w:tab w:val="left" w:pos="0"/>
        </w:tabs>
        <w:suppressAutoHyphens/>
        <w:ind w:left="720" w:hanging="720"/>
        <w:rPr>
          <w:rFonts w:ascii="Arial" w:hAnsi="Arial" w:cs="Arial"/>
        </w:rPr>
      </w:pPr>
      <w:r>
        <w:rPr>
          <w:rFonts w:ascii="Arial" w:hAnsi="Arial" w:cs="Arial"/>
        </w:rPr>
        <w:t>9.4</w:t>
      </w:r>
      <w:r w:rsidRPr="00B372F2">
        <w:rPr>
          <w:rFonts w:ascii="Arial" w:hAnsi="Arial" w:cs="Arial"/>
        </w:rPr>
        <w:tab/>
        <w:t xml:space="preserve">The Contractor shall indemnify the Client on a continuing basis against any liability, including any interest, penalties or costs incurred, which is levied, demanded or assessed on the Client at any time in respect of the Contractor’s failure to account for or to pay any VAT relating to payments made to the Contractor under the Contract.  Any amounts </w:t>
      </w:r>
      <w:r w:rsidRPr="00690799">
        <w:rPr>
          <w:rFonts w:ascii="Arial" w:hAnsi="Arial" w:cs="Arial"/>
        </w:rPr>
        <w:t>due under this clause 9.4 shall be paid by the Contractor to the Client</w:t>
      </w:r>
      <w:r w:rsidRPr="00B372F2">
        <w:rPr>
          <w:rFonts w:ascii="Arial" w:hAnsi="Arial" w:cs="Arial"/>
        </w:rPr>
        <w:t xml:space="preserve"> not less than 5 Working Days before the date upon which the tax or other liability is payable by the Client.</w:t>
      </w:r>
    </w:p>
    <w:p w:rsidR="00FD6004" w:rsidRDefault="00FD6004" w:rsidP="00F27312">
      <w:pPr>
        <w:tabs>
          <w:tab w:val="left" w:pos="0"/>
        </w:tabs>
        <w:suppressAutoHyphens/>
        <w:ind w:left="720" w:hanging="720"/>
        <w:rPr>
          <w:rFonts w:ascii="Arial" w:hAnsi="Arial" w:cs="Arial"/>
        </w:rPr>
      </w:pPr>
    </w:p>
    <w:p w:rsidR="00FD6004" w:rsidRPr="00866582" w:rsidRDefault="00FD6004" w:rsidP="00F27312">
      <w:pPr>
        <w:tabs>
          <w:tab w:val="left" w:pos="0"/>
        </w:tabs>
        <w:suppressAutoHyphens/>
        <w:ind w:left="720" w:hanging="720"/>
        <w:rPr>
          <w:rFonts w:ascii="Arial" w:hAnsi="Arial" w:cs="Arial"/>
        </w:rPr>
      </w:pPr>
      <w:r w:rsidRPr="00866582">
        <w:rPr>
          <w:rFonts w:ascii="Arial" w:hAnsi="Arial" w:cs="Arial"/>
        </w:rPr>
        <w:t>9.5</w:t>
      </w:r>
      <w:r w:rsidRPr="00866582">
        <w:rPr>
          <w:rFonts w:ascii="Arial" w:hAnsi="Arial" w:cs="Arial"/>
        </w:rPr>
        <w:tab/>
        <w:t xml:space="preserve">The Contractor shall make any payments due to the Client (whether overpayments made by the Contractor or otherwise) without any deduction whether by way of set-off, counterclaim, discount, abatement or otherwise unless the Contractor has a valid court order requiring an amount equal to such deduction to be paid by the Client to the Contractor. </w:t>
      </w:r>
    </w:p>
    <w:p w:rsidR="00616A51" w:rsidRPr="0030503B" w:rsidRDefault="00616A51" w:rsidP="00F27312">
      <w:pPr>
        <w:rPr>
          <w:rFonts w:ascii="Arial" w:hAnsi="Arial" w:cs="Arial"/>
        </w:rPr>
      </w:pPr>
    </w:p>
    <w:p w:rsidR="00616A51" w:rsidRPr="00375479" w:rsidRDefault="00990837" w:rsidP="00F27312">
      <w:pPr>
        <w:rPr>
          <w:rFonts w:ascii="Arial" w:hAnsi="Arial" w:cs="Arial"/>
          <w:b/>
        </w:rPr>
      </w:pPr>
      <w:bookmarkStart w:id="7" w:name="OLE_LINK5"/>
      <w:bookmarkStart w:id="8" w:name="_Ref260923779"/>
      <w:r>
        <w:rPr>
          <w:rFonts w:ascii="Arial" w:hAnsi="Arial" w:cs="Arial"/>
          <w:b/>
        </w:rPr>
        <w:t>10.</w:t>
      </w:r>
      <w:r w:rsidR="00263021">
        <w:rPr>
          <w:rFonts w:ascii="Arial" w:hAnsi="Arial" w:cs="Arial"/>
          <w:b/>
        </w:rPr>
        <w:t>0</w:t>
      </w:r>
      <w:r w:rsidR="0030503B" w:rsidRPr="00375479">
        <w:rPr>
          <w:rFonts w:ascii="Arial" w:hAnsi="Arial" w:cs="Arial"/>
          <w:b/>
        </w:rPr>
        <w:tab/>
      </w:r>
      <w:r w:rsidR="00616A51" w:rsidRPr="00375479">
        <w:rPr>
          <w:rFonts w:ascii="Arial" w:hAnsi="Arial" w:cs="Arial"/>
          <w:b/>
        </w:rPr>
        <w:t>Mistakes in Information</w:t>
      </w:r>
    </w:p>
    <w:p w:rsidR="0030503B" w:rsidRPr="0030503B" w:rsidRDefault="0030503B" w:rsidP="00F27312">
      <w:pPr>
        <w:rPr>
          <w:rFonts w:ascii="Arial" w:hAnsi="Arial" w:cs="Arial"/>
        </w:rPr>
      </w:pPr>
    </w:p>
    <w:p w:rsidR="00616A51" w:rsidRDefault="00990837" w:rsidP="00F27312">
      <w:pPr>
        <w:ind w:left="709" w:hanging="709"/>
        <w:rPr>
          <w:rFonts w:ascii="Arial" w:hAnsi="Arial" w:cs="Arial"/>
        </w:rPr>
      </w:pPr>
      <w:r>
        <w:rPr>
          <w:rFonts w:ascii="Arial" w:hAnsi="Arial" w:cs="Arial"/>
        </w:rPr>
        <w:t>10</w:t>
      </w:r>
      <w:r w:rsidR="0030503B">
        <w:rPr>
          <w:rFonts w:ascii="Arial" w:hAnsi="Arial" w:cs="Arial"/>
        </w:rPr>
        <w:t>.1</w:t>
      </w:r>
      <w:r w:rsidR="0030503B">
        <w:rPr>
          <w:rFonts w:ascii="Arial" w:hAnsi="Arial" w:cs="Arial"/>
        </w:rPr>
        <w:tab/>
      </w:r>
      <w:r w:rsidR="00616A51" w:rsidRPr="0030503B">
        <w:rPr>
          <w:rFonts w:ascii="Arial" w:hAnsi="Arial" w:cs="Arial"/>
        </w:rPr>
        <w:t xml:space="preserve">The </w:t>
      </w:r>
      <w:r w:rsidR="003003A1">
        <w:rPr>
          <w:rFonts w:ascii="Arial" w:hAnsi="Arial" w:cs="Arial"/>
        </w:rPr>
        <w:t>Contractor</w:t>
      </w:r>
      <w:r w:rsidR="00616A51" w:rsidRPr="0030503B">
        <w:rPr>
          <w:rFonts w:ascii="Arial" w:hAnsi="Arial" w:cs="Arial"/>
        </w:rPr>
        <w:t xml:space="preserve"> shall be responsible for the accuracy of a</w:t>
      </w:r>
      <w:r w:rsidR="003411DD">
        <w:rPr>
          <w:rFonts w:ascii="Arial" w:hAnsi="Arial" w:cs="Arial"/>
        </w:rPr>
        <w:t>ll drawings, documentation and I</w:t>
      </w:r>
      <w:r w:rsidR="00616A51" w:rsidRPr="0030503B">
        <w:rPr>
          <w:rFonts w:ascii="Arial" w:hAnsi="Arial" w:cs="Arial"/>
        </w:rPr>
        <w:t xml:space="preserve">nformation supplied to the Client by the </w:t>
      </w:r>
      <w:r w:rsidR="003003A1">
        <w:rPr>
          <w:rFonts w:ascii="Arial" w:hAnsi="Arial" w:cs="Arial"/>
        </w:rPr>
        <w:t>Contractor</w:t>
      </w:r>
      <w:r w:rsidR="00616A51" w:rsidRPr="0030503B">
        <w:rPr>
          <w:rFonts w:ascii="Arial" w:hAnsi="Arial" w:cs="Arial"/>
        </w:rPr>
        <w:t xml:space="preserve"> in connection with the supply of the Goods and shall pay the Client any extra costs occasioned by any discrepancies, errors or omissions </w:t>
      </w:r>
      <w:bookmarkStart w:id="9" w:name="OLE_LINK21"/>
      <w:bookmarkStart w:id="10" w:name="OLE_LINK22"/>
      <w:r w:rsidR="00616A51" w:rsidRPr="0030503B">
        <w:rPr>
          <w:rFonts w:ascii="Arial" w:hAnsi="Arial" w:cs="Arial"/>
        </w:rPr>
        <w:t>therein.</w:t>
      </w:r>
    </w:p>
    <w:bookmarkEnd w:id="7"/>
    <w:p w:rsidR="009C2D79" w:rsidRDefault="009C2D79" w:rsidP="00F27312">
      <w:pPr>
        <w:rPr>
          <w:rFonts w:ascii="Arial" w:hAnsi="Arial"/>
        </w:rPr>
      </w:pPr>
    </w:p>
    <w:p w:rsidR="00616A51" w:rsidRPr="00375479" w:rsidRDefault="0030503B" w:rsidP="00F27312">
      <w:pPr>
        <w:rPr>
          <w:rFonts w:ascii="Arial" w:hAnsi="Arial" w:cs="Arial"/>
          <w:b/>
        </w:rPr>
      </w:pPr>
      <w:r w:rsidRPr="00375479">
        <w:rPr>
          <w:rFonts w:ascii="Arial" w:hAnsi="Arial"/>
          <w:b/>
        </w:rPr>
        <w:t>1</w:t>
      </w:r>
      <w:r w:rsidR="00990837">
        <w:rPr>
          <w:rFonts w:ascii="Arial" w:hAnsi="Arial"/>
          <w:b/>
        </w:rPr>
        <w:t>1</w:t>
      </w:r>
      <w:r w:rsidRPr="00375479">
        <w:rPr>
          <w:rFonts w:ascii="Arial" w:hAnsi="Arial"/>
          <w:b/>
        </w:rPr>
        <w:t>.</w:t>
      </w:r>
      <w:r w:rsidR="00263021">
        <w:rPr>
          <w:rFonts w:ascii="Arial" w:hAnsi="Arial"/>
          <w:b/>
        </w:rPr>
        <w:t>0</w:t>
      </w:r>
      <w:r w:rsidR="00616A51" w:rsidRPr="00375479">
        <w:rPr>
          <w:rFonts w:ascii="Arial" w:hAnsi="Arial" w:cs="Arial"/>
          <w:b/>
        </w:rPr>
        <w:tab/>
        <w:t>Conflicts of Interest</w:t>
      </w:r>
    </w:p>
    <w:p w:rsidR="0030503B" w:rsidRPr="0030503B" w:rsidRDefault="0030503B" w:rsidP="00F27312">
      <w:pPr>
        <w:rPr>
          <w:rFonts w:ascii="Arial" w:hAnsi="Arial" w:cs="Arial"/>
        </w:rPr>
      </w:pPr>
    </w:p>
    <w:p w:rsidR="00616A51" w:rsidRDefault="0030503B" w:rsidP="00F27312">
      <w:pPr>
        <w:ind w:left="720" w:hanging="720"/>
        <w:rPr>
          <w:rFonts w:ascii="Arial" w:hAnsi="Arial" w:cs="Arial"/>
        </w:rPr>
      </w:pPr>
      <w:r>
        <w:rPr>
          <w:rFonts w:ascii="Arial" w:hAnsi="Arial" w:cs="Arial"/>
        </w:rPr>
        <w:t>1</w:t>
      </w:r>
      <w:r w:rsidR="00990837">
        <w:rPr>
          <w:rFonts w:ascii="Arial" w:hAnsi="Arial" w:cs="Arial"/>
        </w:rPr>
        <w:t>1</w:t>
      </w:r>
      <w:r>
        <w:rPr>
          <w:rFonts w:ascii="Arial" w:hAnsi="Arial" w:cs="Arial"/>
        </w:rPr>
        <w:t>.1</w:t>
      </w:r>
      <w:r w:rsidR="00616A51" w:rsidRPr="0030503B">
        <w:rPr>
          <w:rFonts w:ascii="Arial" w:hAnsi="Arial" w:cs="Arial"/>
        </w:rPr>
        <w:tab/>
        <w:t xml:space="preserve">The </w:t>
      </w:r>
      <w:r w:rsidR="003003A1">
        <w:rPr>
          <w:rFonts w:ascii="Arial" w:hAnsi="Arial" w:cs="Arial"/>
        </w:rPr>
        <w:t>Contractor</w:t>
      </w:r>
      <w:r w:rsidR="00616A51" w:rsidRPr="0030503B">
        <w:rPr>
          <w:rFonts w:ascii="Arial" w:hAnsi="Arial" w:cs="Arial"/>
        </w:rPr>
        <w:t xml:space="preserve"> shall take appropriate steps to ensure that neither the </w:t>
      </w:r>
      <w:r w:rsidR="003003A1">
        <w:rPr>
          <w:rFonts w:ascii="Arial" w:hAnsi="Arial" w:cs="Arial"/>
        </w:rPr>
        <w:t>Contractor</w:t>
      </w:r>
      <w:r w:rsidR="00616A51" w:rsidRPr="0030503B">
        <w:rPr>
          <w:rFonts w:ascii="Arial" w:hAnsi="Arial" w:cs="Arial"/>
        </w:rPr>
        <w:t xml:space="preserve"> nor any </w:t>
      </w:r>
      <w:r w:rsidR="003411DD">
        <w:rPr>
          <w:rFonts w:ascii="Arial" w:hAnsi="Arial" w:cs="Arial"/>
        </w:rPr>
        <w:t>S</w:t>
      </w:r>
      <w:r w:rsidR="00616A51" w:rsidRPr="0030503B">
        <w:rPr>
          <w:rFonts w:ascii="Arial" w:hAnsi="Arial" w:cs="Arial"/>
        </w:rPr>
        <w:t xml:space="preserve">taff is placed in a position where, in the reasonable opinion of the Client, there is or may be an actual conflict, or a potential conflict, between the pecuniary or personal interests of the </w:t>
      </w:r>
      <w:r w:rsidR="003003A1">
        <w:rPr>
          <w:rFonts w:ascii="Arial" w:hAnsi="Arial" w:cs="Arial"/>
        </w:rPr>
        <w:t>Contractor</w:t>
      </w:r>
      <w:r w:rsidR="00616A51" w:rsidRPr="0030503B">
        <w:rPr>
          <w:rFonts w:ascii="Arial" w:hAnsi="Arial" w:cs="Arial"/>
        </w:rPr>
        <w:t xml:space="preserve"> and the duties owed to the Client under the provisions of the Contract. The </w:t>
      </w:r>
      <w:r w:rsidR="003003A1">
        <w:rPr>
          <w:rFonts w:ascii="Arial" w:hAnsi="Arial" w:cs="Arial"/>
        </w:rPr>
        <w:t>Contractor</w:t>
      </w:r>
      <w:r w:rsidR="00616A51" w:rsidRPr="0030503B">
        <w:rPr>
          <w:rFonts w:ascii="Arial" w:hAnsi="Arial" w:cs="Arial"/>
        </w:rPr>
        <w:t xml:space="preserve"> will disclose to the Client full particulars of any such conflict of interest which may arise.</w:t>
      </w:r>
    </w:p>
    <w:p w:rsidR="00FD6004" w:rsidRDefault="00FD6004" w:rsidP="00F27312">
      <w:pPr>
        <w:ind w:left="720" w:hanging="720"/>
        <w:rPr>
          <w:rFonts w:ascii="Arial" w:hAnsi="Arial" w:cs="Arial"/>
        </w:rPr>
      </w:pPr>
    </w:p>
    <w:p w:rsidR="00FD6004" w:rsidRDefault="00FD6004" w:rsidP="00F27312">
      <w:pPr>
        <w:pStyle w:val="BodyTextIndent3"/>
        <w:spacing w:after="0"/>
        <w:ind w:left="709" w:hanging="720"/>
        <w:rPr>
          <w:rFonts w:ascii="Arial" w:hAnsi="Arial" w:cs="Arial"/>
          <w:sz w:val="24"/>
          <w:szCs w:val="24"/>
        </w:rPr>
      </w:pPr>
      <w:r>
        <w:rPr>
          <w:rFonts w:ascii="Arial" w:hAnsi="Arial" w:cs="Arial"/>
          <w:sz w:val="24"/>
          <w:szCs w:val="24"/>
        </w:rPr>
        <w:t>11.2</w:t>
      </w:r>
      <w:r w:rsidRPr="00B372F2">
        <w:rPr>
          <w:rFonts w:ascii="Arial" w:hAnsi="Arial" w:cs="Arial"/>
          <w:sz w:val="24"/>
          <w:szCs w:val="24"/>
        </w:rPr>
        <w:tab/>
        <w:t xml:space="preserve">The Client reserves the right to terminate </w:t>
      </w:r>
      <w:r>
        <w:rPr>
          <w:rFonts w:ascii="Arial" w:hAnsi="Arial" w:cs="Arial"/>
          <w:sz w:val="24"/>
          <w:szCs w:val="24"/>
        </w:rPr>
        <w:t xml:space="preserve">this Contract </w:t>
      </w:r>
      <w:r w:rsidRPr="00B372F2">
        <w:rPr>
          <w:rFonts w:ascii="Arial" w:hAnsi="Arial" w:cs="Arial"/>
          <w:sz w:val="24"/>
          <w:szCs w:val="24"/>
        </w:rPr>
        <w:t>immediately by notice in writing and/or to take such other steps it deems necessary where, in the reasonable opinion of the Client, there is or may be an actual conflict, or a potential conflict, between the pecuniary or personal interests of the Contractor and the duties owed to the Client under the provisions of the Contract.  The actions of the Client pursuant to this clause shall not prejudice or affect any right of action or remedy which shall have accrued or shall thereafter accrue to the Client.</w:t>
      </w:r>
    </w:p>
    <w:p w:rsidR="0030503B" w:rsidRPr="0030503B" w:rsidRDefault="0030503B" w:rsidP="00F27312">
      <w:pPr>
        <w:ind w:left="720" w:hanging="720"/>
        <w:rPr>
          <w:rFonts w:ascii="Arial" w:hAnsi="Arial" w:cs="Arial"/>
        </w:rPr>
      </w:pPr>
    </w:p>
    <w:bookmarkEnd w:id="8"/>
    <w:bookmarkEnd w:id="9"/>
    <w:bookmarkEnd w:id="10"/>
    <w:p w:rsidR="00616A51" w:rsidRPr="0030503B" w:rsidRDefault="0030503B" w:rsidP="00F27312">
      <w:pPr>
        <w:rPr>
          <w:rFonts w:ascii="Arial" w:hAnsi="Arial" w:cs="Arial"/>
          <w:b/>
        </w:rPr>
      </w:pPr>
      <w:r w:rsidRPr="0030503B">
        <w:rPr>
          <w:rFonts w:ascii="Arial" w:hAnsi="Arial" w:cs="Arial"/>
          <w:b/>
        </w:rPr>
        <w:t>1</w:t>
      </w:r>
      <w:r w:rsidR="00990837">
        <w:rPr>
          <w:rFonts w:ascii="Arial" w:hAnsi="Arial" w:cs="Arial"/>
          <w:b/>
        </w:rPr>
        <w:t>2</w:t>
      </w:r>
      <w:r w:rsidRPr="0030503B">
        <w:rPr>
          <w:rFonts w:ascii="Arial" w:hAnsi="Arial" w:cs="Arial"/>
          <w:b/>
        </w:rPr>
        <w:t>.</w:t>
      </w:r>
      <w:r w:rsidR="00263021">
        <w:rPr>
          <w:rFonts w:ascii="Arial" w:hAnsi="Arial" w:cs="Arial"/>
          <w:b/>
        </w:rPr>
        <w:t>0</w:t>
      </w:r>
      <w:r w:rsidRPr="0030503B">
        <w:rPr>
          <w:rFonts w:ascii="Arial" w:hAnsi="Arial" w:cs="Arial"/>
          <w:b/>
        </w:rPr>
        <w:tab/>
      </w:r>
      <w:r w:rsidR="00616A51" w:rsidRPr="0030503B">
        <w:rPr>
          <w:rFonts w:ascii="Arial" w:hAnsi="Arial" w:cs="Arial"/>
          <w:b/>
        </w:rPr>
        <w:t>Recovery of Sums Due</w:t>
      </w:r>
    </w:p>
    <w:p w:rsidR="0030503B" w:rsidRPr="0030503B" w:rsidRDefault="0030503B" w:rsidP="00F27312">
      <w:pPr>
        <w:rPr>
          <w:rFonts w:ascii="Arial" w:hAnsi="Arial" w:cs="Arial"/>
        </w:rPr>
      </w:pPr>
    </w:p>
    <w:p w:rsidR="00616A51" w:rsidRDefault="0030503B" w:rsidP="00F27312">
      <w:pPr>
        <w:ind w:left="720" w:hanging="720"/>
        <w:rPr>
          <w:rFonts w:ascii="Arial" w:hAnsi="Arial" w:cs="Arial"/>
        </w:rPr>
      </w:pPr>
      <w:r w:rsidRPr="0030503B">
        <w:rPr>
          <w:rFonts w:ascii="Arial" w:hAnsi="Arial" w:cs="Arial"/>
        </w:rPr>
        <w:t>1</w:t>
      </w:r>
      <w:r w:rsidR="00990837">
        <w:rPr>
          <w:rFonts w:ascii="Arial" w:hAnsi="Arial" w:cs="Arial"/>
        </w:rPr>
        <w:t>2</w:t>
      </w:r>
      <w:r w:rsidRPr="0030503B">
        <w:rPr>
          <w:rFonts w:ascii="Arial" w:hAnsi="Arial" w:cs="Arial"/>
        </w:rPr>
        <w:t>.1</w:t>
      </w:r>
      <w:r w:rsidRPr="0030503B">
        <w:rPr>
          <w:rFonts w:ascii="Arial" w:hAnsi="Arial" w:cs="Arial"/>
        </w:rPr>
        <w:tab/>
      </w:r>
      <w:r w:rsidR="00616A51" w:rsidRPr="0030503B">
        <w:rPr>
          <w:rFonts w:ascii="Arial" w:hAnsi="Arial" w:cs="Arial"/>
        </w:rPr>
        <w:t xml:space="preserve">Wherever under this Contract any sum of money is recoverable from or payable by the </w:t>
      </w:r>
      <w:r w:rsidR="003003A1">
        <w:rPr>
          <w:rFonts w:ascii="Arial" w:hAnsi="Arial" w:cs="Arial"/>
        </w:rPr>
        <w:t>Contractor</w:t>
      </w:r>
      <w:r w:rsidR="00616A51" w:rsidRPr="0030503B">
        <w:rPr>
          <w:rFonts w:ascii="Arial" w:hAnsi="Arial" w:cs="Arial"/>
        </w:rPr>
        <w:t xml:space="preserve"> (including any sum which the </w:t>
      </w:r>
      <w:r w:rsidR="003003A1">
        <w:rPr>
          <w:rFonts w:ascii="Arial" w:hAnsi="Arial" w:cs="Arial"/>
        </w:rPr>
        <w:t>Contractor</w:t>
      </w:r>
      <w:r w:rsidR="00616A51" w:rsidRPr="0030503B">
        <w:rPr>
          <w:rFonts w:ascii="Arial" w:hAnsi="Arial" w:cs="Arial"/>
        </w:rPr>
        <w:t xml:space="preserve"> is liable to pay to the Client in respect of any breach of this Contract), that sum may be deducted unilaterally by the Client from any sum then due, or which at any later time may become due, to the </w:t>
      </w:r>
      <w:r w:rsidR="003003A1">
        <w:rPr>
          <w:rFonts w:ascii="Arial" w:hAnsi="Arial" w:cs="Arial"/>
        </w:rPr>
        <w:t>Contractor</w:t>
      </w:r>
      <w:r w:rsidR="00616A51" w:rsidRPr="0030503B">
        <w:rPr>
          <w:rFonts w:ascii="Arial" w:hAnsi="Arial" w:cs="Arial"/>
        </w:rPr>
        <w:t xml:space="preserve"> under this Contract. The </w:t>
      </w:r>
      <w:r w:rsidR="003003A1">
        <w:rPr>
          <w:rFonts w:ascii="Arial" w:hAnsi="Arial" w:cs="Arial"/>
        </w:rPr>
        <w:t>Contractor</w:t>
      </w:r>
      <w:r w:rsidR="00616A51" w:rsidRPr="0030503B">
        <w:rPr>
          <w:rFonts w:ascii="Arial" w:hAnsi="Arial" w:cs="Arial"/>
        </w:rPr>
        <w:t xml:space="preserve"> will not be entitled to assert any credit, set-off or counterclaim against the Client in order to justify withholding payment of any such amount in whole or in part.</w:t>
      </w:r>
    </w:p>
    <w:p w:rsidR="00FD6004" w:rsidRDefault="00FD6004" w:rsidP="00F27312">
      <w:pPr>
        <w:ind w:left="720" w:hanging="720"/>
        <w:rPr>
          <w:rFonts w:ascii="Arial" w:hAnsi="Arial" w:cs="Arial"/>
        </w:rPr>
      </w:pPr>
    </w:p>
    <w:p w:rsidR="00FD6004" w:rsidRPr="00B372F2" w:rsidRDefault="00FD6004" w:rsidP="00F27312">
      <w:pPr>
        <w:tabs>
          <w:tab w:val="left" w:pos="0"/>
        </w:tabs>
        <w:suppressAutoHyphens/>
        <w:ind w:left="720" w:hanging="720"/>
        <w:rPr>
          <w:rFonts w:ascii="Arial" w:hAnsi="Arial" w:cs="Arial"/>
        </w:rPr>
      </w:pPr>
      <w:r>
        <w:rPr>
          <w:rFonts w:ascii="Arial" w:hAnsi="Arial" w:cs="Arial"/>
        </w:rPr>
        <w:t>12</w:t>
      </w:r>
      <w:r w:rsidRPr="00B372F2">
        <w:rPr>
          <w:rFonts w:ascii="Arial" w:hAnsi="Arial" w:cs="Arial"/>
        </w:rPr>
        <w:t>.2</w:t>
      </w:r>
      <w:r w:rsidRPr="00B372F2">
        <w:rPr>
          <w:rFonts w:ascii="Arial" w:hAnsi="Arial" w:cs="Arial"/>
        </w:rPr>
        <w:tab/>
        <w:t xml:space="preserve">Any overpayment by either Party, whether of the Contract Price or of VAT or otherwise, shall be a sum of money recoverable by the Party who made the overpayment from the Party in receipt of the overpayment. </w:t>
      </w:r>
    </w:p>
    <w:p w:rsidR="00FD6004" w:rsidRPr="00B372F2" w:rsidRDefault="00FD6004" w:rsidP="00F27312">
      <w:pPr>
        <w:tabs>
          <w:tab w:val="left" w:pos="0"/>
        </w:tabs>
        <w:suppressAutoHyphens/>
        <w:ind w:left="720" w:hanging="720"/>
        <w:rPr>
          <w:rFonts w:ascii="Arial" w:hAnsi="Arial" w:cs="Arial"/>
        </w:rPr>
      </w:pPr>
    </w:p>
    <w:p w:rsidR="00FD6004" w:rsidRPr="00B372F2" w:rsidRDefault="00FD6004" w:rsidP="00F27312">
      <w:pPr>
        <w:tabs>
          <w:tab w:val="left" w:pos="0"/>
        </w:tabs>
        <w:suppressAutoHyphens/>
        <w:ind w:left="720" w:hanging="720"/>
        <w:rPr>
          <w:rFonts w:ascii="Arial" w:hAnsi="Arial" w:cs="Arial"/>
        </w:rPr>
      </w:pPr>
      <w:r>
        <w:rPr>
          <w:rFonts w:ascii="Arial" w:hAnsi="Arial" w:cs="Arial"/>
        </w:rPr>
        <w:t>12</w:t>
      </w:r>
      <w:r w:rsidRPr="00B372F2">
        <w:rPr>
          <w:rFonts w:ascii="Arial" w:hAnsi="Arial" w:cs="Arial"/>
        </w:rPr>
        <w:t>.</w:t>
      </w:r>
      <w:r>
        <w:rPr>
          <w:rFonts w:ascii="Arial" w:hAnsi="Arial" w:cs="Arial"/>
        </w:rPr>
        <w:t>3</w:t>
      </w:r>
      <w:r w:rsidRPr="00B372F2">
        <w:rPr>
          <w:rFonts w:ascii="Arial" w:hAnsi="Arial" w:cs="Arial"/>
        </w:rPr>
        <w:tab/>
        <w:t>All payments due shall be made within a reasonable time unless otherwise specified in the Contract, in cleared funds, to such bank or building society account as the recipient Party may from time to time direct.</w:t>
      </w:r>
    </w:p>
    <w:p w:rsidR="0030503B" w:rsidRPr="0030503B" w:rsidRDefault="0030503B" w:rsidP="00F27312">
      <w:pPr>
        <w:ind w:left="720" w:hanging="720"/>
        <w:rPr>
          <w:rFonts w:ascii="Arial" w:hAnsi="Arial" w:cs="Arial"/>
        </w:rPr>
      </w:pPr>
    </w:p>
    <w:p w:rsidR="00616A51" w:rsidRPr="00375479" w:rsidRDefault="0030503B" w:rsidP="00F27312">
      <w:pPr>
        <w:rPr>
          <w:rFonts w:ascii="Arial" w:hAnsi="Arial" w:cs="Arial"/>
          <w:b/>
        </w:rPr>
      </w:pPr>
      <w:r w:rsidRPr="00375479">
        <w:rPr>
          <w:rFonts w:ascii="Arial" w:hAnsi="Arial" w:cs="Arial"/>
          <w:b/>
        </w:rPr>
        <w:t>1</w:t>
      </w:r>
      <w:r w:rsidR="00990837">
        <w:rPr>
          <w:rFonts w:ascii="Arial" w:hAnsi="Arial" w:cs="Arial"/>
          <w:b/>
        </w:rPr>
        <w:t>3</w:t>
      </w:r>
      <w:r w:rsidRPr="00375479">
        <w:rPr>
          <w:rFonts w:ascii="Arial" w:hAnsi="Arial" w:cs="Arial"/>
          <w:b/>
        </w:rPr>
        <w:t>.</w:t>
      </w:r>
      <w:r w:rsidR="00263021">
        <w:rPr>
          <w:rFonts w:ascii="Arial" w:hAnsi="Arial" w:cs="Arial"/>
          <w:b/>
        </w:rPr>
        <w:t>0</w:t>
      </w:r>
      <w:r w:rsidRPr="00375479">
        <w:rPr>
          <w:rFonts w:ascii="Arial" w:hAnsi="Arial" w:cs="Arial"/>
          <w:b/>
        </w:rPr>
        <w:tab/>
      </w:r>
      <w:r w:rsidR="00616A51" w:rsidRPr="00375479">
        <w:rPr>
          <w:rFonts w:ascii="Arial" w:hAnsi="Arial" w:cs="Arial"/>
          <w:b/>
        </w:rPr>
        <w:t>Packaging</w:t>
      </w:r>
    </w:p>
    <w:p w:rsidR="0030503B" w:rsidRPr="0030503B" w:rsidRDefault="0030503B" w:rsidP="00F27312">
      <w:pPr>
        <w:rPr>
          <w:rFonts w:ascii="Arial" w:hAnsi="Arial" w:cs="Arial"/>
        </w:rPr>
      </w:pPr>
    </w:p>
    <w:p w:rsidR="00616A51" w:rsidRDefault="0030503B" w:rsidP="00F27312">
      <w:pPr>
        <w:ind w:left="720" w:hanging="720"/>
        <w:rPr>
          <w:rFonts w:ascii="Arial" w:hAnsi="Arial" w:cs="Arial"/>
        </w:rPr>
      </w:pPr>
      <w:r>
        <w:rPr>
          <w:rFonts w:ascii="Arial" w:hAnsi="Arial" w:cs="Arial"/>
        </w:rPr>
        <w:t>1</w:t>
      </w:r>
      <w:r w:rsidR="00990837">
        <w:rPr>
          <w:rFonts w:ascii="Arial" w:hAnsi="Arial" w:cs="Arial"/>
        </w:rPr>
        <w:t>3</w:t>
      </w:r>
      <w:r>
        <w:rPr>
          <w:rFonts w:ascii="Arial" w:hAnsi="Arial" w:cs="Arial"/>
        </w:rPr>
        <w:t>.1</w:t>
      </w:r>
      <w:r>
        <w:rPr>
          <w:rFonts w:ascii="Arial" w:hAnsi="Arial" w:cs="Arial"/>
        </w:rPr>
        <w:tab/>
      </w:r>
      <w:r w:rsidR="00616A51" w:rsidRPr="0030503B">
        <w:rPr>
          <w:rFonts w:ascii="Arial" w:hAnsi="Arial" w:cs="Arial"/>
        </w:rPr>
        <w:t>The Goods will be packed and marked in a proper manner and in accordance with the Client's instructions and any statutory requirements and any requirements of the carriers</w:t>
      </w:r>
      <w:r w:rsidR="0076294C">
        <w:rPr>
          <w:rFonts w:ascii="Arial" w:hAnsi="Arial" w:cs="Arial"/>
        </w:rPr>
        <w:t xml:space="preserve"> tasked by the Contractor with delivering the Goods.</w:t>
      </w:r>
    </w:p>
    <w:p w:rsidR="0030503B" w:rsidRPr="0030503B" w:rsidRDefault="0030503B" w:rsidP="00F27312">
      <w:pPr>
        <w:ind w:left="720" w:hanging="720"/>
        <w:rPr>
          <w:rFonts w:ascii="Arial" w:hAnsi="Arial" w:cs="Arial"/>
        </w:rPr>
      </w:pPr>
    </w:p>
    <w:p w:rsidR="00616A51" w:rsidRPr="0030503B" w:rsidRDefault="0030503B" w:rsidP="00F27312">
      <w:pPr>
        <w:ind w:left="720" w:hanging="720"/>
        <w:rPr>
          <w:rFonts w:ascii="Arial" w:hAnsi="Arial" w:cs="Arial"/>
        </w:rPr>
      </w:pPr>
      <w:r>
        <w:rPr>
          <w:rFonts w:ascii="Arial" w:hAnsi="Arial" w:cs="Arial"/>
        </w:rPr>
        <w:t>1</w:t>
      </w:r>
      <w:r w:rsidR="00990837">
        <w:rPr>
          <w:rFonts w:ascii="Arial" w:hAnsi="Arial" w:cs="Arial"/>
        </w:rPr>
        <w:t>3</w:t>
      </w:r>
      <w:r>
        <w:rPr>
          <w:rFonts w:ascii="Arial" w:hAnsi="Arial" w:cs="Arial"/>
        </w:rPr>
        <w:t>.2</w:t>
      </w:r>
      <w:r>
        <w:rPr>
          <w:rFonts w:ascii="Arial" w:hAnsi="Arial" w:cs="Arial"/>
        </w:rPr>
        <w:tab/>
      </w:r>
      <w:r w:rsidR="00616A51" w:rsidRPr="0030503B">
        <w:rPr>
          <w:rFonts w:ascii="Arial" w:hAnsi="Arial" w:cs="Arial"/>
        </w:rPr>
        <w:t>All packaging materials will be consistent with the Client’s environmental policy and considered non-returnable.</w:t>
      </w:r>
    </w:p>
    <w:p w:rsidR="00616A51" w:rsidRDefault="00616A51" w:rsidP="00F27312"/>
    <w:p w:rsidR="00F90539" w:rsidRPr="00F90539" w:rsidRDefault="00F90539" w:rsidP="00F27312">
      <w:pPr>
        <w:rPr>
          <w:rFonts w:ascii="Arial" w:hAnsi="Arial" w:cs="Arial"/>
          <w:b/>
        </w:rPr>
      </w:pPr>
      <w:r w:rsidRPr="00F90539">
        <w:rPr>
          <w:rFonts w:ascii="Arial" w:hAnsi="Arial" w:cs="Arial"/>
          <w:b/>
        </w:rPr>
        <w:t>1</w:t>
      </w:r>
      <w:r w:rsidR="00990837">
        <w:rPr>
          <w:rFonts w:ascii="Arial" w:hAnsi="Arial" w:cs="Arial"/>
          <w:b/>
        </w:rPr>
        <w:t>4</w:t>
      </w:r>
      <w:r w:rsidRPr="00F90539">
        <w:rPr>
          <w:rFonts w:ascii="Arial" w:hAnsi="Arial" w:cs="Arial"/>
          <w:b/>
        </w:rPr>
        <w:t>.</w:t>
      </w:r>
      <w:r w:rsidR="00263021">
        <w:rPr>
          <w:rFonts w:ascii="Arial" w:hAnsi="Arial" w:cs="Arial"/>
          <w:b/>
        </w:rPr>
        <w:t>0</w:t>
      </w:r>
      <w:r w:rsidRPr="00F90539">
        <w:rPr>
          <w:rFonts w:ascii="Arial" w:hAnsi="Arial" w:cs="Arial"/>
          <w:b/>
        </w:rPr>
        <w:tab/>
        <w:t>Environmental Requirements</w:t>
      </w:r>
    </w:p>
    <w:p w:rsidR="00F90539" w:rsidRPr="00F90539" w:rsidRDefault="00F90539" w:rsidP="00F27312">
      <w:pPr>
        <w:rPr>
          <w:rFonts w:ascii="Arial" w:hAnsi="Arial" w:cs="Arial"/>
        </w:rPr>
      </w:pPr>
    </w:p>
    <w:p w:rsidR="00F90539" w:rsidRDefault="00F90539" w:rsidP="00F27312">
      <w:pPr>
        <w:ind w:left="720" w:hanging="720"/>
        <w:rPr>
          <w:rFonts w:ascii="Arial" w:hAnsi="Arial" w:cs="Arial"/>
        </w:rPr>
      </w:pPr>
      <w:r>
        <w:rPr>
          <w:rFonts w:ascii="Arial" w:hAnsi="Arial" w:cs="Arial"/>
        </w:rPr>
        <w:t>1</w:t>
      </w:r>
      <w:r w:rsidR="00990837">
        <w:rPr>
          <w:rFonts w:ascii="Arial" w:hAnsi="Arial" w:cs="Arial"/>
        </w:rPr>
        <w:t>4</w:t>
      </w:r>
      <w:r>
        <w:rPr>
          <w:rFonts w:ascii="Arial" w:hAnsi="Arial" w:cs="Arial"/>
        </w:rPr>
        <w:t>.1</w:t>
      </w:r>
      <w:r>
        <w:rPr>
          <w:rFonts w:ascii="Arial" w:hAnsi="Arial" w:cs="Arial"/>
        </w:rPr>
        <w:tab/>
      </w:r>
      <w:r w:rsidRPr="00F90539">
        <w:rPr>
          <w:rFonts w:ascii="Arial" w:hAnsi="Arial" w:cs="Arial"/>
        </w:rPr>
        <w:t xml:space="preserve">The </w:t>
      </w:r>
      <w:r w:rsidR="003003A1">
        <w:rPr>
          <w:rFonts w:ascii="Arial" w:hAnsi="Arial" w:cs="Arial"/>
        </w:rPr>
        <w:t>Contractor</w:t>
      </w:r>
      <w:r w:rsidRPr="00F90539">
        <w:rPr>
          <w:rFonts w:ascii="Arial" w:hAnsi="Arial" w:cs="Arial"/>
        </w:rPr>
        <w:t xml:space="preserve"> will provide the Goods in accordance with the Client’s environmental policy and in accordance with the Sustainable Development Strategy for </w:t>
      </w:r>
      <w:smartTag w:uri="urn:schemas-microsoft-com:office:smarttags" w:element="place">
        <w:smartTag w:uri="urn:schemas-microsoft-com:office:smarttags" w:element="country-region">
          <w:r w:rsidRPr="00F90539">
            <w:rPr>
              <w:rFonts w:ascii="Arial" w:hAnsi="Arial" w:cs="Arial"/>
            </w:rPr>
            <w:t>Northern Ireland</w:t>
          </w:r>
        </w:smartTag>
      </w:smartTag>
      <w:r w:rsidRPr="00F90539">
        <w:rPr>
          <w:rFonts w:ascii="Arial" w:hAnsi="Arial" w:cs="Arial"/>
        </w:rPr>
        <w:t>.</w:t>
      </w:r>
    </w:p>
    <w:p w:rsidR="00FD6004" w:rsidRDefault="00FD6004" w:rsidP="00F27312">
      <w:pPr>
        <w:ind w:left="720" w:hanging="720"/>
        <w:rPr>
          <w:rFonts w:ascii="Arial" w:hAnsi="Arial" w:cs="Arial"/>
        </w:rPr>
      </w:pPr>
    </w:p>
    <w:p w:rsidR="00F90539" w:rsidRPr="00F90539" w:rsidRDefault="00F90539" w:rsidP="00F27312">
      <w:pPr>
        <w:rPr>
          <w:rFonts w:ascii="Arial" w:hAnsi="Arial" w:cs="Arial"/>
          <w:b/>
        </w:rPr>
      </w:pPr>
      <w:r w:rsidRPr="00F90539">
        <w:rPr>
          <w:rFonts w:ascii="Arial" w:hAnsi="Arial" w:cs="Arial"/>
          <w:b/>
        </w:rPr>
        <w:t>1</w:t>
      </w:r>
      <w:r w:rsidR="00990837">
        <w:rPr>
          <w:rFonts w:ascii="Arial" w:hAnsi="Arial" w:cs="Arial"/>
          <w:b/>
        </w:rPr>
        <w:t>5</w:t>
      </w:r>
      <w:r w:rsidRPr="00F90539">
        <w:rPr>
          <w:rFonts w:ascii="Arial" w:hAnsi="Arial" w:cs="Arial"/>
          <w:b/>
        </w:rPr>
        <w:t>.</w:t>
      </w:r>
      <w:r w:rsidR="00263021">
        <w:rPr>
          <w:rFonts w:ascii="Arial" w:hAnsi="Arial" w:cs="Arial"/>
          <w:b/>
        </w:rPr>
        <w:t>0</w:t>
      </w:r>
      <w:r w:rsidRPr="00F90539">
        <w:rPr>
          <w:rFonts w:ascii="Arial" w:hAnsi="Arial" w:cs="Arial"/>
          <w:b/>
        </w:rPr>
        <w:tab/>
        <w:t>Cancellation</w:t>
      </w:r>
      <w:r w:rsidR="00C244BA">
        <w:rPr>
          <w:rFonts w:ascii="Arial" w:hAnsi="Arial" w:cs="Arial"/>
          <w:b/>
        </w:rPr>
        <w:t xml:space="preserve"> of Orders</w:t>
      </w:r>
    </w:p>
    <w:p w:rsidR="00F90539" w:rsidRPr="00F90539" w:rsidRDefault="00F90539" w:rsidP="00F27312">
      <w:pPr>
        <w:rPr>
          <w:rFonts w:ascii="Arial" w:hAnsi="Arial" w:cs="Arial"/>
        </w:rPr>
      </w:pPr>
    </w:p>
    <w:p w:rsidR="00F90539" w:rsidRDefault="00F90539" w:rsidP="00F27312">
      <w:pPr>
        <w:ind w:left="720" w:hanging="720"/>
        <w:rPr>
          <w:rFonts w:ascii="Arial" w:hAnsi="Arial" w:cs="Arial"/>
        </w:rPr>
      </w:pPr>
      <w:r>
        <w:rPr>
          <w:rFonts w:ascii="Arial" w:hAnsi="Arial" w:cs="Arial"/>
        </w:rPr>
        <w:t>1</w:t>
      </w:r>
      <w:r w:rsidR="00990837">
        <w:rPr>
          <w:rFonts w:ascii="Arial" w:hAnsi="Arial" w:cs="Arial"/>
        </w:rPr>
        <w:t>5</w:t>
      </w:r>
      <w:r>
        <w:rPr>
          <w:rFonts w:ascii="Arial" w:hAnsi="Arial" w:cs="Arial"/>
        </w:rPr>
        <w:t>.1</w:t>
      </w:r>
      <w:r w:rsidRPr="00F90539">
        <w:rPr>
          <w:rFonts w:ascii="Arial" w:hAnsi="Arial" w:cs="Arial"/>
        </w:rPr>
        <w:tab/>
        <w:t xml:space="preserve">The Client will have the right to cancel the order for the Goods, or any part of the Goods, which have not yet been delivered to the Client. The cancellation will be </w:t>
      </w:r>
      <w:r w:rsidR="000A6EB0">
        <w:rPr>
          <w:rFonts w:ascii="Arial" w:hAnsi="Arial" w:cs="Arial"/>
        </w:rPr>
        <w:t>notified</w:t>
      </w:r>
      <w:r w:rsidRPr="00F90539">
        <w:rPr>
          <w:rFonts w:ascii="Arial" w:hAnsi="Arial" w:cs="Arial"/>
        </w:rPr>
        <w:t xml:space="preserve"> in writing. Without prejudice to the generality of the foregoing, the Client will pay the </w:t>
      </w:r>
      <w:r w:rsidR="005B573E">
        <w:rPr>
          <w:rFonts w:ascii="Arial" w:hAnsi="Arial" w:cs="Arial"/>
        </w:rPr>
        <w:t xml:space="preserve">Contract </w:t>
      </w:r>
      <w:r w:rsidR="000A6EB0">
        <w:rPr>
          <w:rFonts w:ascii="Arial" w:hAnsi="Arial" w:cs="Arial"/>
        </w:rPr>
        <w:t>P</w:t>
      </w:r>
      <w:r w:rsidR="005B573E">
        <w:rPr>
          <w:rFonts w:ascii="Arial" w:hAnsi="Arial" w:cs="Arial"/>
        </w:rPr>
        <w:t>rice</w:t>
      </w:r>
      <w:r w:rsidRPr="00F90539">
        <w:rPr>
          <w:rFonts w:ascii="Arial" w:hAnsi="Arial" w:cs="Arial"/>
        </w:rPr>
        <w:t xml:space="preserve"> (or where applicable, that part of the </w:t>
      </w:r>
      <w:r w:rsidR="005B573E">
        <w:rPr>
          <w:rFonts w:ascii="Arial" w:hAnsi="Arial" w:cs="Arial"/>
        </w:rPr>
        <w:t xml:space="preserve">Contract </w:t>
      </w:r>
      <w:r w:rsidR="000A6EB0">
        <w:rPr>
          <w:rFonts w:ascii="Arial" w:hAnsi="Arial" w:cs="Arial"/>
        </w:rPr>
        <w:t>P</w:t>
      </w:r>
      <w:r w:rsidR="005B573E">
        <w:rPr>
          <w:rFonts w:ascii="Arial" w:hAnsi="Arial" w:cs="Arial"/>
        </w:rPr>
        <w:t>rice</w:t>
      </w:r>
      <w:r w:rsidRPr="00F90539">
        <w:rPr>
          <w:rFonts w:ascii="Arial" w:hAnsi="Arial" w:cs="Arial"/>
        </w:rPr>
        <w:t xml:space="preserve">) for Goods which have been delivered to the Client or at the date of the notice of cancellation are in transit and the costs of materials which the </w:t>
      </w:r>
      <w:r w:rsidR="003003A1">
        <w:rPr>
          <w:rFonts w:ascii="Arial" w:hAnsi="Arial" w:cs="Arial"/>
        </w:rPr>
        <w:t>Contractor</w:t>
      </w:r>
      <w:r w:rsidRPr="00F90539">
        <w:rPr>
          <w:rFonts w:ascii="Arial" w:hAnsi="Arial" w:cs="Arial"/>
        </w:rPr>
        <w:t xml:space="preserve"> has purchased to fulfil the order for the Goods and which cannot be used for other orders or be returned to the </w:t>
      </w:r>
      <w:r w:rsidR="003003A1">
        <w:rPr>
          <w:rFonts w:ascii="Arial" w:hAnsi="Arial" w:cs="Arial"/>
        </w:rPr>
        <w:t>Contractor</w:t>
      </w:r>
      <w:r w:rsidRPr="00F90539">
        <w:rPr>
          <w:rFonts w:ascii="Arial" w:hAnsi="Arial" w:cs="Arial"/>
        </w:rPr>
        <w:t xml:space="preserve"> of those materials for a refund.</w:t>
      </w:r>
    </w:p>
    <w:p w:rsidR="009C2D79" w:rsidRDefault="009C2D79" w:rsidP="00F27312">
      <w:pPr>
        <w:ind w:left="720" w:hanging="720"/>
        <w:rPr>
          <w:rFonts w:ascii="Arial" w:hAnsi="Arial" w:cs="Arial"/>
        </w:rPr>
      </w:pPr>
    </w:p>
    <w:p w:rsidR="00F90539" w:rsidRPr="00F90539" w:rsidRDefault="00F90539" w:rsidP="00F27312">
      <w:pPr>
        <w:ind w:left="720" w:hanging="720"/>
        <w:rPr>
          <w:rFonts w:ascii="Arial" w:hAnsi="Arial" w:cs="Arial"/>
          <w:b/>
        </w:rPr>
      </w:pPr>
      <w:r w:rsidRPr="00F90539">
        <w:rPr>
          <w:rFonts w:ascii="Arial" w:hAnsi="Arial" w:cs="Arial"/>
          <w:b/>
        </w:rPr>
        <w:t>1</w:t>
      </w:r>
      <w:r w:rsidR="00990837">
        <w:rPr>
          <w:rFonts w:ascii="Arial" w:hAnsi="Arial" w:cs="Arial"/>
          <w:b/>
        </w:rPr>
        <w:t>6</w:t>
      </w:r>
      <w:r w:rsidRPr="00F90539">
        <w:rPr>
          <w:rFonts w:ascii="Arial" w:hAnsi="Arial" w:cs="Arial"/>
          <w:b/>
        </w:rPr>
        <w:t>.</w:t>
      </w:r>
      <w:r w:rsidR="00263021">
        <w:rPr>
          <w:rFonts w:ascii="Arial" w:hAnsi="Arial" w:cs="Arial"/>
          <w:b/>
        </w:rPr>
        <w:t>0</w:t>
      </w:r>
      <w:r w:rsidRPr="00F90539">
        <w:rPr>
          <w:rFonts w:ascii="Arial" w:hAnsi="Arial" w:cs="Arial"/>
          <w:b/>
        </w:rPr>
        <w:tab/>
        <w:t>Property</w:t>
      </w:r>
    </w:p>
    <w:p w:rsidR="00F90539" w:rsidRPr="00F90539" w:rsidRDefault="00F90539" w:rsidP="00F27312">
      <w:pPr>
        <w:rPr>
          <w:rFonts w:ascii="Arial" w:hAnsi="Arial" w:cs="Arial"/>
        </w:rPr>
      </w:pPr>
    </w:p>
    <w:p w:rsidR="00F90539" w:rsidRDefault="00F90539" w:rsidP="00F27312">
      <w:pPr>
        <w:ind w:left="720" w:hanging="720"/>
        <w:rPr>
          <w:rFonts w:ascii="Arial" w:hAnsi="Arial" w:cs="Arial"/>
        </w:rPr>
      </w:pPr>
      <w:r>
        <w:rPr>
          <w:rFonts w:ascii="Arial" w:hAnsi="Arial" w:cs="Arial"/>
        </w:rPr>
        <w:t>1</w:t>
      </w:r>
      <w:r w:rsidR="00990837">
        <w:rPr>
          <w:rFonts w:ascii="Arial" w:hAnsi="Arial" w:cs="Arial"/>
        </w:rPr>
        <w:t>6</w:t>
      </w:r>
      <w:r>
        <w:rPr>
          <w:rFonts w:ascii="Arial" w:hAnsi="Arial" w:cs="Arial"/>
        </w:rPr>
        <w:t>.1</w:t>
      </w:r>
      <w:r>
        <w:rPr>
          <w:rFonts w:ascii="Arial" w:hAnsi="Arial" w:cs="Arial"/>
        </w:rPr>
        <w:tab/>
      </w:r>
      <w:r w:rsidRPr="00F90539">
        <w:rPr>
          <w:rFonts w:ascii="Arial" w:hAnsi="Arial" w:cs="Arial"/>
        </w:rPr>
        <w:t xml:space="preserve">Property and risk of the Goods will, without prejudice to any of the rights or remedies of the Client, pass to the Client on completion of delivery. Delivery of the Goods will be completed once </w:t>
      </w:r>
      <w:r w:rsidR="0076294C">
        <w:rPr>
          <w:rFonts w:ascii="Arial" w:hAnsi="Arial" w:cs="Arial"/>
        </w:rPr>
        <w:t>t</w:t>
      </w:r>
      <w:r w:rsidRPr="00F90539">
        <w:rPr>
          <w:rFonts w:ascii="Arial" w:hAnsi="Arial" w:cs="Arial"/>
        </w:rPr>
        <w:t>he Goods</w:t>
      </w:r>
      <w:r w:rsidR="0076294C">
        <w:rPr>
          <w:rFonts w:ascii="Arial" w:hAnsi="Arial" w:cs="Arial"/>
        </w:rPr>
        <w:t xml:space="preserve"> have been u</w:t>
      </w:r>
      <w:r w:rsidR="004B39FF">
        <w:rPr>
          <w:rFonts w:ascii="Arial" w:hAnsi="Arial" w:cs="Arial"/>
        </w:rPr>
        <w:t>n</w:t>
      </w:r>
      <w:r w:rsidR="0076294C">
        <w:rPr>
          <w:rFonts w:ascii="Arial" w:hAnsi="Arial" w:cs="Arial"/>
        </w:rPr>
        <w:t>loaded</w:t>
      </w:r>
      <w:r w:rsidRPr="00F90539">
        <w:rPr>
          <w:rFonts w:ascii="Arial" w:hAnsi="Arial" w:cs="Arial"/>
        </w:rPr>
        <w:t xml:space="preserve"> from the transporting vehicle at the </w:t>
      </w:r>
      <w:r w:rsidR="00F071E2">
        <w:rPr>
          <w:rFonts w:ascii="Arial" w:hAnsi="Arial" w:cs="Arial"/>
        </w:rPr>
        <w:t>Premises</w:t>
      </w:r>
      <w:r w:rsidRPr="00F90539">
        <w:rPr>
          <w:rFonts w:ascii="Arial" w:hAnsi="Arial" w:cs="Arial"/>
        </w:rPr>
        <w:t xml:space="preserve"> and the Client has signed for the delivery.</w:t>
      </w:r>
    </w:p>
    <w:p w:rsidR="00E564EA" w:rsidRDefault="00E564EA" w:rsidP="00F27312">
      <w:pPr>
        <w:ind w:left="720" w:hanging="720"/>
        <w:rPr>
          <w:rFonts w:ascii="Arial" w:hAnsi="Arial" w:cs="Arial"/>
        </w:rPr>
      </w:pPr>
    </w:p>
    <w:p w:rsidR="00E564EA" w:rsidRPr="00B372F2" w:rsidRDefault="00E564EA" w:rsidP="00F27312">
      <w:pPr>
        <w:suppressAutoHyphens/>
        <w:ind w:left="720" w:hanging="720"/>
        <w:rPr>
          <w:rFonts w:ascii="Arial" w:hAnsi="Arial" w:cs="Arial"/>
        </w:rPr>
      </w:pPr>
      <w:r>
        <w:rPr>
          <w:rFonts w:ascii="Arial" w:hAnsi="Arial" w:cs="Arial"/>
        </w:rPr>
        <w:t>16.2</w:t>
      </w:r>
      <w:r w:rsidRPr="00B372F2">
        <w:rPr>
          <w:rFonts w:ascii="Arial" w:hAnsi="Arial" w:cs="Arial"/>
        </w:rPr>
        <w:tab/>
        <w:t xml:space="preserve">Where the Client issues Property free of charge to the Contractor such Property shall be and remain the property of the Client and the Contractor irrevocably licences the Client and its agents to enter any premises of the Contractor during normal business hours on reasonable notice to recover any such Property.  The Contractor shall not in any circumstances have a lien or any other interest on the Property and the Contractor shall at all times possess the Property as fiduciary agent and bailee of the Client.  The Contractor shall take all reasonable steps to ensure that the title of the Client to the Property and the exclusion of any such lien or other interest are brought to the notice of all </w:t>
      </w:r>
      <w:r>
        <w:rPr>
          <w:rFonts w:ascii="Arial" w:hAnsi="Arial" w:cs="Arial"/>
        </w:rPr>
        <w:t>sub-contractor</w:t>
      </w:r>
      <w:r w:rsidRPr="00B372F2">
        <w:rPr>
          <w:rFonts w:ascii="Arial" w:hAnsi="Arial" w:cs="Arial"/>
        </w:rPr>
        <w:t>s and other appropriate persons and shall, at the Client’s request, store the Property separately and ensure that it is clearly identifiable as belonging to the Client.</w:t>
      </w:r>
    </w:p>
    <w:p w:rsidR="00E564EA" w:rsidRPr="00B372F2" w:rsidRDefault="00E564EA" w:rsidP="00F27312">
      <w:pPr>
        <w:tabs>
          <w:tab w:val="left" w:pos="-720"/>
          <w:tab w:val="left" w:pos="0"/>
        </w:tabs>
        <w:suppressAutoHyphens/>
        <w:ind w:left="1418" w:hanging="1418"/>
        <w:rPr>
          <w:rFonts w:ascii="Arial" w:hAnsi="Arial" w:cs="Arial"/>
        </w:rPr>
      </w:pPr>
    </w:p>
    <w:p w:rsidR="00E564EA" w:rsidRPr="00B372F2" w:rsidRDefault="00E564EA" w:rsidP="00F27312">
      <w:pPr>
        <w:suppressAutoHyphens/>
        <w:ind w:left="720" w:hanging="720"/>
        <w:rPr>
          <w:rFonts w:ascii="Arial" w:hAnsi="Arial" w:cs="Arial"/>
        </w:rPr>
      </w:pPr>
      <w:r>
        <w:rPr>
          <w:rFonts w:ascii="Arial" w:hAnsi="Arial" w:cs="Arial"/>
        </w:rPr>
        <w:t>16.3</w:t>
      </w:r>
      <w:r w:rsidRPr="00B372F2">
        <w:rPr>
          <w:rFonts w:ascii="Arial" w:hAnsi="Arial" w:cs="Arial"/>
        </w:rPr>
        <w:tab/>
        <w:t>The Property shall be deemed to be in good condition when received by or on behalf of the Contractor unless the Contractor notifies the Client otherwise within 5 Working Days of receipt.</w:t>
      </w:r>
    </w:p>
    <w:p w:rsidR="00E564EA" w:rsidRPr="00B372F2" w:rsidRDefault="00E564EA" w:rsidP="00F27312">
      <w:pPr>
        <w:suppressAutoHyphens/>
        <w:ind w:left="720" w:hanging="720"/>
        <w:rPr>
          <w:rFonts w:ascii="Arial" w:hAnsi="Arial" w:cs="Arial"/>
        </w:rPr>
      </w:pPr>
    </w:p>
    <w:p w:rsidR="00E564EA" w:rsidRPr="00B372F2" w:rsidRDefault="00E564EA" w:rsidP="00F27312">
      <w:pPr>
        <w:suppressAutoHyphens/>
        <w:ind w:left="720" w:hanging="720"/>
        <w:rPr>
          <w:rFonts w:ascii="Arial" w:hAnsi="Arial" w:cs="Arial"/>
        </w:rPr>
      </w:pPr>
      <w:r>
        <w:rPr>
          <w:rFonts w:ascii="Arial" w:hAnsi="Arial" w:cs="Arial"/>
        </w:rPr>
        <w:t>16.4</w:t>
      </w:r>
      <w:r w:rsidRPr="00B372F2">
        <w:rPr>
          <w:rFonts w:ascii="Arial" w:hAnsi="Arial" w:cs="Arial"/>
        </w:rPr>
        <w:tab/>
        <w:t xml:space="preserve">The Contractor shall maintain the Property in good order and condition (excluding fair wear and tear), and shall use the Property solely in connection with </w:t>
      </w:r>
      <w:r>
        <w:rPr>
          <w:rFonts w:ascii="Arial" w:hAnsi="Arial" w:cs="Arial"/>
        </w:rPr>
        <w:t xml:space="preserve">this Contract </w:t>
      </w:r>
      <w:r w:rsidRPr="00B372F2">
        <w:rPr>
          <w:rFonts w:ascii="Arial" w:hAnsi="Arial" w:cs="Arial"/>
        </w:rPr>
        <w:t>and for no other purpose without prior Approval.</w:t>
      </w:r>
    </w:p>
    <w:p w:rsidR="00E564EA" w:rsidRPr="00B372F2" w:rsidRDefault="00E564EA" w:rsidP="00F27312">
      <w:pPr>
        <w:tabs>
          <w:tab w:val="left" w:pos="-720"/>
          <w:tab w:val="left" w:pos="0"/>
        </w:tabs>
        <w:suppressAutoHyphens/>
        <w:ind w:left="1134" w:hanging="1134"/>
        <w:rPr>
          <w:rFonts w:ascii="Arial" w:hAnsi="Arial" w:cs="Arial"/>
        </w:rPr>
      </w:pPr>
    </w:p>
    <w:p w:rsidR="00E564EA" w:rsidRPr="00B372F2" w:rsidRDefault="00E564EA" w:rsidP="00F27312">
      <w:pPr>
        <w:suppressAutoHyphens/>
        <w:ind w:left="720" w:hanging="720"/>
        <w:rPr>
          <w:rFonts w:ascii="Arial" w:hAnsi="Arial" w:cs="Arial"/>
        </w:rPr>
      </w:pPr>
      <w:r>
        <w:rPr>
          <w:rFonts w:ascii="Arial" w:hAnsi="Arial" w:cs="Arial"/>
        </w:rPr>
        <w:t>16.5</w:t>
      </w:r>
      <w:r w:rsidRPr="00B372F2">
        <w:rPr>
          <w:rFonts w:ascii="Arial" w:hAnsi="Arial" w:cs="Arial"/>
        </w:rPr>
        <w:tab/>
        <w:t>The Contractor shall ensure the security of the Property whilst in its possession, either on the Premises or elsewhere during the supply of the Goods, in accordance with the Client’s reasonable security requirements as required from time to time.</w:t>
      </w:r>
    </w:p>
    <w:p w:rsidR="00E564EA" w:rsidRPr="00B372F2" w:rsidRDefault="00E564EA" w:rsidP="00F27312">
      <w:pPr>
        <w:suppressAutoHyphens/>
        <w:ind w:left="720" w:hanging="720"/>
        <w:rPr>
          <w:rFonts w:ascii="Arial" w:hAnsi="Arial" w:cs="Arial"/>
        </w:rPr>
      </w:pPr>
    </w:p>
    <w:p w:rsidR="00E564EA" w:rsidRDefault="00E564EA" w:rsidP="00F27312">
      <w:pPr>
        <w:suppressAutoHyphens/>
        <w:ind w:left="720" w:hanging="720"/>
        <w:rPr>
          <w:rFonts w:ascii="Arial" w:hAnsi="Arial" w:cs="Arial"/>
        </w:rPr>
      </w:pPr>
      <w:r>
        <w:rPr>
          <w:rFonts w:ascii="Arial" w:hAnsi="Arial" w:cs="Arial"/>
        </w:rPr>
        <w:t>16.6</w:t>
      </w:r>
      <w:r w:rsidRPr="00B372F2">
        <w:rPr>
          <w:rFonts w:ascii="Arial" w:hAnsi="Arial" w:cs="Arial"/>
        </w:rPr>
        <w:tab/>
        <w:t>The Contractor shall be liable for all loss of, or damage to, the Property (excluding fair wear and tear), unless such loss or damage was caused by the Client’s Default.  The Contractor shall inform the Client within 2 Working Days of becoming aware of any defects appearing in, or losses or damage occurring to, the Property.</w:t>
      </w:r>
    </w:p>
    <w:p w:rsidR="00E564EA" w:rsidRDefault="00E564EA" w:rsidP="00F27312">
      <w:pPr>
        <w:suppressAutoHyphens/>
        <w:ind w:left="720" w:hanging="720"/>
        <w:rPr>
          <w:rFonts w:ascii="Arial" w:hAnsi="Arial" w:cs="Arial"/>
        </w:rPr>
      </w:pPr>
    </w:p>
    <w:p w:rsidR="00E564EA" w:rsidRPr="00866582" w:rsidRDefault="00E564EA" w:rsidP="00F27312">
      <w:pPr>
        <w:suppressAutoHyphens/>
        <w:ind w:left="720" w:hanging="720"/>
        <w:rPr>
          <w:rFonts w:ascii="Arial" w:hAnsi="Arial"/>
        </w:rPr>
      </w:pPr>
      <w:r w:rsidRPr="00866582">
        <w:rPr>
          <w:rFonts w:ascii="Arial" w:hAnsi="Arial"/>
        </w:rPr>
        <w:t>16.7</w:t>
      </w:r>
      <w:r w:rsidRPr="00866582">
        <w:rPr>
          <w:rFonts w:ascii="Arial" w:hAnsi="Arial"/>
        </w:rPr>
        <w:tab/>
        <w:t>The Contractor shall use the Client’s Property solely in connection with the performance of the Contract.</w:t>
      </w:r>
    </w:p>
    <w:p w:rsidR="00E564EA" w:rsidRPr="00866582" w:rsidRDefault="00E564EA" w:rsidP="00F27312">
      <w:pPr>
        <w:suppressAutoHyphens/>
        <w:ind w:left="720" w:hanging="720"/>
        <w:rPr>
          <w:rFonts w:ascii="Arial" w:hAnsi="Arial"/>
        </w:rPr>
      </w:pPr>
    </w:p>
    <w:p w:rsidR="00E564EA" w:rsidRPr="00866582" w:rsidRDefault="00E564EA" w:rsidP="00F27312">
      <w:pPr>
        <w:suppressAutoHyphens/>
        <w:ind w:left="720" w:hanging="720"/>
        <w:rPr>
          <w:rFonts w:ascii="Arial" w:hAnsi="Arial"/>
        </w:rPr>
      </w:pPr>
      <w:r w:rsidRPr="00866582">
        <w:rPr>
          <w:rFonts w:ascii="Arial" w:hAnsi="Arial"/>
        </w:rPr>
        <w:t>16.8</w:t>
      </w:r>
      <w:r w:rsidRPr="00866582">
        <w:rPr>
          <w:rFonts w:ascii="Arial" w:hAnsi="Arial"/>
        </w:rPr>
        <w:tab/>
        <w:t>The Contractor shall notify the Contract Manager of any surplus Property belonging to the Client remaining at the end of the Contract Period and shall dispose of it as the Client may direct. Without prejudice to any other rights of the Client, the Contractor shall deliver to the Client any of the Client’s Property (whether processed or not) on demand by the Client.</w:t>
      </w:r>
    </w:p>
    <w:p w:rsidR="00F90539" w:rsidRPr="00F90539" w:rsidRDefault="00F90539" w:rsidP="00F27312">
      <w:pPr>
        <w:ind w:left="720" w:hanging="720"/>
        <w:rPr>
          <w:rFonts w:ascii="Arial" w:hAnsi="Arial" w:cs="Arial"/>
        </w:rPr>
      </w:pPr>
    </w:p>
    <w:p w:rsidR="00F90539" w:rsidRPr="00492EE7" w:rsidRDefault="00492EE7" w:rsidP="00F27312">
      <w:pPr>
        <w:rPr>
          <w:rFonts w:ascii="Arial" w:hAnsi="Arial" w:cs="Arial"/>
          <w:b/>
        </w:rPr>
      </w:pPr>
      <w:r w:rsidRPr="00492EE7">
        <w:rPr>
          <w:rFonts w:ascii="Arial" w:hAnsi="Arial" w:cs="Arial"/>
          <w:b/>
        </w:rPr>
        <w:t>1</w:t>
      </w:r>
      <w:r w:rsidR="00990837">
        <w:rPr>
          <w:rFonts w:ascii="Arial" w:hAnsi="Arial" w:cs="Arial"/>
          <w:b/>
        </w:rPr>
        <w:t>7</w:t>
      </w:r>
      <w:r w:rsidRPr="00492EE7">
        <w:rPr>
          <w:rFonts w:ascii="Arial" w:hAnsi="Arial" w:cs="Arial"/>
          <w:b/>
        </w:rPr>
        <w:t>.</w:t>
      </w:r>
      <w:r w:rsidR="00263021">
        <w:rPr>
          <w:rFonts w:ascii="Arial" w:hAnsi="Arial" w:cs="Arial"/>
          <w:b/>
        </w:rPr>
        <w:t>0</w:t>
      </w:r>
      <w:r w:rsidRPr="00492EE7">
        <w:rPr>
          <w:rFonts w:ascii="Arial" w:hAnsi="Arial" w:cs="Arial"/>
          <w:b/>
        </w:rPr>
        <w:tab/>
      </w:r>
      <w:r w:rsidR="00F90539" w:rsidRPr="00492EE7">
        <w:rPr>
          <w:rFonts w:ascii="Arial" w:hAnsi="Arial" w:cs="Arial"/>
          <w:b/>
        </w:rPr>
        <w:t xml:space="preserve">Guarantee of </w:t>
      </w:r>
      <w:r w:rsidR="00486320">
        <w:rPr>
          <w:rFonts w:ascii="Arial" w:hAnsi="Arial" w:cs="Arial"/>
          <w:b/>
        </w:rPr>
        <w:t>T</w:t>
      </w:r>
      <w:r w:rsidR="00F90539" w:rsidRPr="00492EE7">
        <w:rPr>
          <w:rFonts w:ascii="Arial" w:hAnsi="Arial" w:cs="Arial"/>
          <w:b/>
        </w:rPr>
        <w:t>itle</w:t>
      </w:r>
    </w:p>
    <w:p w:rsidR="00492EE7" w:rsidRPr="00F90539" w:rsidRDefault="00492EE7" w:rsidP="00F27312">
      <w:pPr>
        <w:rPr>
          <w:rFonts w:ascii="Arial" w:hAnsi="Arial" w:cs="Arial"/>
        </w:rPr>
      </w:pPr>
    </w:p>
    <w:p w:rsidR="00F90539" w:rsidRDefault="00492EE7" w:rsidP="00F27312">
      <w:pPr>
        <w:rPr>
          <w:rFonts w:ascii="Arial" w:hAnsi="Arial" w:cs="Arial"/>
        </w:rPr>
      </w:pPr>
      <w:r>
        <w:rPr>
          <w:rFonts w:ascii="Arial" w:hAnsi="Arial" w:cs="Arial"/>
        </w:rPr>
        <w:t>1</w:t>
      </w:r>
      <w:r w:rsidR="00990837">
        <w:rPr>
          <w:rFonts w:ascii="Arial" w:hAnsi="Arial" w:cs="Arial"/>
        </w:rPr>
        <w:t>7</w:t>
      </w:r>
      <w:r>
        <w:rPr>
          <w:rFonts w:ascii="Arial" w:hAnsi="Arial" w:cs="Arial"/>
        </w:rPr>
        <w:t>.1</w:t>
      </w:r>
      <w:r>
        <w:rPr>
          <w:rFonts w:ascii="Arial" w:hAnsi="Arial" w:cs="Arial"/>
        </w:rPr>
        <w:tab/>
      </w:r>
      <w:r w:rsidR="00F90539" w:rsidRPr="00F90539">
        <w:rPr>
          <w:rFonts w:ascii="Arial" w:hAnsi="Arial" w:cs="Arial"/>
        </w:rPr>
        <w:t xml:space="preserve">The </w:t>
      </w:r>
      <w:r w:rsidR="003003A1">
        <w:rPr>
          <w:rFonts w:ascii="Arial" w:hAnsi="Arial" w:cs="Arial"/>
        </w:rPr>
        <w:t>Contractor</w:t>
      </w:r>
      <w:r w:rsidR="00F90539" w:rsidRPr="00F90539">
        <w:rPr>
          <w:rFonts w:ascii="Arial" w:hAnsi="Arial" w:cs="Arial"/>
        </w:rPr>
        <w:t xml:space="preserve"> warrants that:</w:t>
      </w:r>
    </w:p>
    <w:p w:rsidR="00492EE7" w:rsidRPr="00F90539" w:rsidRDefault="00492EE7" w:rsidP="00F27312">
      <w:pPr>
        <w:rPr>
          <w:rFonts w:ascii="Arial" w:hAnsi="Arial" w:cs="Arial"/>
        </w:rPr>
      </w:pPr>
    </w:p>
    <w:p w:rsidR="00F90539" w:rsidRDefault="0076294C" w:rsidP="00F27312">
      <w:pPr>
        <w:ind w:left="1134" w:hanging="414"/>
        <w:rPr>
          <w:rFonts w:ascii="Arial" w:hAnsi="Arial" w:cs="Arial"/>
        </w:rPr>
      </w:pPr>
      <w:r>
        <w:rPr>
          <w:rFonts w:ascii="Arial" w:hAnsi="Arial" w:cs="Arial"/>
        </w:rPr>
        <w:t>i.</w:t>
      </w:r>
      <w:r w:rsidR="00492EE7">
        <w:rPr>
          <w:rFonts w:ascii="Arial" w:hAnsi="Arial" w:cs="Arial"/>
        </w:rPr>
        <w:tab/>
      </w:r>
      <w:r w:rsidR="00F90539" w:rsidRPr="00F90539">
        <w:rPr>
          <w:rFonts w:ascii="Arial" w:hAnsi="Arial" w:cs="Arial"/>
        </w:rPr>
        <w:t>it has full clear and unencumbered title to all the Goods;</w:t>
      </w:r>
    </w:p>
    <w:p w:rsidR="00492EE7" w:rsidRDefault="00492EE7" w:rsidP="00F27312">
      <w:pPr>
        <w:ind w:left="1134" w:hanging="414"/>
        <w:rPr>
          <w:rFonts w:ascii="Arial" w:hAnsi="Arial" w:cs="Arial"/>
        </w:rPr>
      </w:pPr>
    </w:p>
    <w:p w:rsidR="00F90539" w:rsidRDefault="0076294C" w:rsidP="00F27312">
      <w:pPr>
        <w:ind w:left="1134" w:hanging="414"/>
        <w:rPr>
          <w:rFonts w:ascii="Arial" w:hAnsi="Arial" w:cs="Arial"/>
        </w:rPr>
      </w:pPr>
      <w:r>
        <w:rPr>
          <w:rFonts w:ascii="Arial" w:hAnsi="Arial" w:cs="Arial"/>
        </w:rPr>
        <w:t>ii.</w:t>
      </w:r>
      <w:r w:rsidR="00492EE7">
        <w:rPr>
          <w:rFonts w:ascii="Arial" w:hAnsi="Arial" w:cs="Arial"/>
        </w:rPr>
        <w:tab/>
      </w:r>
      <w:r w:rsidR="00F90539" w:rsidRPr="00F90539">
        <w:rPr>
          <w:rFonts w:ascii="Arial" w:hAnsi="Arial" w:cs="Arial"/>
        </w:rPr>
        <w:t>it has full capacity and authority to enter into this Contract;</w:t>
      </w:r>
      <w:r w:rsidR="00492EE7">
        <w:rPr>
          <w:rFonts w:ascii="Arial" w:hAnsi="Arial" w:cs="Arial"/>
        </w:rPr>
        <w:t xml:space="preserve"> and</w:t>
      </w:r>
    </w:p>
    <w:p w:rsidR="00492EE7" w:rsidRDefault="00492EE7" w:rsidP="00F27312">
      <w:pPr>
        <w:ind w:left="1134" w:hanging="414"/>
        <w:rPr>
          <w:rFonts w:ascii="Arial" w:hAnsi="Arial" w:cs="Arial"/>
        </w:rPr>
      </w:pPr>
    </w:p>
    <w:p w:rsidR="00F90539" w:rsidRDefault="0076294C" w:rsidP="00F27312">
      <w:pPr>
        <w:ind w:left="1134" w:hanging="414"/>
        <w:rPr>
          <w:rFonts w:ascii="Arial" w:hAnsi="Arial" w:cs="Arial"/>
        </w:rPr>
      </w:pPr>
      <w:r>
        <w:rPr>
          <w:rFonts w:ascii="Arial" w:hAnsi="Arial" w:cs="Arial"/>
        </w:rPr>
        <w:t>iii.</w:t>
      </w:r>
      <w:r w:rsidR="00492EE7">
        <w:rPr>
          <w:rFonts w:ascii="Arial" w:hAnsi="Arial" w:cs="Arial"/>
        </w:rPr>
        <w:tab/>
      </w:r>
      <w:r w:rsidR="00F90539" w:rsidRPr="00F90539">
        <w:rPr>
          <w:rFonts w:ascii="Arial" w:hAnsi="Arial" w:cs="Arial"/>
        </w:rPr>
        <w:t>at the date of delivery of any of the Goods it will have full and unrestricted right, power and</w:t>
      </w:r>
      <w:r w:rsidR="00492EE7">
        <w:rPr>
          <w:rFonts w:ascii="Arial" w:hAnsi="Arial" w:cs="Arial"/>
        </w:rPr>
        <w:t xml:space="preserve"> </w:t>
      </w:r>
      <w:r w:rsidR="00F90539" w:rsidRPr="00F90539">
        <w:rPr>
          <w:rFonts w:ascii="Arial" w:hAnsi="Arial" w:cs="Arial"/>
        </w:rPr>
        <w:t>authority to sell, transfer and deliver all of the Goods to the Client. From that date the Client will acquire a valid and unencumbered title to the Goods.</w:t>
      </w:r>
    </w:p>
    <w:p w:rsidR="00492EE7" w:rsidRPr="00F90539" w:rsidRDefault="00492EE7" w:rsidP="00F27312">
      <w:pPr>
        <w:rPr>
          <w:rFonts w:ascii="Arial" w:hAnsi="Arial" w:cs="Arial"/>
        </w:rPr>
      </w:pPr>
    </w:p>
    <w:p w:rsidR="00F90539" w:rsidRDefault="00492EE7" w:rsidP="00F27312">
      <w:pPr>
        <w:rPr>
          <w:rFonts w:ascii="Arial" w:hAnsi="Arial" w:cs="Arial"/>
          <w:b/>
        </w:rPr>
      </w:pPr>
      <w:r w:rsidRPr="00492EE7">
        <w:rPr>
          <w:rFonts w:ascii="Arial" w:hAnsi="Arial" w:cs="Arial"/>
          <w:b/>
        </w:rPr>
        <w:t>1</w:t>
      </w:r>
      <w:r w:rsidR="00990837">
        <w:rPr>
          <w:rFonts w:ascii="Arial" w:hAnsi="Arial" w:cs="Arial"/>
          <w:b/>
        </w:rPr>
        <w:t>8</w:t>
      </w:r>
      <w:r w:rsidRPr="00492EE7">
        <w:rPr>
          <w:rFonts w:ascii="Arial" w:hAnsi="Arial" w:cs="Arial"/>
          <w:b/>
        </w:rPr>
        <w:t>.</w:t>
      </w:r>
      <w:r w:rsidR="00263021">
        <w:rPr>
          <w:rFonts w:ascii="Arial" w:hAnsi="Arial" w:cs="Arial"/>
          <w:b/>
        </w:rPr>
        <w:t>0</w:t>
      </w:r>
      <w:r w:rsidRPr="00492EE7">
        <w:rPr>
          <w:rFonts w:ascii="Arial" w:hAnsi="Arial" w:cs="Arial"/>
          <w:b/>
        </w:rPr>
        <w:tab/>
      </w:r>
      <w:r w:rsidR="00F90539" w:rsidRPr="00492EE7">
        <w:rPr>
          <w:rFonts w:ascii="Arial" w:hAnsi="Arial" w:cs="Arial"/>
          <w:b/>
        </w:rPr>
        <w:t>Insurance</w:t>
      </w:r>
    </w:p>
    <w:p w:rsidR="0076294C" w:rsidRDefault="0076294C" w:rsidP="00F27312">
      <w:pPr>
        <w:rPr>
          <w:rFonts w:ascii="Arial" w:hAnsi="Arial" w:cs="Arial"/>
          <w:b/>
        </w:rPr>
      </w:pPr>
    </w:p>
    <w:p w:rsidR="0076294C" w:rsidRPr="0076294C" w:rsidRDefault="0076294C" w:rsidP="00F27312">
      <w:pPr>
        <w:ind w:left="709" w:hanging="709"/>
        <w:rPr>
          <w:rFonts w:ascii="Arial" w:hAnsi="Arial" w:cs="Arial"/>
        </w:rPr>
      </w:pPr>
      <w:r>
        <w:rPr>
          <w:rFonts w:ascii="Arial" w:hAnsi="Arial" w:cs="Arial"/>
        </w:rPr>
        <w:t>18.1</w:t>
      </w:r>
      <w:r>
        <w:rPr>
          <w:rFonts w:ascii="Arial" w:hAnsi="Arial" w:cs="Arial"/>
        </w:rPr>
        <w:tab/>
        <w:t>The Contractor will effect and maintain with a reputable insurance company, a policy of insurance providing an adequate level and duration of cover in respect of all risks which may be incurred by the Contractor in respect of its performance of the Contract including death, personal injury, loss or damage to property or any other loss.</w:t>
      </w:r>
    </w:p>
    <w:p w:rsidR="00492EE7" w:rsidRPr="00F90539" w:rsidRDefault="00492EE7" w:rsidP="00F27312">
      <w:pPr>
        <w:rPr>
          <w:rFonts w:ascii="Arial" w:hAnsi="Arial" w:cs="Arial"/>
        </w:rPr>
      </w:pPr>
    </w:p>
    <w:p w:rsidR="00F90539" w:rsidRPr="00C244BA" w:rsidRDefault="00492EE7" w:rsidP="00F27312">
      <w:pPr>
        <w:ind w:left="720" w:hanging="720"/>
        <w:rPr>
          <w:rFonts w:ascii="Arial" w:hAnsi="Arial"/>
        </w:rPr>
      </w:pPr>
      <w:r>
        <w:rPr>
          <w:rFonts w:ascii="Arial" w:hAnsi="Arial" w:cs="Arial"/>
        </w:rPr>
        <w:t>1</w:t>
      </w:r>
      <w:r w:rsidR="00990837">
        <w:rPr>
          <w:rFonts w:ascii="Arial" w:hAnsi="Arial" w:cs="Arial"/>
        </w:rPr>
        <w:t>8</w:t>
      </w:r>
      <w:r w:rsidR="0076294C">
        <w:rPr>
          <w:rFonts w:ascii="Arial" w:hAnsi="Arial" w:cs="Arial"/>
        </w:rPr>
        <w:t>.2</w:t>
      </w:r>
      <w:r>
        <w:rPr>
          <w:rFonts w:ascii="Arial" w:hAnsi="Arial" w:cs="Arial"/>
        </w:rPr>
        <w:tab/>
      </w:r>
      <w:r w:rsidR="005B573E" w:rsidRPr="00C244BA">
        <w:rPr>
          <w:rFonts w:ascii="Arial" w:hAnsi="Arial"/>
        </w:rPr>
        <w:t xml:space="preserve">The provisions of any insurance or the amount of cover shall not relieve the </w:t>
      </w:r>
      <w:r w:rsidR="003003A1">
        <w:rPr>
          <w:rFonts w:ascii="Arial" w:hAnsi="Arial"/>
        </w:rPr>
        <w:t>Contractor</w:t>
      </w:r>
      <w:r w:rsidR="005B573E" w:rsidRPr="00C244BA">
        <w:rPr>
          <w:rFonts w:ascii="Arial" w:hAnsi="Arial"/>
        </w:rPr>
        <w:t xml:space="preserve"> of any liabilities under the Contract.  It shall be the responsibility of the </w:t>
      </w:r>
      <w:r w:rsidR="003003A1">
        <w:rPr>
          <w:rFonts w:ascii="Arial" w:hAnsi="Arial"/>
        </w:rPr>
        <w:t>Contractor</w:t>
      </w:r>
      <w:r w:rsidR="005B573E" w:rsidRPr="00C244BA">
        <w:rPr>
          <w:rFonts w:ascii="Arial" w:hAnsi="Arial"/>
        </w:rPr>
        <w:t xml:space="preserve"> to determine the amount of insurance cover that will be adequate to enable the </w:t>
      </w:r>
      <w:r w:rsidR="003003A1">
        <w:rPr>
          <w:rFonts w:ascii="Arial" w:hAnsi="Arial"/>
        </w:rPr>
        <w:t>Contractor</w:t>
      </w:r>
      <w:r w:rsidR="005B573E" w:rsidRPr="00C244BA">
        <w:rPr>
          <w:rFonts w:ascii="Arial" w:hAnsi="Arial"/>
        </w:rPr>
        <w:t xml:space="preserve"> to satisfy any liability.</w:t>
      </w:r>
    </w:p>
    <w:p w:rsidR="008E3F44" w:rsidRDefault="008E3F44" w:rsidP="00F27312">
      <w:pPr>
        <w:ind w:left="720" w:hanging="720"/>
        <w:rPr>
          <w:rFonts w:ascii="Arial" w:hAnsi="Arial" w:cs="Arial"/>
        </w:rPr>
      </w:pPr>
    </w:p>
    <w:p w:rsidR="008E3F44" w:rsidRDefault="008E3F44" w:rsidP="00F27312">
      <w:pPr>
        <w:ind w:left="720" w:hanging="720"/>
        <w:rPr>
          <w:rFonts w:ascii="Arial" w:hAnsi="Arial" w:cs="Arial"/>
        </w:rPr>
      </w:pPr>
      <w:r>
        <w:rPr>
          <w:rFonts w:ascii="Arial" w:hAnsi="Arial" w:cs="Arial"/>
        </w:rPr>
        <w:t>1</w:t>
      </w:r>
      <w:r w:rsidR="00990837">
        <w:rPr>
          <w:rFonts w:ascii="Arial" w:hAnsi="Arial" w:cs="Arial"/>
        </w:rPr>
        <w:t>8</w:t>
      </w:r>
      <w:r>
        <w:rPr>
          <w:rFonts w:ascii="Arial" w:hAnsi="Arial" w:cs="Arial"/>
        </w:rPr>
        <w:t>.</w:t>
      </w:r>
      <w:r w:rsidR="0076294C">
        <w:rPr>
          <w:rFonts w:ascii="Arial" w:hAnsi="Arial" w:cs="Arial"/>
        </w:rPr>
        <w:t>3</w:t>
      </w:r>
      <w:r>
        <w:rPr>
          <w:rFonts w:ascii="Arial" w:hAnsi="Arial" w:cs="Arial"/>
        </w:rPr>
        <w:tab/>
        <w:t xml:space="preserve">The cover referred to above shall be held for the duration of the contract period and any additional period detailed in the </w:t>
      </w:r>
      <w:r w:rsidR="000A6EB0">
        <w:rPr>
          <w:rFonts w:ascii="Arial" w:hAnsi="Arial" w:cs="Arial"/>
        </w:rPr>
        <w:t>S</w:t>
      </w:r>
      <w:r>
        <w:rPr>
          <w:rFonts w:ascii="Arial" w:hAnsi="Arial" w:cs="Arial"/>
        </w:rPr>
        <w:t>pecification.</w:t>
      </w:r>
    </w:p>
    <w:p w:rsidR="00492EE7" w:rsidRPr="00F90539" w:rsidRDefault="00492EE7" w:rsidP="00F27312">
      <w:pPr>
        <w:ind w:left="720" w:hanging="720"/>
        <w:rPr>
          <w:rFonts w:ascii="Arial" w:hAnsi="Arial" w:cs="Arial"/>
        </w:rPr>
      </w:pPr>
    </w:p>
    <w:p w:rsidR="00F90539" w:rsidRPr="00F90539" w:rsidRDefault="00492EE7" w:rsidP="00F27312">
      <w:pPr>
        <w:ind w:left="720" w:hanging="720"/>
        <w:rPr>
          <w:rFonts w:ascii="Arial" w:hAnsi="Arial" w:cs="Arial"/>
        </w:rPr>
      </w:pPr>
      <w:r>
        <w:rPr>
          <w:rFonts w:ascii="Arial" w:hAnsi="Arial" w:cs="Arial"/>
        </w:rPr>
        <w:t>1</w:t>
      </w:r>
      <w:r w:rsidR="00990837">
        <w:rPr>
          <w:rFonts w:ascii="Arial" w:hAnsi="Arial" w:cs="Arial"/>
        </w:rPr>
        <w:t>8</w:t>
      </w:r>
      <w:r>
        <w:rPr>
          <w:rFonts w:ascii="Arial" w:hAnsi="Arial" w:cs="Arial"/>
        </w:rPr>
        <w:t>.</w:t>
      </w:r>
      <w:r w:rsidR="0076294C">
        <w:rPr>
          <w:rFonts w:ascii="Arial" w:hAnsi="Arial" w:cs="Arial"/>
        </w:rPr>
        <w:t>4</w:t>
      </w:r>
      <w:r>
        <w:rPr>
          <w:rFonts w:ascii="Arial" w:hAnsi="Arial" w:cs="Arial"/>
        </w:rPr>
        <w:tab/>
      </w:r>
      <w:r w:rsidR="00F90539" w:rsidRPr="00F90539">
        <w:rPr>
          <w:rFonts w:ascii="Arial" w:hAnsi="Arial" w:cs="Arial"/>
        </w:rPr>
        <w:t xml:space="preserve">The </w:t>
      </w:r>
      <w:r w:rsidR="003003A1">
        <w:rPr>
          <w:rFonts w:ascii="Arial" w:hAnsi="Arial" w:cs="Arial"/>
        </w:rPr>
        <w:t>Contractor</w:t>
      </w:r>
      <w:r w:rsidR="00F90539" w:rsidRPr="00F90539">
        <w:rPr>
          <w:rFonts w:ascii="Arial" w:hAnsi="Arial" w:cs="Arial"/>
        </w:rPr>
        <w:t xml:space="preserve"> will give to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F90539" w:rsidRPr="00F90539" w:rsidRDefault="00F90539" w:rsidP="00F27312">
      <w:pPr>
        <w:rPr>
          <w:rFonts w:ascii="Arial" w:hAnsi="Arial" w:cs="Arial"/>
        </w:rPr>
      </w:pPr>
    </w:p>
    <w:p w:rsidR="00F90539" w:rsidRDefault="00492EE7" w:rsidP="00F27312">
      <w:pPr>
        <w:rPr>
          <w:rFonts w:ascii="Arial" w:hAnsi="Arial" w:cs="Arial"/>
          <w:b/>
        </w:rPr>
      </w:pPr>
      <w:r w:rsidRPr="00492EE7">
        <w:rPr>
          <w:rFonts w:ascii="Arial" w:hAnsi="Arial" w:cs="Arial"/>
          <w:b/>
        </w:rPr>
        <w:t>1</w:t>
      </w:r>
      <w:r w:rsidR="00990837">
        <w:rPr>
          <w:rFonts w:ascii="Arial" w:hAnsi="Arial" w:cs="Arial"/>
          <w:b/>
        </w:rPr>
        <w:t>9</w:t>
      </w:r>
      <w:r w:rsidRPr="00492EE7">
        <w:rPr>
          <w:rFonts w:ascii="Arial" w:hAnsi="Arial" w:cs="Arial"/>
          <w:b/>
        </w:rPr>
        <w:t>.</w:t>
      </w:r>
      <w:r w:rsidR="00263021">
        <w:rPr>
          <w:rFonts w:ascii="Arial" w:hAnsi="Arial" w:cs="Arial"/>
          <w:b/>
        </w:rPr>
        <w:t>0</w:t>
      </w:r>
      <w:r w:rsidRPr="00492EE7">
        <w:rPr>
          <w:rFonts w:ascii="Arial" w:hAnsi="Arial" w:cs="Arial"/>
          <w:b/>
        </w:rPr>
        <w:tab/>
      </w:r>
      <w:r w:rsidR="00F90539" w:rsidRPr="00492EE7">
        <w:rPr>
          <w:rFonts w:ascii="Arial" w:hAnsi="Arial" w:cs="Arial"/>
          <w:b/>
        </w:rPr>
        <w:t>Indemnity</w:t>
      </w:r>
    </w:p>
    <w:p w:rsidR="00492EE7" w:rsidRPr="00492EE7" w:rsidRDefault="00492EE7" w:rsidP="00F27312">
      <w:pPr>
        <w:rPr>
          <w:rFonts w:ascii="Arial" w:hAnsi="Arial" w:cs="Arial"/>
          <w:b/>
        </w:rPr>
      </w:pPr>
    </w:p>
    <w:p w:rsidR="00F90539" w:rsidRPr="00F90539" w:rsidRDefault="00492EE7" w:rsidP="00F27312">
      <w:pPr>
        <w:rPr>
          <w:rFonts w:ascii="Arial" w:hAnsi="Arial" w:cs="Arial"/>
        </w:rPr>
      </w:pPr>
      <w:r>
        <w:rPr>
          <w:rFonts w:ascii="Arial" w:hAnsi="Arial" w:cs="Arial"/>
        </w:rPr>
        <w:t>1</w:t>
      </w:r>
      <w:r w:rsidR="00990837">
        <w:rPr>
          <w:rFonts w:ascii="Arial" w:hAnsi="Arial" w:cs="Arial"/>
        </w:rPr>
        <w:t>9</w:t>
      </w:r>
      <w:r>
        <w:rPr>
          <w:rFonts w:ascii="Arial" w:hAnsi="Arial" w:cs="Arial"/>
        </w:rPr>
        <w:t>.1</w:t>
      </w:r>
      <w:r>
        <w:rPr>
          <w:rFonts w:ascii="Arial" w:hAnsi="Arial" w:cs="Arial"/>
        </w:rPr>
        <w:tab/>
      </w:r>
      <w:r w:rsidR="00F90539" w:rsidRPr="00F90539">
        <w:rPr>
          <w:rFonts w:ascii="Arial" w:hAnsi="Arial" w:cs="Arial"/>
        </w:rPr>
        <w:t>Neither Party excludes or limits liability to the other Party for:</w:t>
      </w:r>
    </w:p>
    <w:p w:rsidR="00F90539" w:rsidRPr="00F90539" w:rsidRDefault="00F90539" w:rsidP="00F27312">
      <w:pPr>
        <w:rPr>
          <w:rFonts w:ascii="Arial" w:hAnsi="Arial" w:cs="Arial"/>
        </w:rPr>
      </w:pPr>
    </w:p>
    <w:p w:rsidR="00F90539" w:rsidRPr="00F90539" w:rsidRDefault="0076294C" w:rsidP="00F27312">
      <w:pPr>
        <w:ind w:left="1276" w:hanging="556"/>
        <w:rPr>
          <w:rFonts w:ascii="Arial" w:hAnsi="Arial" w:cs="Arial"/>
        </w:rPr>
      </w:pPr>
      <w:r>
        <w:rPr>
          <w:rFonts w:ascii="Arial" w:hAnsi="Arial" w:cs="Arial"/>
        </w:rPr>
        <w:t>i</w:t>
      </w:r>
      <w:r w:rsidR="00F90539" w:rsidRPr="00F90539">
        <w:rPr>
          <w:rFonts w:ascii="Arial" w:hAnsi="Arial" w:cs="Arial"/>
        </w:rPr>
        <w:t>.</w:t>
      </w:r>
      <w:r w:rsidR="00F90539" w:rsidRPr="00F90539">
        <w:rPr>
          <w:rFonts w:ascii="Arial" w:hAnsi="Arial" w:cs="Arial"/>
        </w:rPr>
        <w:tab/>
        <w:t xml:space="preserve">death or personal injury caused by its negligence; or </w:t>
      </w:r>
    </w:p>
    <w:p w:rsidR="00F90539" w:rsidRPr="00F90539" w:rsidRDefault="0076294C" w:rsidP="00F27312">
      <w:pPr>
        <w:ind w:left="1276" w:hanging="556"/>
        <w:rPr>
          <w:rFonts w:ascii="Arial" w:hAnsi="Arial" w:cs="Arial"/>
        </w:rPr>
      </w:pPr>
      <w:r>
        <w:rPr>
          <w:rFonts w:ascii="Arial" w:hAnsi="Arial" w:cs="Arial"/>
        </w:rPr>
        <w:t>ii</w:t>
      </w:r>
      <w:r w:rsidR="00F90539" w:rsidRPr="00F90539">
        <w:rPr>
          <w:rFonts w:ascii="Arial" w:hAnsi="Arial" w:cs="Arial"/>
        </w:rPr>
        <w:t>.</w:t>
      </w:r>
      <w:r w:rsidR="00F90539" w:rsidRPr="00F90539">
        <w:rPr>
          <w:rFonts w:ascii="Arial" w:hAnsi="Arial" w:cs="Arial"/>
        </w:rPr>
        <w:tab/>
        <w:t>fraud; or</w:t>
      </w:r>
    </w:p>
    <w:p w:rsidR="00F90539" w:rsidRPr="00F90539" w:rsidRDefault="0076294C" w:rsidP="00F27312">
      <w:pPr>
        <w:ind w:left="1276" w:hanging="556"/>
        <w:rPr>
          <w:rFonts w:ascii="Arial" w:hAnsi="Arial" w:cs="Arial"/>
        </w:rPr>
      </w:pPr>
      <w:r>
        <w:rPr>
          <w:rFonts w:ascii="Arial" w:hAnsi="Arial" w:cs="Arial"/>
        </w:rPr>
        <w:t>iii</w:t>
      </w:r>
      <w:r w:rsidR="00F90539" w:rsidRPr="00F90539">
        <w:rPr>
          <w:rFonts w:ascii="Arial" w:hAnsi="Arial" w:cs="Arial"/>
        </w:rPr>
        <w:t>.</w:t>
      </w:r>
      <w:r w:rsidR="00F90539" w:rsidRPr="00F90539">
        <w:rPr>
          <w:rFonts w:ascii="Arial" w:hAnsi="Arial" w:cs="Arial"/>
        </w:rPr>
        <w:tab/>
        <w:t>fraudulent misrepresentation; or</w:t>
      </w:r>
    </w:p>
    <w:p w:rsidR="00F90539" w:rsidRDefault="0076294C" w:rsidP="00F27312">
      <w:pPr>
        <w:ind w:left="1276" w:hanging="556"/>
        <w:rPr>
          <w:rFonts w:ascii="Arial" w:hAnsi="Arial" w:cs="Arial"/>
        </w:rPr>
      </w:pPr>
      <w:r>
        <w:rPr>
          <w:rFonts w:ascii="Arial" w:hAnsi="Arial" w:cs="Arial"/>
        </w:rPr>
        <w:t>iv</w:t>
      </w:r>
      <w:r w:rsidR="00F90539" w:rsidRPr="00F90539">
        <w:rPr>
          <w:rFonts w:ascii="Arial" w:hAnsi="Arial" w:cs="Arial"/>
        </w:rPr>
        <w:t>.</w:t>
      </w:r>
      <w:r w:rsidR="00F90539" w:rsidRPr="00F90539">
        <w:rPr>
          <w:rFonts w:ascii="Arial" w:hAnsi="Arial" w:cs="Arial"/>
        </w:rPr>
        <w:tab/>
        <w:t>any breach of any obligations implied by Section 2 of the Supply of Goods and Services Act 1982.</w:t>
      </w:r>
    </w:p>
    <w:p w:rsidR="009B7AC4" w:rsidRPr="009B7AC4" w:rsidRDefault="009B7AC4" w:rsidP="00F27312">
      <w:pPr>
        <w:rPr>
          <w:rFonts w:ascii="Arial" w:hAnsi="Arial" w:cs="Arial"/>
        </w:rPr>
      </w:pPr>
    </w:p>
    <w:p w:rsidR="009B7AC4" w:rsidRPr="009B7AC4" w:rsidRDefault="009B7AC4" w:rsidP="00F27312">
      <w:pPr>
        <w:ind w:left="720" w:hanging="720"/>
        <w:rPr>
          <w:rFonts w:ascii="Arial" w:hAnsi="Arial" w:cs="Arial"/>
        </w:rPr>
      </w:pPr>
      <w:r w:rsidRPr="00690799">
        <w:rPr>
          <w:rFonts w:ascii="Arial" w:hAnsi="Arial" w:cs="Arial"/>
        </w:rPr>
        <w:t>1</w:t>
      </w:r>
      <w:r w:rsidR="00990837" w:rsidRPr="00690799">
        <w:rPr>
          <w:rFonts w:ascii="Arial" w:hAnsi="Arial" w:cs="Arial"/>
        </w:rPr>
        <w:t>9</w:t>
      </w:r>
      <w:r w:rsidRPr="00690799">
        <w:rPr>
          <w:rFonts w:ascii="Arial" w:hAnsi="Arial" w:cs="Arial"/>
        </w:rPr>
        <w:t>.2</w:t>
      </w:r>
      <w:r w:rsidRPr="00690799">
        <w:rPr>
          <w:rFonts w:ascii="Arial" w:hAnsi="Arial" w:cs="Arial"/>
        </w:rPr>
        <w:tab/>
        <w:t xml:space="preserve">Subject to clause </w:t>
      </w:r>
      <w:r w:rsidR="00310157" w:rsidRPr="00690799">
        <w:rPr>
          <w:rFonts w:ascii="Arial" w:hAnsi="Arial" w:cs="Arial"/>
        </w:rPr>
        <w:t>19.3</w:t>
      </w:r>
      <w:r w:rsidRPr="00690799">
        <w:rPr>
          <w:rFonts w:ascii="Arial" w:hAnsi="Arial" w:cs="Arial"/>
        </w:rPr>
        <w:t xml:space="preserve">, the </w:t>
      </w:r>
      <w:r w:rsidR="003003A1" w:rsidRPr="00690799">
        <w:rPr>
          <w:rFonts w:ascii="Arial" w:hAnsi="Arial" w:cs="Arial"/>
        </w:rPr>
        <w:t>Contractor</w:t>
      </w:r>
      <w:r w:rsidRPr="00690799">
        <w:rPr>
          <w:rFonts w:ascii="Arial" w:hAnsi="Arial" w:cs="Arial"/>
        </w:rPr>
        <w:t xml:space="preserve"> shall indemnify the C</w:t>
      </w:r>
      <w:r w:rsidR="004E4335" w:rsidRPr="00690799">
        <w:rPr>
          <w:rFonts w:ascii="Arial" w:hAnsi="Arial" w:cs="Arial"/>
        </w:rPr>
        <w:t>lient</w:t>
      </w:r>
      <w:r w:rsidRPr="00690799">
        <w:rPr>
          <w:rFonts w:ascii="Arial" w:hAnsi="Arial" w:cs="Arial"/>
        </w:rPr>
        <w:t xml:space="preserve"> and</w:t>
      </w:r>
      <w:r w:rsidRPr="009B7AC4">
        <w:rPr>
          <w:rFonts w:ascii="Arial" w:hAnsi="Arial" w:cs="Arial"/>
        </w:rPr>
        <w:t xml:space="preserve"> keep the C</w:t>
      </w:r>
      <w:r w:rsidR="004E4335">
        <w:rPr>
          <w:rFonts w:ascii="Arial" w:hAnsi="Arial" w:cs="Arial"/>
        </w:rPr>
        <w:t>lient</w:t>
      </w:r>
      <w:r w:rsidRPr="009B7AC4">
        <w:rPr>
          <w:rFonts w:ascii="Arial" w:hAnsi="Arial" w:cs="Arial"/>
        </w:rPr>
        <w:t xml:space="preserve"> indemnified fully against all claims, proceedings, actions, damages, costs, expenses and any other liabilities which may arise out of, or in consequence of, the supply, or the late or purported supply, of the </w:t>
      </w:r>
      <w:r w:rsidR="0076294C">
        <w:rPr>
          <w:rFonts w:ascii="Arial" w:hAnsi="Arial" w:cs="Arial"/>
        </w:rPr>
        <w:t>Good</w:t>
      </w:r>
      <w:r w:rsidRPr="009B7AC4">
        <w:rPr>
          <w:rFonts w:ascii="Arial" w:hAnsi="Arial" w:cs="Arial"/>
        </w:rPr>
        <w:t xml:space="preserve">s or the performance or non-performance by the </w:t>
      </w:r>
      <w:r w:rsidR="003003A1">
        <w:rPr>
          <w:rFonts w:ascii="Arial" w:hAnsi="Arial" w:cs="Arial"/>
        </w:rPr>
        <w:t>Contractor</w:t>
      </w:r>
      <w:r w:rsidRPr="009B7AC4">
        <w:rPr>
          <w:rFonts w:ascii="Arial" w:hAnsi="Arial" w:cs="Arial"/>
        </w:rPr>
        <w:t xml:space="preserve"> of its obligations under the Contract or the presence of the </w:t>
      </w:r>
      <w:r w:rsidR="003003A1">
        <w:rPr>
          <w:rFonts w:ascii="Arial" w:hAnsi="Arial" w:cs="Arial"/>
        </w:rPr>
        <w:t>Contractor</w:t>
      </w:r>
      <w:r w:rsidRPr="009B7AC4">
        <w:rPr>
          <w:rFonts w:ascii="Arial" w:hAnsi="Arial" w:cs="Arial"/>
        </w:rPr>
        <w:t xml:space="preserve"> or any Staff on the </w:t>
      </w:r>
      <w:r w:rsidR="00F071E2">
        <w:rPr>
          <w:rFonts w:ascii="Arial" w:hAnsi="Arial" w:cs="Arial"/>
        </w:rPr>
        <w:t>Premises</w:t>
      </w:r>
      <w:r w:rsidRPr="009B7AC4">
        <w:rPr>
          <w:rFonts w:ascii="Arial" w:hAnsi="Arial" w:cs="Arial"/>
        </w:rPr>
        <w:t xml:space="preserve">, including in respect of any death or personal injury, loss of or damage to property, financial loss arising from any advice given or omitted to be given by the </w:t>
      </w:r>
      <w:r w:rsidR="003003A1">
        <w:rPr>
          <w:rFonts w:ascii="Arial" w:hAnsi="Arial" w:cs="Arial"/>
        </w:rPr>
        <w:t>Contractor</w:t>
      </w:r>
      <w:r w:rsidRPr="009B7AC4">
        <w:rPr>
          <w:rFonts w:ascii="Arial" w:hAnsi="Arial" w:cs="Arial"/>
        </w:rPr>
        <w:t xml:space="preserve">, or any other loss which is caused directly or indirectly by any act or omission of the </w:t>
      </w:r>
      <w:r w:rsidR="003003A1">
        <w:rPr>
          <w:rFonts w:ascii="Arial" w:hAnsi="Arial" w:cs="Arial"/>
        </w:rPr>
        <w:t>Contractor</w:t>
      </w:r>
      <w:r w:rsidRPr="009B7AC4">
        <w:rPr>
          <w:rFonts w:ascii="Arial" w:hAnsi="Arial" w:cs="Arial"/>
        </w:rPr>
        <w:t>.</w:t>
      </w:r>
    </w:p>
    <w:p w:rsidR="009B7AC4" w:rsidRPr="009B7AC4" w:rsidRDefault="009B7AC4" w:rsidP="00F27312">
      <w:pPr>
        <w:rPr>
          <w:rFonts w:ascii="Arial" w:hAnsi="Arial" w:cs="Arial"/>
        </w:rPr>
      </w:pPr>
    </w:p>
    <w:p w:rsidR="009B7AC4" w:rsidRDefault="009B7AC4" w:rsidP="00F27312">
      <w:pPr>
        <w:ind w:left="720" w:hanging="720"/>
        <w:rPr>
          <w:rFonts w:ascii="Arial" w:hAnsi="Arial" w:cs="Arial"/>
        </w:rPr>
      </w:pPr>
      <w:r>
        <w:rPr>
          <w:rFonts w:ascii="Arial" w:hAnsi="Arial" w:cs="Arial"/>
        </w:rPr>
        <w:t>1</w:t>
      </w:r>
      <w:r w:rsidR="00990837">
        <w:rPr>
          <w:rFonts w:ascii="Arial" w:hAnsi="Arial" w:cs="Arial"/>
        </w:rPr>
        <w:t>9</w:t>
      </w:r>
      <w:r w:rsidRPr="009B7AC4">
        <w:rPr>
          <w:rFonts w:ascii="Arial" w:hAnsi="Arial" w:cs="Arial"/>
        </w:rPr>
        <w:t>.3</w:t>
      </w:r>
      <w:r w:rsidRPr="009B7AC4">
        <w:rPr>
          <w:rFonts w:ascii="Arial" w:hAnsi="Arial" w:cs="Arial"/>
        </w:rPr>
        <w:tab/>
        <w:t xml:space="preserve">The </w:t>
      </w:r>
      <w:r w:rsidR="003003A1">
        <w:rPr>
          <w:rFonts w:ascii="Arial" w:hAnsi="Arial" w:cs="Arial"/>
        </w:rPr>
        <w:t>Contractor</w:t>
      </w:r>
      <w:r w:rsidRPr="009B7AC4">
        <w:rPr>
          <w:rFonts w:ascii="Arial" w:hAnsi="Arial" w:cs="Arial"/>
        </w:rPr>
        <w:t xml:space="preserve"> shall not be responsible for any injury, loss, damage, cost or expense if and to the extent that it is caused by the negligence or wilful misconduct of the C</w:t>
      </w:r>
      <w:r w:rsidR="008D51A8">
        <w:rPr>
          <w:rFonts w:ascii="Arial" w:hAnsi="Arial" w:cs="Arial"/>
        </w:rPr>
        <w:t>lient</w:t>
      </w:r>
      <w:r w:rsidRPr="009B7AC4">
        <w:rPr>
          <w:rFonts w:ascii="Arial" w:hAnsi="Arial" w:cs="Arial"/>
        </w:rPr>
        <w:t xml:space="preserve"> or by breach by the C</w:t>
      </w:r>
      <w:r w:rsidR="008D51A8">
        <w:rPr>
          <w:rFonts w:ascii="Arial" w:hAnsi="Arial" w:cs="Arial"/>
        </w:rPr>
        <w:t>lient</w:t>
      </w:r>
      <w:r w:rsidRPr="009B7AC4">
        <w:rPr>
          <w:rFonts w:ascii="Arial" w:hAnsi="Arial" w:cs="Arial"/>
        </w:rPr>
        <w:t xml:space="preserve"> of its obligations under the Contract.</w:t>
      </w:r>
    </w:p>
    <w:p w:rsidR="00BE0F29" w:rsidRDefault="00BE0F29" w:rsidP="00F27312">
      <w:pPr>
        <w:ind w:left="720" w:hanging="720"/>
        <w:rPr>
          <w:rFonts w:ascii="Arial" w:hAnsi="Arial" w:cs="Arial"/>
        </w:rPr>
      </w:pPr>
    </w:p>
    <w:p w:rsidR="009B7AC4" w:rsidRPr="00E564EA" w:rsidRDefault="00990837" w:rsidP="00F27312">
      <w:pPr>
        <w:rPr>
          <w:rFonts w:ascii="Arial" w:hAnsi="Arial" w:cs="Arial"/>
          <w:b/>
          <w:color w:val="FF0000"/>
        </w:rPr>
      </w:pPr>
      <w:r>
        <w:rPr>
          <w:rFonts w:ascii="Arial" w:hAnsi="Arial" w:cs="Arial"/>
          <w:b/>
        </w:rPr>
        <w:t>20</w:t>
      </w:r>
      <w:r w:rsidR="009B7AC4" w:rsidRPr="009B7AC4">
        <w:rPr>
          <w:rFonts w:ascii="Arial" w:hAnsi="Arial" w:cs="Arial"/>
          <w:b/>
        </w:rPr>
        <w:t>.</w:t>
      </w:r>
      <w:r w:rsidR="00263021">
        <w:rPr>
          <w:rFonts w:ascii="Arial" w:hAnsi="Arial" w:cs="Arial"/>
          <w:b/>
        </w:rPr>
        <w:t>0</w:t>
      </w:r>
      <w:r>
        <w:rPr>
          <w:rFonts w:ascii="Arial" w:hAnsi="Arial" w:cs="Arial"/>
          <w:b/>
        </w:rPr>
        <w:tab/>
      </w:r>
      <w:r w:rsidR="009B7AC4" w:rsidRPr="009B7AC4">
        <w:rPr>
          <w:rFonts w:ascii="Arial" w:hAnsi="Arial" w:cs="Arial"/>
          <w:b/>
        </w:rPr>
        <w:t>Intellectual Property Rights</w:t>
      </w:r>
      <w:r w:rsidR="00E564EA">
        <w:rPr>
          <w:rFonts w:ascii="Arial" w:hAnsi="Arial" w:cs="Arial"/>
          <w:b/>
        </w:rPr>
        <w:t xml:space="preserve"> </w:t>
      </w:r>
    </w:p>
    <w:p w:rsidR="009B7AC4" w:rsidRPr="009B7AC4" w:rsidRDefault="009B7AC4" w:rsidP="00F27312">
      <w:pPr>
        <w:rPr>
          <w:rFonts w:ascii="Arial" w:hAnsi="Arial" w:cs="Arial"/>
          <w:b/>
        </w:rPr>
      </w:pPr>
    </w:p>
    <w:p w:rsidR="009B7AC4" w:rsidRDefault="00990837" w:rsidP="00F27312">
      <w:pPr>
        <w:ind w:left="720" w:hanging="720"/>
        <w:rPr>
          <w:rFonts w:ascii="Arial" w:hAnsi="Arial" w:cs="Arial"/>
        </w:rPr>
      </w:pPr>
      <w:r>
        <w:rPr>
          <w:rFonts w:ascii="Arial" w:hAnsi="Arial" w:cs="Arial"/>
        </w:rPr>
        <w:t>20</w:t>
      </w:r>
      <w:r w:rsidR="009B7AC4">
        <w:rPr>
          <w:rFonts w:ascii="Arial" w:hAnsi="Arial" w:cs="Arial"/>
        </w:rPr>
        <w:t>.1</w:t>
      </w:r>
      <w:r w:rsidR="009B7AC4">
        <w:rPr>
          <w:rFonts w:ascii="Arial" w:hAnsi="Arial" w:cs="Arial"/>
        </w:rPr>
        <w:tab/>
      </w:r>
      <w:r w:rsidR="009B7AC4" w:rsidRPr="009B7AC4">
        <w:rPr>
          <w:rFonts w:ascii="Arial" w:hAnsi="Arial" w:cs="Arial"/>
        </w:rPr>
        <w:t>All Intellectual Property Rights in any guidance, specifications, instructions, toolkits, plans, data, drawings, databases, patents, patterns, models, designs or other material:</w:t>
      </w:r>
    </w:p>
    <w:p w:rsidR="009B7AC4" w:rsidRPr="009B7AC4" w:rsidRDefault="009B7AC4" w:rsidP="00F27312">
      <w:pPr>
        <w:ind w:left="720" w:hanging="720"/>
        <w:rPr>
          <w:rFonts w:ascii="Arial" w:hAnsi="Arial" w:cs="Arial"/>
        </w:rPr>
      </w:pPr>
    </w:p>
    <w:p w:rsidR="009B7AC4" w:rsidRDefault="0076294C" w:rsidP="00F27312">
      <w:pPr>
        <w:ind w:left="1134" w:hanging="414"/>
        <w:rPr>
          <w:rFonts w:ascii="Arial" w:hAnsi="Arial" w:cs="Arial"/>
        </w:rPr>
      </w:pPr>
      <w:r>
        <w:rPr>
          <w:rFonts w:ascii="Arial" w:hAnsi="Arial" w:cs="Arial"/>
        </w:rPr>
        <w:t>i</w:t>
      </w:r>
      <w:r w:rsidR="009B7AC4" w:rsidRPr="009B7AC4">
        <w:rPr>
          <w:rFonts w:ascii="Arial" w:hAnsi="Arial" w:cs="Arial"/>
        </w:rPr>
        <w:t xml:space="preserve">. </w:t>
      </w:r>
      <w:r w:rsidR="009B7AC4">
        <w:rPr>
          <w:rFonts w:ascii="Arial" w:hAnsi="Arial" w:cs="Arial"/>
        </w:rPr>
        <w:tab/>
      </w:r>
      <w:r w:rsidR="009B7AC4" w:rsidRPr="009B7AC4">
        <w:rPr>
          <w:rFonts w:ascii="Arial" w:hAnsi="Arial" w:cs="Arial"/>
        </w:rPr>
        <w:t xml:space="preserve">furnished to or made available to the </w:t>
      </w:r>
      <w:r w:rsidR="003003A1">
        <w:rPr>
          <w:rFonts w:ascii="Arial" w:hAnsi="Arial" w:cs="Arial"/>
        </w:rPr>
        <w:t>Contractor</w:t>
      </w:r>
      <w:r w:rsidR="009B7AC4" w:rsidRPr="009B7AC4">
        <w:rPr>
          <w:rFonts w:ascii="Arial" w:hAnsi="Arial" w:cs="Arial"/>
        </w:rPr>
        <w:t xml:space="preserve"> by or on behalf of the Client shall remain vested in the Client and its licensors;</w:t>
      </w:r>
    </w:p>
    <w:p w:rsidR="009B7AC4" w:rsidRPr="009B7AC4" w:rsidRDefault="009B7AC4" w:rsidP="00F27312">
      <w:pPr>
        <w:ind w:left="1276" w:hanging="556"/>
        <w:rPr>
          <w:rFonts w:ascii="Arial" w:hAnsi="Arial" w:cs="Arial"/>
        </w:rPr>
      </w:pPr>
    </w:p>
    <w:p w:rsidR="004009E9" w:rsidRDefault="0076294C" w:rsidP="00F27312">
      <w:pPr>
        <w:ind w:left="1134" w:hanging="425"/>
        <w:rPr>
          <w:rFonts w:ascii="Arial" w:hAnsi="Arial" w:cs="Arial"/>
        </w:rPr>
      </w:pPr>
      <w:r>
        <w:rPr>
          <w:rFonts w:ascii="Arial" w:hAnsi="Arial" w:cs="Arial"/>
        </w:rPr>
        <w:t>ii</w:t>
      </w:r>
      <w:r w:rsidR="009B7AC4" w:rsidRPr="009B7AC4">
        <w:rPr>
          <w:rFonts w:ascii="Arial" w:hAnsi="Arial" w:cs="Arial"/>
        </w:rPr>
        <w:t xml:space="preserve">. </w:t>
      </w:r>
      <w:r w:rsidR="009B7AC4">
        <w:rPr>
          <w:rFonts w:ascii="Arial" w:hAnsi="Arial" w:cs="Arial"/>
        </w:rPr>
        <w:tab/>
      </w:r>
      <w:r w:rsidR="004009E9" w:rsidRPr="00F614B5">
        <w:rPr>
          <w:rFonts w:ascii="Arial" w:hAnsi="Arial" w:cs="Arial"/>
        </w:rPr>
        <w:t xml:space="preserve">generated by the Contractor for use, or intended use, in relation to the performance by the Contractor of its obligations under the Contract shall vest and remain vested in the Client </w:t>
      </w:r>
      <w:r w:rsidR="004009E9">
        <w:rPr>
          <w:rFonts w:ascii="Arial" w:hAnsi="Arial" w:cs="Arial"/>
        </w:rPr>
        <w:t xml:space="preserve">and the Contractor hereby assigns the Intellectual Property Rights referred </w:t>
      </w:r>
      <w:r w:rsidR="004009E9" w:rsidRPr="00690799">
        <w:rPr>
          <w:rFonts w:ascii="Arial" w:hAnsi="Arial" w:cs="Arial"/>
        </w:rPr>
        <w:t>to in this clause 20.1(ii) to the Client.</w:t>
      </w:r>
      <w:r w:rsidR="004009E9">
        <w:rPr>
          <w:rFonts w:ascii="Arial" w:hAnsi="Arial" w:cs="Arial"/>
        </w:rPr>
        <w:t xml:space="preserve"> </w:t>
      </w:r>
    </w:p>
    <w:p w:rsidR="00644BA3" w:rsidRDefault="00644BA3" w:rsidP="00F27312">
      <w:pPr>
        <w:ind w:left="1134" w:hanging="425"/>
        <w:rPr>
          <w:rFonts w:ascii="Arial" w:hAnsi="Arial" w:cs="Arial"/>
        </w:rPr>
      </w:pPr>
    </w:p>
    <w:p w:rsidR="00644BA3" w:rsidRPr="00644BA3" w:rsidRDefault="00644BA3" w:rsidP="00F27312">
      <w:pPr>
        <w:pStyle w:val="BodyText"/>
        <w:suppressAutoHyphens/>
        <w:spacing w:after="0"/>
        <w:ind w:left="720" w:hanging="720"/>
        <w:rPr>
          <w:rFonts w:ascii="Arial" w:hAnsi="Arial" w:cs="Arial"/>
        </w:rPr>
      </w:pPr>
      <w:r w:rsidRPr="00644BA3">
        <w:rPr>
          <w:rFonts w:ascii="Arial" w:hAnsi="Arial" w:cs="Arial"/>
        </w:rPr>
        <w:t>20.2</w:t>
      </w:r>
      <w:r w:rsidRPr="00644BA3">
        <w:rPr>
          <w:rFonts w:ascii="Arial" w:hAnsi="Arial" w:cs="Arial"/>
        </w:rPr>
        <w:tab/>
        <w:t xml:space="preserve">The Contractor hereby assigns to the Client, with full title guarantee, all Intellectual Property Rights which may subsist in the IP Materials </w:t>
      </w:r>
      <w:r w:rsidRPr="00690799">
        <w:rPr>
          <w:rFonts w:ascii="Arial" w:hAnsi="Arial" w:cs="Arial"/>
        </w:rPr>
        <w:t>prepared in accordance with clause 20.1(ii).  This assignment shall</w:t>
      </w:r>
      <w:r w:rsidRPr="00644BA3">
        <w:rPr>
          <w:rFonts w:ascii="Arial" w:hAnsi="Arial" w:cs="Arial"/>
        </w:rPr>
        <w:t xml:space="preserve"> take effect on the date of this Contract or as a present assignment of future rights that will take effect immediately on the coming into existence of the Intellectual Property Rights produced by the Contractor.  The Contractor shall execute all documentation necessary to execute this assignment.  </w:t>
      </w:r>
    </w:p>
    <w:p w:rsidR="00644BA3" w:rsidRDefault="00644BA3" w:rsidP="00F27312">
      <w:pPr>
        <w:pStyle w:val="BodyText"/>
        <w:suppressAutoHyphens/>
        <w:spacing w:after="0"/>
        <w:ind w:left="720" w:hanging="720"/>
        <w:rPr>
          <w:rFonts w:ascii="Arial" w:hAnsi="Arial" w:cs="Arial"/>
        </w:rPr>
      </w:pPr>
    </w:p>
    <w:p w:rsidR="00644BA3" w:rsidRPr="00644BA3" w:rsidRDefault="00644BA3" w:rsidP="00F27312">
      <w:pPr>
        <w:pStyle w:val="BodyText"/>
        <w:suppressAutoHyphens/>
        <w:spacing w:after="0"/>
        <w:ind w:left="720" w:hanging="720"/>
        <w:rPr>
          <w:rFonts w:ascii="Arial" w:hAnsi="Arial" w:cs="Arial"/>
        </w:rPr>
      </w:pPr>
      <w:r w:rsidRPr="00644BA3">
        <w:rPr>
          <w:rFonts w:ascii="Arial" w:hAnsi="Arial" w:cs="Arial"/>
        </w:rPr>
        <w:t>20.3</w:t>
      </w:r>
      <w:r w:rsidRPr="00644BA3">
        <w:rPr>
          <w:rFonts w:ascii="Arial" w:hAnsi="Arial" w:cs="Arial"/>
        </w:rPr>
        <w:tab/>
        <w:t xml:space="preserve">The Contractor shall waive or procure a waiver of any moral rights subsisting in copyright produced by the Contractor in the performance of the Contract.  </w:t>
      </w:r>
    </w:p>
    <w:p w:rsidR="00644BA3" w:rsidRPr="008C7F3D" w:rsidRDefault="00644BA3" w:rsidP="00F27312">
      <w:pPr>
        <w:keepLines/>
        <w:suppressAutoHyphens/>
        <w:rPr>
          <w:rFonts w:ascii="Arial" w:hAnsi="Arial" w:cs="Arial"/>
          <w:b/>
        </w:rPr>
      </w:pPr>
    </w:p>
    <w:p w:rsidR="00644BA3" w:rsidRPr="00644BA3" w:rsidRDefault="00644BA3" w:rsidP="00F27312">
      <w:pPr>
        <w:keepLines/>
        <w:suppressAutoHyphens/>
        <w:ind w:left="720" w:hanging="720"/>
        <w:rPr>
          <w:rFonts w:ascii="Arial" w:hAnsi="Arial" w:cs="Arial"/>
        </w:rPr>
      </w:pPr>
      <w:r w:rsidRPr="00644BA3">
        <w:rPr>
          <w:rFonts w:ascii="Arial" w:hAnsi="Arial" w:cs="Arial"/>
        </w:rPr>
        <w:t>20.4</w:t>
      </w:r>
      <w:r w:rsidRPr="00644BA3">
        <w:rPr>
          <w:rFonts w:ascii="Arial" w:hAnsi="Arial" w:cs="Arial"/>
        </w:rPr>
        <w:tab/>
        <w:t>The Contractor shall ensure that the third party owner of any Intellectual Property Rights that are or which may be used to perform this Contract grants to the Client a non-exclusive licence or, if itself a licensee of those rights, shall grant to the Client an authorised sub-licence, to use, reproduce, modify, develop and maintain the Intellectual Property Rights in the same.  Such licence or sub-licence shall be non-exclusive, perpetual, royalty free and irrevocable and shall include the right for the Client to sub-license, transfer, novate or assign to other Contracting Authorities, the Replacement Contractor or to any other third party supplying services to the Client.</w:t>
      </w:r>
    </w:p>
    <w:p w:rsidR="00644BA3" w:rsidRPr="00644BA3" w:rsidRDefault="00644BA3" w:rsidP="00F27312">
      <w:pPr>
        <w:keepLines/>
        <w:suppressAutoHyphens/>
        <w:ind w:left="720" w:hanging="720"/>
        <w:rPr>
          <w:rFonts w:ascii="Arial" w:hAnsi="Arial" w:cs="Arial"/>
        </w:rPr>
      </w:pPr>
    </w:p>
    <w:p w:rsidR="00644BA3" w:rsidRPr="00644BA3" w:rsidRDefault="00644BA3" w:rsidP="00F27312">
      <w:pPr>
        <w:keepLines/>
        <w:suppressAutoHyphens/>
        <w:ind w:left="720" w:hanging="720"/>
        <w:rPr>
          <w:rFonts w:ascii="Arial" w:hAnsi="Arial" w:cs="Arial"/>
        </w:rPr>
      </w:pPr>
      <w:r w:rsidRPr="00644BA3">
        <w:rPr>
          <w:rFonts w:ascii="Arial" w:hAnsi="Arial" w:cs="Arial"/>
        </w:rPr>
        <w:t>20.5</w:t>
      </w:r>
      <w:r w:rsidRPr="00644BA3">
        <w:rPr>
          <w:rFonts w:ascii="Arial" w:hAnsi="Arial" w:cs="Arial"/>
        </w:rPr>
        <w:tab/>
        <w:t>The Contractor shall not infringe any Intellectual Property Rights of any third party in supplying the Goods and the Contractor shall, during and after the Contract Period, indemnify and keep indemnified and hold the Client and the Authority harmless from and against all actions, suits, claims, demands, losses, charges, damages, costs and expenses and other liabilities which the Client or the Authority may suffer or incur as a result of or in connection with any breach of this clause, except where any such claim arises from:</w:t>
      </w:r>
    </w:p>
    <w:p w:rsidR="00644BA3" w:rsidRPr="00644BA3" w:rsidRDefault="00644BA3" w:rsidP="00F27312">
      <w:pPr>
        <w:widowControl w:val="0"/>
        <w:tabs>
          <w:tab w:val="left" w:pos="0"/>
        </w:tabs>
        <w:suppressAutoHyphens/>
        <w:ind w:left="2268" w:hanging="850"/>
        <w:rPr>
          <w:rFonts w:ascii="Arial" w:hAnsi="Arial" w:cs="Arial"/>
        </w:rPr>
      </w:pPr>
    </w:p>
    <w:p w:rsidR="00644BA3" w:rsidRPr="00644BA3" w:rsidRDefault="00644BA3" w:rsidP="00F27312">
      <w:pPr>
        <w:widowControl w:val="0"/>
        <w:suppressAutoHyphens/>
        <w:ind w:left="1134" w:hanging="425"/>
        <w:rPr>
          <w:rFonts w:ascii="Arial" w:hAnsi="Arial" w:cs="Arial"/>
        </w:rPr>
      </w:pPr>
      <w:r w:rsidRPr="00644BA3">
        <w:rPr>
          <w:rFonts w:ascii="Arial" w:hAnsi="Arial" w:cs="Arial"/>
        </w:rPr>
        <w:t>i.</w:t>
      </w:r>
      <w:r w:rsidRPr="00644BA3">
        <w:rPr>
          <w:rFonts w:ascii="Arial" w:hAnsi="Arial" w:cs="Arial"/>
        </w:rPr>
        <w:tab/>
        <w:t>items or materials based upon designs supplied by the Client; or</w:t>
      </w:r>
    </w:p>
    <w:p w:rsidR="00644BA3" w:rsidRPr="00644BA3" w:rsidRDefault="00644BA3" w:rsidP="00F27312">
      <w:pPr>
        <w:widowControl w:val="0"/>
        <w:suppressAutoHyphens/>
        <w:ind w:left="1134" w:hanging="425"/>
        <w:rPr>
          <w:rFonts w:ascii="Arial" w:hAnsi="Arial" w:cs="Arial"/>
        </w:rPr>
      </w:pPr>
    </w:p>
    <w:p w:rsidR="00644BA3" w:rsidRPr="00644BA3" w:rsidRDefault="00644BA3" w:rsidP="00F27312">
      <w:pPr>
        <w:keepLines/>
        <w:suppressAutoHyphens/>
        <w:ind w:left="1134" w:hanging="425"/>
        <w:rPr>
          <w:rFonts w:ascii="Arial" w:hAnsi="Arial" w:cs="Arial"/>
        </w:rPr>
      </w:pPr>
      <w:r w:rsidRPr="00644BA3">
        <w:rPr>
          <w:rFonts w:ascii="Arial" w:hAnsi="Arial" w:cs="Arial"/>
        </w:rPr>
        <w:t>ii.</w:t>
      </w:r>
      <w:r w:rsidRPr="00644BA3">
        <w:rPr>
          <w:rFonts w:ascii="Arial" w:hAnsi="Arial" w:cs="Arial"/>
        </w:rPr>
        <w:tab/>
        <w:t>the use of data supplied by the Client which is not required to be verified by the Contractor under any provision of the Contract.</w:t>
      </w:r>
    </w:p>
    <w:p w:rsidR="00644BA3" w:rsidRPr="00644BA3" w:rsidRDefault="00644BA3" w:rsidP="00F27312">
      <w:pPr>
        <w:keepLines/>
        <w:tabs>
          <w:tab w:val="left" w:pos="0"/>
        </w:tabs>
        <w:suppressAutoHyphens/>
        <w:ind w:left="720" w:hanging="720"/>
        <w:rPr>
          <w:rFonts w:ascii="Arial" w:hAnsi="Arial" w:cs="Arial"/>
        </w:rPr>
      </w:pPr>
    </w:p>
    <w:p w:rsidR="00644BA3" w:rsidRPr="00644BA3" w:rsidRDefault="00644BA3" w:rsidP="00F27312">
      <w:pPr>
        <w:suppressAutoHyphens/>
        <w:ind w:left="720" w:hanging="720"/>
        <w:rPr>
          <w:rFonts w:ascii="Arial" w:hAnsi="Arial" w:cs="Arial"/>
        </w:rPr>
      </w:pPr>
      <w:r w:rsidRPr="00644BA3">
        <w:rPr>
          <w:rFonts w:ascii="Arial" w:hAnsi="Arial" w:cs="Arial"/>
        </w:rPr>
        <w:t>20.6</w:t>
      </w:r>
      <w:r w:rsidRPr="00644BA3">
        <w:rPr>
          <w:rFonts w:ascii="Arial" w:hAnsi="Arial" w:cs="Arial"/>
        </w:rPr>
        <w:tab/>
        <w:t>The Client shall notify the Contractor in writing of any claim or demand brought against the Client for infringement or alleged infringement of any Intellectual Property Right in materials supplied or licensed by the Contractor.</w:t>
      </w:r>
    </w:p>
    <w:p w:rsidR="00644BA3" w:rsidRPr="00644BA3" w:rsidRDefault="00644BA3" w:rsidP="00F27312">
      <w:pPr>
        <w:suppressAutoHyphens/>
        <w:ind w:left="720" w:hanging="720"/>
        <w:rPr>
          <w:rFonts w:ascii="Arial" w:hAnsi="Arial" w:cs="Arial"/>
        </w:rPr>
      </w:pPr>
    </w:p>
    <w:p w:rsidR="00644BA3" w:rsidRPr="00644BA3" w:rsidRDefault="00644BA3" w:rsidP="00F27312">
      <w:pPr>
        <w:suppressAutoHyphens/>
        <w:ind w:left="720" w:hanging="720"/>
        <w:rPr>
          <w:rFonts w:ascii="Arial" w:hAnsi="Arial" w:cs="Arial"/>
        </w:rPr>
      </w:pPr>
      <w:r w:rsidRPr="00644BA3">
        <w:rPr>
          <w:rFonts w:ascii="Arial" w:hAnsi="Arial" w:cs="Arial"/>
        </w:rPr>
        <w:t>20.7</w:t>
      </w:r>
      <w:r w:rsidRPr="00644BA3">
        <w:rPr>
          <w:rFonts w:ascii="Arial" w:hAnsi="Arial" w:cs="Arial"/>
        </w:rPr>
        <w:tab/>
        <w:t>The Contractor shall at its own expense conduct all negotiations and any litigation arising in connection with any claim for breach of Intellectual Property Rights in materials supplied or licensed by the Contractor, provided always that the Contractor:</w:t>
      </w:r>
    </w:p>
    <w:p w:rsidR="00644BA3" w:rsidRPr="00644BA3" w:rsidRDefault="00644BA3" w:rsidP="00F27312">
      <w:pPr>
        <w:tabs>
          <w:tab w:val="left" w:pos="0"/>
        </w:tabs>
        <w:suppressAutoHyphens/>
        <w:ind w:left="1440" w:hanging="1440"/>
        <w:rPr>
          <w:rFonts w:ascii="Arial" w:hAnsi="Arial" w:cs="Arial"/>
        </w:rPr>
      </w:pPr>
    </w:p>
    <w:p w:rsidR="00644BA3" w:rsidRPr="00644BA3" w:rsidRDefault="00644BA3" w:rsidP="00F27312">
      <w:pPr>
        <w:suppressAutoHyphens/>
        <w:ind w:left="1134" w:hanging="425"/>
        <w:rPr>
          <w:rFonts w:ascii="Arial" w:hAnsi="Arial" w:cs="Arial"/>
        </w:rPr>
      </w:pPr>
      <w:r w:rsidRPr="00644BA3">
        <w:rPr>
          <w:rFonts w:ascii="Arial" w:hAnsi="Arial" w:cs="Arial"/>
        </w:rPr>
        <w:t>i.</w:t>
      </w:r>
      <w:r w:rsidRPr="00644BA3">
        <w:rPr>
          <w:rFonts w:ascii="Arial" w:hAnsi="Arial" w:cs="Arial"/>
        </w:rPr>
        <w:tab/>
        <w:t>shall consult the Client on all substantive issues which arise during the conduct of such litigation and negotiations;</w:t>
      </w:r>
    </w:p>
    <w:p w:rsidR="00644BA3" w:rsidRPr="00644BA3" w:rsidRDefault="00644BA3" w:rsidP="00F27312">
      <w:pPr>
        <w:suppressAutoHyphens/>
        <w:ind w:left="1134" w:hanging="425"/>
        <w:rPr>
          <w:rFonts w:ascii="Arial" w:hAnsi="Arial" w:cs="Arial"/>
        </w:rPr>
      </w:pPr>
    </w:p>
    <w:p w:rsidR="00644BA3" w:rsidRPr="00644BA3" w:rsidRDefault="00644BA3" w:rsidP="00F27312">
      <w:pPr>
        <w:suppressAutoHyphens/>
        <w:ind w:left="1134" w:hanging="425"/>
        <w:rPr>
          <w:rFonts w:ascii="Arial" w:hAnsi="Arial" w:cs="Arial"/>
        </w:rPr>
      </w:pPr>
      <w:r w:rsidRPr="00644BA3">
        <w:rPr>
          <w:rFonts w:ascii="Arial" w:hAnsi="Arial" w:cs="Arial"/>
        </w:rPr>
        <w:t>ii.</w:t>
      </w:r>
      <w:r w:rsidRPr="00644BA3">
        <w:rPr>
          <w:rFonts w:ascii="Arial" w:hAnsi="Arial" w:cs="Arial"/>
        </w:rPr>
        <w:tab/>
        <w:t>shall take due and proper account of the interests of the Client; and</w:t>
      </w:r>
    </w:p>
    <w:p w:rsidR="00644BA3" w:rsidRPr="00644BA3" w:rsidRDefault="00644BA3" w:rsidP="00F27312">
      <w:pPr>
        <w:suppressAutoHyphens/>
        <w:ind w:left="1134" w:hanging="425"/>
        <w:rPr>
          <w:rFonts w:ascii="Arial" w:hAnsi="Arial" w:cs="Arial"/>
        </w:rPr>
      </w:pPr>
    </w:p>
    <w:p w:rsidR="00644BA3" w:rsidRPr="00644BA3" w:rsidRDefault="00644BA3" w:rsidP="00F27312">
      <w:pPr>
        <w:widowControl w:val="0"/>
        <w:suppressAutoHyphens/>
        <w:ind w:left="1134" w:hanging="425"/>
        <w:rPr>
          <w:rFonts w:ascii="Arial" w:hAnsi="Arial" w:cs="Arial"/>
        </w:rPr>
      </w:pPr>
      <w:r w:rsidRPr="00644BA3">
        <w:rPr>
          <w:rFonts w:ascii="Arial" w:hAnsi="Arial" w:cs="Arial"/>
        </w:rPr>
        <w:t>iii.</w:t>
      </w:r>
      <w:r w:rsidRPr="00644BA3">
        <w:rPr>
          <w:rFonts w:ascii="Arial" w:hAnsi="Arial" w:cs="Arial"/>
        </w:rPr>
        <w:tab/>
        <w:t>shall not settle or compromise any claim without the Client’s prior written consent (not to be unreasonably withheld or delayed).</w:t>
      </w:r>
    </w:p>
    <w:p w:rsidR="00644BA3" w:rsidRPr="00644BA3" w:rsidRDefault="00644BA3" w:rsidP="00F27312">
      <w:pPr>
        <w:tabs>
          <w:tab w:val="left" w:pos="0"/>
        </w:tabs>
        <w:suppressAutoHyphens/>
        <w:ind w:left="1440" w:hanging="1440"/>
        <w:rPr>
          <w:rFonts w:ascii="Arial" w:hAnsi="Arial" w:cs="Arial"/>
          <w:bCs/>
          <w:iCs/>
        </w:rPr>
      </w:pPr>
    </w:p>
    <w:p w:rsidR="00644BA3" w:rsidRPr="00644BA3" w:rsidRDefault="00644BA3" w:rsidP="00F27312">
      <w:pPr>
        <w:suppressAutoHyphens/>
        <w:ind w:left="720" w:hanging="720"/>
        <w:rPr>
          <w:rFonts w:ascii="Arial" w:hAnsi="Arial" w:cs="Arial"/>
        </w:rPr>
      </w:pPr>
      <w:r w:rsidRPr="00644BA3">
        <w:rPr>
          <w:rFonts w:ascii="Arial" w:hAnsi="Arial" w:cs="Arial"/>
        </w:rPr>
        <w:t>20.8</w:t>
      </w:r>
      <w:r w:rsidRPr="00644BA3">
        <w:rPr>
          <w:rFonts w:ascii="Arial" w:hAnsi="Arial" w:cs="Arial"/>
        </w:rPr>
        <w:tab/>
        <w:t xml:space="preserve">The Client shall at the request of the Contractor afford to the Contractor all reasonable assistance for the purpose of contesting any claim or demand made or action brought against the Client or the Contractor by a third party for infringement or alleged infringement of any third party Intellectual Property Rights in connection with the performance of the Contractor’s obligations under this Contract and the Contractor shall indemnify the Client for all costs and expenses (including, but not limited to, legal costs and disbursements) incurred in doing so.  The Contractor shall not, however, be required to indemnify the Client in relation to any costs and expenses incurred in relation to or arising out </w:t>
      </w:r>
      <w:r w:rsidRPr="00690799">
        <w:rPr>
          <w:rFonts w:ascii="Arial" w:hAnsi="Arial" w:cs="Arial"/>
        </w:rPr>
        <w:t>of a claim, demand or action which relates to the matters in clause 20.5(i) and (ii).</w:t>
      </w:r>
      <w:r w:rsidRPr="00644BA3">
        <w:rPr>
          <w:rFonts w:ascii="Arial" w:hAnsi="Arial" w:cs="Arial"/>
        </w:rPr>
        <w:t xml:space="preserve">  </w:t>
      </w:r>
    </w:p>
    <w:p w:rsidR="00644BA3" w:rsidRPr="00644BA3" w:rsidRDefault="00644BA3" w:rsidP="00F27312">
      <w:pPr>
        <w:tabs>
          <w:tab w:val="left" w:pos="0"/>
        </w:tabs>
        <w:suppressAutoHyphens/>
        <w:ind w:left="720" w:hanging="720"/>
        <w:rPr>
          <w:rFonts w:ascii="Arial" w:hAnsi="Arial" w:cs="Arial"/>
        </w:rPr>
      </w:pPr>
    </w:p>
    <w:p w:rsidR="00644BA3" w:rsidRPr="00644BA3" w:rsidRDefault="00644BA3" w:rsidP="00F27312">
      <w:pPr>
        <w:tabs>
          <w:tab w:val="left" w:pos="0"/>
        </w:tabs>
        <w:suppressAutoHyphens/>
        <w:ind w:left="720" w:hanging="720"/>
        <w:rPr>
          <w:rFonts w:ascii="Arial" w:hAnsi="Arial" w:cs="Arial"/>
        </w:rPr>
      </w:pPr>
      <w:r w:rsidRPr="00644BA3">
        <w:rPr>
          <w:rFonts w:ascii="Arial" w:hAnsi="Arial" w:cs="Arial"/>
        </w:rPr>
        <w:t>20.9</w:t>
      </w:r>
      <w:r w:rsidRPr="00644BA3">
        <w:rPr>
          <w:rFonts w:ascii="Arial" w:hAnsi="Arial" w:cs="Arial"/>
        </w:rPr>
        <w:tab/>
        <w:t>The Client shall not make any admissions which may be prejudicial to the defence or settlement of any claim, demand or action for infringement or alleged infringement of any Intellectual Property Rights by the Client or the Contractor in connection with the performance of its obligations under the Contract.</w:t>
      </w:r>
    </w:p>
    <w:p w:rsidR="00644BA3" w:rsidRPr="00644BA3" w:rsidRDefault="00644BA3" w:rsidP="00F27312">
      <w:pPr>
        <w:tabs>
          <w:tab w:val="left" w:pos="0"/>
        </w:tabs>
        <w:suppressAutoHyphens/>
        <w:ind w:left="720" w:hanging="720"/>
        <w:rPr>
          <w:rFonts w:ascii="Arial" w:hAnsi="Arial" w:cs="Arial"/>
        </w:rPr>
      </w:pPr>
    </w:p>
    <w:p w:rsidR="00644BA3" w:rsidRPr="00644BA3" w:rsidRDefault="00644BA3" w:rsidP="00F27312">
      <w:pPr>
        <w:tabs>
          <w:tab w:val="left" w:pos="0"/>
        </w:tabs>
        <w:suppressAutoHyphens/>
        <w:ind w:left="720" w:hanging="720"/>
        <w:rPr>
          <w:rFonts w:ascii="Arial" w:hAnsi="Arial" w:cs="Arial"/>
        </w:rPr>
      </w:pPr>
      <w:r w:rsidRPr="00644BA3">
        <w:rPr>
          <w:rFonts w:ascii="Arial" w:hAnsi="Arial" w:cs="Arial"/>
        </w:rPr>
        <w:t>20.10</w:t>
      </w:r>
      <w:r w:rsidRPr="00644BA3">
        <w:rPr>
          <w:rFonts w:ascii="Arial" w:hAnsi="Arial" w:cs="Arial"/>
        </w:rPr>
        <w:tab/>
        <w:t>If a claim, demand or action for infringement or alleged infringement of any Intellectual Property Rights is made in connection with this Contract or in the reasonable opinion of the Contractor is likely to be made, the Contractor shall notify the Client and, at its own expense and subject to the consent of the Client (not to be unreasonably withheld or delayed), use its best endeavours to:</w:t>
      </w:r>
    </w:p>
    <w:p w:rsidR="00644BA3" w:rsidRPr="00644BA3" w:rsidRDefault="00644BA3" w:rsidP="00F27312">
      <w:pPr>
        <w:tabs>
          <w:tab w:val="left" w:pos="0"/>
        </w:tabs>
        <w:suppressAutoHyphens/>
        <w:ind w:left="720" w:hanging="720"/>
        <w:rPr>
          <w:rFonts w:ascii="Arial" w:hAnsi="Arial" w:cs="Arial"/>
        </w:rPr>
      </w:pPr>
    </w:p>
    <w:p w:rsidR="00644BA3" w:rsidRDefault="00644BA3" w:rsidP="00F27312">
      <w:pPr>
        <w:suppressAutoHyphens/>
        <w:ind w:left="1134" w:hanging="425"/>
        <w:rPr>
          <w:rFonts w:ascii="Arial" w:hAnsi="Arial" w:cs="Arial"/>
        </w:rPr>
      </w:pPr>
      <w:r w:rsidRPr="00644BA3">
        <w:rPr>
          <w:rFonts w:ascii="Arial" w:hAnsi="Arial" w:cs="Arial"/>
        </w:rPr>
        <w:t>i.</w:t>
      </w:r>
      <w:r w:rsidRPr="00644BA3">
        <w:rPr>
          <w:rFonts w:ascii="Arial" w:hAnsi="Arial" w:cs="Arial"/>
        </w:rPr>
        <w:tab/>
        <w:t>modify any or all of the Goods without reducing the performance or functionality of the same, or substitute alternative Goods of equivalent performance and functionality, so as to avoid the infringement or the alleged infringement, provided that the provisions herein shall apply mutates mutandis to such modified Goods or to the substitute Goods; or</w:t>
      </w:r>
    </w:p>
    <w:p w:rsidR="00331A0E" w:rsidRPr="00644BA3" w:rsidRDefault="00331A0E" w:rsidP="00F27312">
      <w:pPr>
        <w:suppressAutoHyphens/>
        <w:ind w:left="1134" w:hanging="425"/>
        <w:rPr>
          <w:rFonts w:ascii="Arial" w:hAnsi="Arial" w:cs="Arial"/>
        </w:rPr>
      </w:pPr>
    </w:p>
    <w:p w:rsidR="00644BA3" w:rsidRDefault="00644BA3" w:rsidP="00F27312">
      <w:pPr>
        <w:suppressAutoHyphens/>
        <w:ind w:left="1134" w:hanging="425"/>
        <w:rPr>
          <w:rFonts w:ascii="Arial" w:hAnsi="Arial" w:cs="Arial"/>
        </w:rPr>
      </w:pPr>
      <w:r w:rsidRPr="00644BA3">
        <w:rPr>
          <w:rFonts w:ascii="Arial" w:hAnsi="Arial" w:cs="Arial"/>
        </w:rPr>
        <w:t>ii.</w:t>
      </w:r>
      <w:r w:rsidRPr="00644BA3">
        <w:rPr>
          <w:rFonts w:ascii="Arial" w:hAnsi="Arial" w:cs="Arial"/>
        </w:rPr>
        <w:tab/>
        <w:t>procure a licence to use and supply the Goods, which are the subject of the alleged infringement, on terms which are acceptable to the Client,</w:t>
      </w:r>
    </w:p>
    <w:p w:rsidR="00331A0E" w:rsidRPr="00644BA3" w:rsidRDefault="00331A0E" w:rsidP="00F27312">
      <w:pPr>
        <w:suppressAutoHyphens/>
        <w:ind w:left="1134" w:hanging="425"/>
        <w:rPr>
          <w:rFonts w:ascii="Arial" w:hAnsi="Arial" w:cs="Arial"/>
        </w:rPr>
      </w:pPr>
    </w:p>
    <w:p w:rsidR="00644BA3" w:rsidRDefault="00644BA3" w:rsidP="00F27312">
      <w:pPr>
        <w:suppressAutoHyphens/>
        <w:ind w:left="709"/>
        <w:rPr>
          <w:rFonts w:ascii="Arial" w:hAnsi="Arial" w:cs="Arial"/>
        </w:rPr>
      </w:pPr>
      <w:r w:rsidRPr="00690799">
        <w:rPr>
          <w:rFonts w:ascii="Arial" w:hAnsi="Arial" w:cs="Arial"/>
        </w:rPr>
        <w:t>and in the event that the Contractor is unable to comply with clauses 20.10(i) or (ii) within 20 Working Days of receipt of the Contractor’s</w:t>
      </w:r>
      <w:r w:rsidRPr="00644BA3">
        <w:rPr>
          <w:rFonts w:ascii="Arial" w:hAnsi="Arial" w:cs="Arial"/>
        </w:rPr>
        <w:t xml:space="preserve"> notification the Client may terminate this Contract with immediate effect by notice in writing.</w:t>
      </w:r>
    </w:p>
    <w:p w:rsidR="00331A0E" w:rsidRPr="00644BA3" w:rsidRDefault="00331A0E" w:rsidP="00F27312">
      <w:pPr>
        <w:suppressAutoHyphens/>
        <w:ind w:left="709"/>
        <w:rPr>
          <w:rFonts w:ascii="Arial" w:hAnsi="Arial" w:cs="Arial"/>
        </w:rPr>
      </w:pPr>
    </w:p>
    <w:p w:rsidR="00644BA3" w:rsidRPr="00644BA3" w:rsidRDefault="00644BA3" w:rsidP="00F27312">
      <w:pPr>
        <w:tabs>
          <w:tab w:val="left" w:pos="0"/>
        </w:tabs>
        <w:suppressAutoHyphens/>
        <w:ind w:left="720" w:hanging="720"/>
        <w:rPr>
          <w:rFonts w:ascii="Arial" w:hAnsi="Arial" w:cs="Arial"/>
        </w:rPr>
      </w:pPr>
      <w:r w:rsidRPr="00644BA3">
        <w:rPr>
          <w:rFonts w:ascii="Arial" w:hAnsi="Arial" w:cs="Arial"/>
        </w:rPr>
        <w:t>20.11</w:t>
      </w:r>
      <w:r w:rsidRPr="00644BA3">
        <w:rPr>
          <w:rFonts w:ascii="Arial" w:hAnsi="Arial" w:cs="Arial"/>
        </w:rPr>
        <w:tab/>
        <w:t>The Contractor grants to the Client a royalty-free, irrevocable and non-exclusive licence (with a right to sub-licence) to use any Intellectual Property Rights that the Contractor owned or developed prior to the Commencement Date and which the Client reasonably requires in order to use the Goods and exercise its rights and take the benefit of this Contract.</w:t>
      </w:r>
    </w:p>
    <w:p w:rsidR="002B3203" w:rsidRPr="009B7AC4" w:rsidRDefault="002B3203" w:rsidP="00F27312">
      <w:pPr>
        <w:ind w:left="720"/>
        <w:rPr>
          <w:rFonts w:ascii="Arial" w:hAnsi="Arial" w:cs="Arial"/>
        </w:rPr>
      </w:pPr>
    </w:p>
    <w:p w:rsidR="009B7AC4" w:rsidRPr="002B3203" w:rsidRDefault="002B3203" w:rsidP="00F27312">
      <w:pPr>
        <w:rPr>
          <w:rFonts w:ascii="Arial" w:hAnsi="Arial" w:cs="Arial"/>
          <w:b/>
        </w:rPr>
      </w:pPr>
      <w:r w:rsidRPr="002B3203">
        <w:rPr>
          <w:rFonts w:ascii="Arial" w:hAnsi="Arial" w:cs="Arial"/>
          <w:b/>
        </w:rPr>
        <w:t>2</w:t>
      </w:r>
      <w:r w:rsidR="00990837">
        <w:rPr>
          <w:rFonts w:ascii="Arial" w:hAnsi="Arial" w:cs="Arial"/>
          <w:b/>
        </w:rPr>
        <w:t>1</w:t>
      </w:r>
      <w:r w:rsidRPr="002B3203">
        <w:rPr>
          <w:rFonts w:ascii="Arial" w:hAnsi="Arial" w:cs="Arial"/>
          <w:b/>
        </w:rPr>
        <w:t>.</w:t>
      </w:r>
      <w:r w:rsidR="00263021">
        <w:rPr>
          <w:rFonts w:ascii="Arial" w:hAnsi="Arial" w:cs="Arial"/>
          <w:b/>
        </w:rPr>
        <w:t>0</w:t>
      </w:r>
      <w:r w:rsidRPr="002B3203">
        <w:rPr>
          <w:rFonts w:ascii="Arial" w:hAnsi="Arial" w:cs="Arial"/>
          <w:b/>
        </w:rPr>
        <w:tab/>
      </w:r>
      <w:r w:rsidR="009B7AC4" w:rsidRPr="002B3203">
        <w:rPr>
          <w:rFonts w:ascii="Arial" w:hAnsi="Arial" w:cs="Arial"/>
          <w:b/>
        </w:rPr>
        <w:t xml:space="preserve">Intellectual </w:t>
      </w:r>
      <w:r w:rsidR="008E3F44">
        <w:rPr>
          <w:rFonts w:ascii="Arial" w:hAnsi="Arial" w:cs="Arial"/>
          <w:b/>
        </w:rPr>
        <w:t>P</w:t>
      </w:r>
      <w:r w:rsidR="009B7AC4" w:rsidRPr="002B3203">
        <w:rPr>
          <w:rFonts w:ascii="Arial" w:hAnsi="Arial" w:cs="Arial"/>
          <w:b/>
        </w:rPr>
        <w:t xml:space="preserve">roperty </w:t>
      </w:r>
      <w:r w:rsidR="008E3F44">
        <w:rPr>
          <w:rFonts w:ascii="Arial" w:hAnsi="Arial" w:cs="Arial"/>
          <w:b/>
        </w:rPr>
        <w:t>I</w:t>
      </w:r>
      <w:r w:rsidR="009B7AC4" w:rsidRPr="002B3203">
        <w:rPr>
          <w:rFonts w:ascii="Arial" w:hAnsi="Arial" w:cs="Arial"/>
          <w:b/>
        </w:rPr>
        <w:t>ndemnity</w:t>
      </w:r>
    </w:p>
    <w:p w:rsidR="002B3203" w:rsidRPr="002B3203" w:rsidRDefault="002B3203" w:rsidP="00F27312">
      <w:pPr>
        <w:rPr>
          <w:rFonts w:ascii="Arial" w:hAnsi="Arial" w:cs="Arial"/>
        </w:rPr>
      </w:pPr>
    </w:p>
    <w:p w:rsidR="009B7AC4" w:rsidRDefault="002B3203" w:rsidP="00F27312">
      <w:pPr>
        <w:ind w:left="720" w:hanging="720"/>
        <w:rPr>
          <w:rFonts w:ascii="Arial" w:hAnsi="Arial" w:cs="Arial"/>
        </w:rPr>
      </w:pPr>
      <w:r>
        <w:rPr>
          <w:rFonts w:ascii="Arial" w:hAnsi="Arial" w:cs="Arial"/>
        </w:rPr>
        <w:t>2</w:t>
      </w:r>
      <w:r w:rsidR="00990837">
        <w:rPr>
          <w:rFonts w:ascii="Arial" w:hAnsi="Arial" w:cs="Arial"/>
        </w:rPr>
        <w:t>1</w:t>
      </w:r>
      <w:r w:rsidR="009B7AC4" w:rsidRPr="002B3203">
        <w:rPr>
          <w:rFonts w:ascii="Arial" w:hAnsi="Arial" w:cs="Arial"/>
        </w:rPr>
        <w:t>.1</w:t>
      </w:r>
      <w:r w:rsidR="009B7AC4" w:rsidRPr="002B3203">
        <w:rPr>
          <w:rFonts w:ascii="Arial" w:hAnsi="Arial" w:cs="Arial"/>
        </w:rPr>
        <w:tab/>
        <w:t xml:space="preserve">The </w:t>
      </w:r>
      <w:r w:rsidR="003003A1">
        <w:rPr>
          <w:rFonts w:ascii="Arial" w:hAnsi="Arial" w:cs="Arial"/>
        </w:rPr>
        <w:t>Contractor</w:t>
      </w:r>
      <w:r w:rsidR="009B7AC4" w:rsidRPr="002B3203">
        <w:rPr>
          <w:rFonts w:ascii="Arial" w:hAnsi="Arial" w:cs="Arial"/>
        </w:rPr>
        <w:t xml:space="preserve"> will indemnify, and keep indemnified, the Client in full against all cost, expenses, damages and losses (whether direct or indirect), including any interest, penalties, and reasonable legal and other professional fees awarded against or incurred or paid by the Client as a result of or in connection with any claim made against the Client for actual or alleged infringement of a third party’s intellectual property arising out of, or in connection with, the supply or use of the Goods, to the extent that the claim is attributable to the acts or omission of the </w:t>
      </w:r>
      <w:r w:rsidR="003003A1">
        <w:rPr>
          <w:rFonts w:ascii="Arial" w:hAnsi="Arial" w:cs="Arial"/>
        </w:rPr>
        <w:t>Contractor</w:t>
      </w:r>
      <w:r w:rsidR="0076294C">
        <w:rPr>
          <w:rFonts w:ascii="Arial" w:hAnsi="Arial" w:cs="Arial"/>
        </w:rPr>
        <w:t xml:space="preserve"> or S</w:t>
      </w:r>
      <w:r w:rsidR="00D77FFD">
        <w:rPr>
          <w:rFonts w:ascii="Arial" w:hAnsi="Arial" w:cs="Arial"/>
        </w:rPr>
        <w:t>taff</w:t>
      </w:r>
      <w:r w:rsidR="009B7AC4" w:rsidRPr="002B3203">
        <w:rPr>
          <w:rFonts w:ascii="Arial" w:hAnsi="Arial" w:cs="Arial"/>
        </w:rPr>
        <w:t>.</w:t>
      </w:r>
    </w:p>
    <w:p w:rsidR="00331A0E" w:rsidRDefault="00331A0E" w:rsidP="00F27312">
      <w:pPr>
        <w:ind w:left="720" w:hanging="720"/>
        <w:rPr>
          <w:rFonts w:ascii="Arial" w:hAnsi="Arial" w:cs="Arial"/>
        </w:rPr>
      </w:pPr>
    </w:p>
    <w:p w:rsidR="009B7AC4" w:rsidRPr="002B3203" w:rsidRDefault="002B3203" w:rsidP="00F27312">
      <w:pPr>
        <w:rPr>
          <w:rFonts w:ascii="Arial" w:hAnsi="Arial" w:cs="Arial"/>
          <w:b/>
        </w:rPr>
      </w:pPr>
      <w:r w:rsidRPr="002B3203">
        <w:rPr>
          <w:rFonts w:ascii="Arial" w:hAnsi="Arial" w:cs="Arial"/>
          <w:b/>
        </w:rPr>
        <w:t>2</w:t>
      </w:r>
      <w:r w:rsidR="00990837">
        <w:rPr>
          <w:rFonts w:ascii="Arial" w:hAnsi="Arial" w:cs="Arial"/>
          <w:b/>
        </w:rPr>
        <w:t>2</w:t>
      </w:r>
      <w:r w:rsidRPr="002B3203">
        <w:rPr>
          <w:rFonts w:ascii="Arial" w:hAnsi="Arial" w:cs="Arial"/>
          <w:b/>
        </w:rPr>
        <w:t>.</w:t>
      </w:r>
      <w:r w:rsidR="00263021">
        <w:rPr>
          <w:rFonts w:ascii="Arial" w:hAnsi="Arial" w:cs="Arial"/>
          <w:b/>
        </w:rPr>
        <w:t>0</w:t>
      </w:r>
      <w:r w:rsidRPr="002B3203">
        <w:rPr>
          <w:rFonts w:ascii="Arial" w:hAnsi="Arial" w:cs="Arial"/>
          <w:b/>
        </w:rPr>
        <w:tab/>
      </w:r>
      <w:r w:rsidR="009B7AC4" w:rsidRPr="002B3203">
        <w:rPr>
          <w:rFonts w:ascii="Arial" w:hAnsi="Arial" w:cs="Arial"/>
          <w:b/>
        </w:rPr>
        <w:t>Assignment and sub-contracting</w:t>
      </w:r>
    </w:p>
    <w:p w:rsidR="002B3203" w:rsidRPr="002B3203" w:rsidRDefault="002B3203" w:rsidP="00F27312">
      <w:pPr>
        <w:ind w:left="720"/>
        <w:rPr>
          <w:rFonts w:ascii="Arial" w:hAnsi="Arial" w:cs="Arial"/>
        </w:rPr>
      </w:pPr>
    </w:p>
    <w:p w:rsidR="00250ACB" w:rsidRDefault="00250ACB" w:rsidP="00F27312">
      <w:pPr>
        <w:ind w:left="720" w:hanging="720"/>
        <w:rPr>
          <w:rFonts w:ascii="Arial" w:hAnsi="Arial" w:cs="Arial"/>
        </w:rPr>
      </w:pPr>
      <w:r>
        <w:rPr>
          <w:rFonts w:ascii="Arial" w:hAnsi="Arial" w:cs="Arial"/>
        </w:rPr>
        <w:t>22.1</w:t>
      </w:r>
      <w:r>
        <w:rPr>
          <w:rFonts w:ascii="Arial" w:hAnsi="Arial" w:cs="Arial"/>
        </w:rPr>
        <w:tab/>
      </w:r>
      <w:r w:rsidRPr="002B3203">
        <w:rPr>
          <w:rFonts w:ascii="Arial" w:hAnsi="Arial" w:cs="Arial"/>
        </w:rPr>
        <w:t xml:space="preserve">The </w:t>
      </w:r>
      <w:r>
        <w:rPr>
          <w:rFonts w:ascii="Arial" w:hAnsi="Arial" w:cs="Arial"/>
        </w:rPr>
        <w:t>Contractor</w:t>
      </w:r>
      <w:r w:rsidRPr="002B3203">
        <w:rPr>
          <w:rFonts w:ascii="Arial" w:hAnsi="Arial" w:cs="Arial"/>
        </w:rPr>
        <w:t xml:space="preserve"> will not without the written consent of the Client assign, sub-contract, novate or in any way dispose of the benefit and/or the burden of this Contract or any part thereof. The Client may, in the granting of such consent, provide for additional conditions</w:t>
      </w:r>
      <w:r>
        <w:rPr>
          <w:rFonts w:ascii="Arial" w:hAnsi="Arial" w:cs="Arial"/>
        </w:rPr>
        <w:t xml:space="preserve"> of contract</w:t>
      </w:r>
      <w:r w:rsidRPr="002B3203">
        <w:rPr>
          <w:rFonts w:ascii="Arial" w:hAnsi="Arial" w:cs="Arial"/>
        </w:rPr>
        <w:t xml:space="preserve"> relating to such assignment, sub-contract, novation or disposal. The </w:t>
      </w:r>
      <w:r>
        <w:rPr>
          <w:rFonts w:ascii="Arial" w:hAnsi="Arial" w:cs="Arial"/>
        </w:rPr>
        <w:t>Contractor</w:t>
      </w:r>
      <w:r w:rsidRPr="002B3203">
        <w:rPr>
          <w:rFonts w:ascii="Arial" w:hAnsi="Arial" w:cs="Arial"/>
        </w:rPr>
        <w:t xml:space="preserve"> will be responsible for the acts and omissions of its sub</w:t>
      </w:r>
      <w:r>
        <w:rPr>
          <w:rFonts w:ascii="Arial" w:hAnsi="Arial" w:cs="Arial"/>
        </w:rPr>
        <w:t>-contractor</w:t>
      </w:r>
      <w:r w:rsidRPr="002B3203">
        <w:rPr>
          <w:rFonts w:ascii="Arial" w:hAnsi="Arial" w:cs="Arial"/>
        </w:rPr>
        <w:t>s as though those acts and omissions were its own.</w:t>
      </w:r>
    </w:p>
    <w:p w:rsidR="00250ACB" w:rsidRPr="002B3203" w:rsidRDefault="00250ACB" w:rsidP="00F27312">
      <w:pPr>
        <w:ind w:left="720" w:hanging="720"/>
        <w:rPr>
          <w:rFonts w:ascii="Arial" w:hAnsi="Arial" w:cs="Arial"/>
        </w:rPr>
      </w:pPr>
    </w:p>
    <w:p w:rsidR="00250ACB" w:rsidRDefault="00250ACB" w:rsidP="00F27312">
      <w:pPr>
        <w:ind w:left="720" w:hanging="720"/>
        <w:rPr>
          <w:rFonts w:ascii="Arial" w:hAnsi="Arial" w:cs="Arial"/>
        </w:rPr>
      </w:pPr>
      <w:r>
        <w:rPr>
          <w:rFonts w:ascii="Arial" w:hAnsi="Arial" w:cs="Arial"/>
        </w:rPr>
        <w:t>22.2</w:t>
      </w:r>
      <w:r>
        <w:rPr>
          <w:rFonts w:ascii="Arial" w:hAnsi="Arial" w:cs="Arial"/>
        </w:rPr>
        <w:tab/>
      </w:r>
      <w:r w:rsidRPr="002B3203">
        <w:rPr>
          <w:rFonts w:ascii="Arial" w:hAnsi="Arial" w:cs="Arial"/>
        </w:rPr>
        <w:t xml:space="preserve">Where the </w:t>
      </w:r>
      <w:r>
        <w:rPr>
          <w:rFonts w:ascii="Arial" w:hAnsi="Arial" w:cs="Arial"/>
        </w:rPr>
        <w:t>Contractor</w:t>
      </w:r>
      <w:r w:rsidRPr="002B3203">
        <w:rPr>
          <w:rFonts w:ascii="Arial" w:hAnsi="Arial" w:cs="Arial"/>
        </w:rPr>
        <w:t xml:space="preserve"> enters into a sub-contract for the purpose of performing its obligations under this Contract, it will comply with the </w:t>
      </w:r>
      <w:r w:rsidRPr="00690799">
        <w:rPr>
          <w:rFonts w:ascii="Arial" w:hAnsi="Arial" w:cs="Arial"/>
        </w:rPr>
        <w:t>sub-contractor payment provision in clauses 9.1 and 9.2.</w:t>
      </w:r>
    </w:p>
    <w:p w:rsidR="003403AD" w:rsidRDefault="003403AD" w:rsidP="00F27312">
      <w:pPr>
        <w:ind w:left="720" w:hanging="720"/>
        <w:rPr>
          <w:rFonts w:ascii="Arial" w:hAnsi="Arial" w:cs="Arial"/>
        </w:rPr>
      </w:pPr>
    </w:p>
    <w:p w:rsidR="003403AD" w:rsidRPr="00B372F2" w:rsidRDefault="003403AD" w:rsidP="00F27312">
      <w:pPr>
        <w:tabs>
          <w:tab w:val="left" w:pos="0"/>
        </w:tabs>
        <w:suppressAutoHyphens/>
        <w:ind w:left="720" w:hanging="720"/>
        <w:jc w:val="both"/>
        <w:rPr>
          <w:rFonts w:ascii="Arial" w:hAnsi="Arial" w:cs="Arial"/>
          <w:bCs/>
          <w:iCs/>
        </w:rPr>
      </w:pPr>
      <w:r>
        <w:rPr>
          <w:rFonts w:ascii="Arial" w:hAnsi="Arial" w:cs="Arial"/>
        </w:rPr>
        <w:t>22.3</w:t>
      </w:r>
      <w:r w:rsidRPr="00B372F2">
        <w:rPr>
          <w:rFonts w:ascii="Arial" w:hAnsi="Arial" w:cs="Arial"/>
        </w:rPr>
        <w:tab/>
        <w:t>Where the Client has consented to the placing of sub-Contracts, copies of each sub-Contract shall, at the request of the Client, be sent by the Contractor to the Client as soon as reasonably practicable.</w:t>
      </w:r>
      <w:r w:rsidRPr="00B372F2">
        <w:rPr>
          <w:rFonts w:ascii="Arial" w:hAnsi="Arial" w:cs="Arial"/>
          <w:bCs/>
          <w:iCs/>
        </w:rPr>
        <w:tab/>
      </w:r>
    </w:p>
    <w:p w:rsidR="003403AD" w:rsidRPr="00B372F2" w:rsidRDefault="003403AD" w:rsidP="00F27312">
      <w:pPr>
        <w:tabs>
          <w:tab w:val="left" w:pos="0"/>
        </w:tabs>
        <w:suppressAutoHyphens/>
        <w:ind w:left="720" w:hanging="720"/>
        <w:jc w:val="both"/>
        <w:rPr>
          <w:rFonts w:ascii="Arial" w:hAnsi="Arial" w:cs="Arial"/>
        </w:rPr>
      </w:pPr>
    </w:p>
    <w:p w:rsidR="00250ACB" w:rsidRDefault="003403AD" w:rsidP="00F27312">
      <w:pPr>
        <w:ind w:left="720" w:hanging="720"/>
        <w:rPr>
          <w:rFonts w:ascii="Arial" w:hAnsi="Arial" w:cs="Arial"/>
        </w:rPr>
      </w:pPr>
      <w:r>
        <w:rPr>
          <w:rFonts w:ascii="Arial" w:hAnsi="Arial" w:cs="Arial"/>
        </w:rPr>
        <w:t>22.4</w:t>
      </w:r>
      <w:r w:rsidR="00250ACB">
        <w:rPr>
          <w:rFonts w:ascii="Arial" w:hAnsi="Arial" w:cs="Arial"/>
        </w:rPr>
        <w:tab/>
      </w:r>
      <w:r w:rsidR="00250ACB" w:rsidRPr="002B3203">
        <w:rPr>
          <w:rFonts w:ascii="Arial" w:hAnsi="Arial" w:cs="Arial"/>
        </w:rPr>
        <w:t xml:space="preserve">The Client may assign, novate, or otherwise dispose of its rights and obligations under this Contract without the consent of the </w:t>
      </w:r>
      <w:r w:rsidR="00250ACB">
        <w:rPr>
          <w:rFonts w:ascii="Arial" w:hAnsi="Arial" w:cs="Arial"/>
        </w:rPr>
        <w:t>Contractor provided that such assignment, novation or disposal will not increase the burden of the Contractor’s obligations under this Contract</w:t>
      </w:r>
      <w:r w:rsidR="00250ACB" w:rsidRPr="002B3203">
        <w:rPr>
          <w:rFonts w:ascii="Arial" w:hAnsi="Arial" w:cs="Arial"/>
        </w:rPr>
        <w:t>.</w:t>
      </w:r>
    </w:p>
    <w:p w:rsidR="00E564EA" w:rsidRDefault="00E564EA" w:rsidP="00F27312">
      <w:pPr>
        <w:ind w:left="720" w:hanging="720"/>
        <w:rPr>
          <w:rFonts w:ascii="Arial" w:hAnsi="Arial" w:cs="Arial"/>
        </w:rPr>
      </w:pPr>
    </w:p>
    <w:p w:rsidR="00E564EA" w:rsidRPr="00B372F2" w:rsidRDefault="00E564EA" w:rsidP="00F27312">
      <w:pPr>
        <w:pStyle w:val="BodyTextIndent3"/>
        <w:spacing w:after="0"/>
        <w:ind w:left="709" w:hanging="720"/>
        <w:rPr>
          <w:rFonts w:ascii="Arial" w:hAnsi="Arial" w:cs="Arial"/>
          <w:sz w:val="24"/>
          <w:szCs w:val="24"/>
        </w:rPr>
      </w:pPr>
      <w:r>
        <w:rPr>
          <w:rFonts w:ascii="Arial" w:hAnsi="Arial" w:cs="Arial"/>
          <w:sz w:val="24"/>
          <w:szCs w:val="24"/>
        </w:rPr>
        <w:t>22.5</w:t>
      </w:r>
      <w:r w:rsidRPr="00B372F2">
        <w:rPr>
          <w:rFonts w:ascii="Arial" w:hAnsi="Arial" w:cs="Arial"/>
          <w:sz w:val="24"/>
          <w:szCs w:val="24"/>
        </w:rPr>
        <w:tab/>
        <w:t>Any change in the legal status of the Client such that it ceases to be a C</w:t>
      </w:r>
      <w:r>
        <w:rPr>
          <w:rFonts w:ascii="Arial" w:hAnsi="Arial" w:cs="Arial"/>
          <w:sz w:val="24"/>
          <w:szCs w:val="24"/>
        </w:rPr>
        <w:t xml:space="preserve">ontracting Authority shall not, </w:t>
      </w:r>
      <w:r w:rsidRPr="00B372F2">
        <w:rPr>
          <w:rFonts w:ascii="Arial" w:hAnsi="Arial" w:cs="Arial"/>
          <w:sz w:val="24"/>
          <w:szCs w:val="24"/>
        </w:rPr>
        <w:t xml:space="preserve">affect the validity of the Contract.  In such circumstances, </w:t>
      </w:r>
      <w:r>
        <w:rPr>
          <w:rFonts w:ascii="Arial" w:hAnsi="Arial" w:cs="Arial"/>
          <w:sz w:val="24"/>
          <w:szCs w:val="24"/>
        </w:rPr>
        <w:t xml:space="preserve">this Contract </w:t>
      </w:r>
      <w:r w:rsidRPr="00B372F2">
        <w:rPr>
          <w:rFonts w:ascii="Arial" w:hAnsi="Arial" w:cs="Arial"/>
          <w:sz w:val="24"/>
          <w:szCs w:val="24"/>
        </w:rPr>
        <w:t>shall bind and inure to the benefit of any successor body to the Client.</w:t>
      </w:r>
    </w:p>
    <w:p w:rsidR="00E564EA" w:rsidRPr="00B372F2" w:rsidRDefault="00E564EA" w:rsidP="00F27312">
      <w:pPr>
        <w:pStyle w:val="BodyTextIndent3"/>
        <w:tabs>
          <w:tab w:val="left" w:pos="900"/>
          <w:tab w:val="left" w:pos="1620"/>
          <w:tab w:val="left" w:pos="2340"/>
          <w:tab w:val="left" w:pos="3060"/>
        </w:tabs>
        <w:spacing w:after="0"/>
        <w:ind w:left="1134" w:hanging="1134"/>
        <w:rPr>
          <w:rFonts w:ascii="Arial" w:hAnsi="Arial" w:cs="Arial"/>
          <w:sz w:val="24"/>
          <w:szCs w:val="24"/>
        </w:rPr>
      </w:pPr>
    </w:p>
    <w:p w:rsidR="00E564EA" w:rsidRPr="00B372F2" w:rsidRDefault="00E564EA" w:rsidP="00F27312">
      <w:pPr>
        <w:pStyle w:val="BodyTextIndent3"/>
        <w:spacing w:after="0"/>
        <w:ind w:left="709" w:hanging="720"/>
        <w:rPr>
          <w:rFonts w:ascii="Arial" w:hAnsi="Arial" w:cs="Arial"/>
          <w:sz w:val="24"/>
          <w:szCs w:val="24"/>
        </w:rPr>
      </w:pPr>
      <w:r>
        <w:rPr>
          <w:rFonts w:ascii="Arial" w:hAnsi="Arial" w:cs="Arial"/>
          <w:sz w:val="24"/>
          <w:szCs w:val="24"/>
        </w:rPr>
        <w:t>22.6</w:t>
      </w:r>
      <w:r w:rsidRPr="00B372F2">
        <w:rPr>
          <w:rFonts w:ascii="Arial" w:hAnsi="Arial" w:cs="Arial"/>
          <w:sz w:val="24"/>
          <w:szCs w:val="24"/>
        </w:rPr>
        <w:tab/>
        <w:t xml:space="preserve">If the rights and obligations under </w:t>
      </w:r>
      <w:r>
        <w:rPr>
          <w:rFonts w:ascii="Arial" w:hAnsi="Arial" w:cs="Arial"/>
          <w:sz w:val="24"/>
          <w:szCs w:val="24"/>
        </w:rPr>
        <w:t xml:space="preserve">this Contract </w:t>
      </w:r>
      <w:r w:rsidRPr="00B372F2">
        <w:rPr>
          <w:rFonts w:ascii="Arial" w:hAnsi="Arial" w:cs="Arial"/>
          <w:sz w:val="24"/>
          <w:szCs w:val="24"/>
        </w:rPr>
        <w:t xml:space="preserve">are assigned, novated or otherwise disposed of </w:t>
      </w:r>
      <w:r>
        <w:rPr>
          <w:rFonts w:ascii="Arial" w:hAnsi="Arial" w:cs="Arial"/>
          <w:sz w:val="24"/>
          <w:szCs w:val="24"/>
        </w:rPr>
        <w:t>t</w:t>
      </w:r>
      <w:r w:rsidRPr="00B372F2">
        <w:rPr>
          <w:rFonts w:ascii="Arial" w:hAnsi="Arial" w:cs="Arial"/>
          <w:sz w:val="24"/>
          <w:szCs w:val="24"/>
        </w:rPr>
        <w:t>o a body which is not a Contracting Authority or if there is a change in the legal status of the Client such that it ceases to be a Contracting Authority (in the remainder of this clause both such bodies being referred to as the</w:t>
      </w:r>
      <w:r w:rsidRPr="00B372F2">
        <w:rPr>
          <w:rFonts w:ascii="Arial" w:hAnsi="Arial" w:cs="Arial"/>
          <w:bCs/>
          <w:sz w:val="24"/>
          <w:szCs w:val="24"/>
        </w:rPr>
        <w:t xml:space="preserve"> “Transferee”</w:t>
      </w:r>
      <w:r w:rsidRPr="00B372F2">
        <w:rPr>
          <w:rFonts w:ascii="Arial" w:hAnsi="Arial" w:cs="Arial"/>
          <w:sz w:val="24"/>
          <w:szCs w:val="24"/>
        </w:rPr>
        <w:t>):</w:t>
      </w:r>
    </w:p>
    <w:p w:rsidR="00E564EA" w:rsidRPr="00B372F2" w:rsidRDefault="00E564EA" w:rsidP="00F27312">
      <w:pPr>
        <w:tabs>
          <w:tab w:val="left" w:pos="900"/>
          <w:tab w:val="left" w:pos="1620"/>
          <w:tab w:val="left" w:pos="2340"/>
          <w:tab w:val="left" w:pos="3060"/>
        </w:tabs>
        <w:ind w:left="709" w:hanging="900"/>
        <w:rPr>
          <w:rFonts w:ascii="Arial" w:hAnsi="Arial" w:cs="Arial"/>
        </w:rPr>
      </w:pPr>
    </w:p>
    <w:p w:rsidR="00E564EA" w:rsidRPr="00B372F2" w:rsidRDefault="00E564EA" w:rsidP="00F27312">
      <w:pPr>
        <w:tabs>
          <w:tab w:val="left" w:pos="0"/>
        </w:tabs>
        <w:suppressAutoHyphens/>
        <w:ind w:left="1134" w:hanging="425"/>
        <w:rPr>
          <w:rFonts w:ascii="Arial" w:hAnsi="Arial" w:cs="Arial"/>
        </w:rPr>
      </w:pPr>
      <w:r w:rsidRPr="00690799">
        <w:rPr>
          <w:rFonts w:ascii="Arial" w:hAnsi="Arial" w:cs="Arial"/>
        </w:rPr>
        <w:t>i.</w:t>
      </w:r>
      <w:r w:rsidRPr="00690799">
        <w:rPr>
          <w:rFonts w:ascii="Arial" w:hAnsi="Arial" w:cs="Arial"/>
        </w:rPr>
        <w:tab/>
        <w:t>the rights of termination of the Client in clause 23.0 shall be</w:t>
      </w:r>
      <w:r w:rsidRPr="00B372F2">
        <w:rPr>
          <w:rFonts w:ascii="Arial" w:hAnsi="Arial" w:cs="Arial"/>
        </w:rPr>
        <w:t xml:space="preserve"> available to the Contractor in the event of respectively, the bankruptcy or insolvency, or Default of the Transferee; and </w:t>
      </w:r>
    </w:p>
    <w:p w:rsidR="00E564EA" w:rsidRPr="00B372F2" w:rsidRDefault="00E564EA" w:rsidP="00F27312">
      <w:pPr>
        <w:ind w:left="1134" w:hanging="425"/>
        <w:rPr>
          <w:rFonts w:ascii="Arial" w:hAnsi="Arial" w:cs="Arial"/>
        </w:rPr>
      </w:pPr>
    </w:p>
    <w:p w:rsidR="00E564EA" w:rsidRPr="00B372F2" w:rsidRDefault="00E564EA" w:rsidP="00F27312">
      <w:pPr>
        <w:tabs>
          <w:tab w:val="left" w:pos="0"/>
        </w:tabs>
        <w:suppressAutoHyphens/>
        <w:ind w:left="1134" w:hanging="425"/>
        <w:rPr>
          <w:rFonts w:ascii="Arial" w:hAnsi="Arial" w:cs="Arial"/>
        </w:rPr>
      </w:pPr>
      <w:r>
        <w:rPr>
          <w:rFonts w:ascii="Arial" w:hAnsi="Arial" w:cs="Arial"/>
        </w:rPr>
        <w:t>ii</w:t>
      </w:r>
      <w:r w:rsidRPr="00B372F2">
        <w:rPr>
          <w:rFonts w:ascii="Arial" w:hAnsi="Arial" w:cs="Arial"/>
        </w:rPr>
        <w:t>.</w:t>
      </w:r>
      <w:r w:rsidRPr="00B372F2">
        <w:rPr>
          <w:rFonts w:ascii="Arial" w:hAnsi="Arial" w:cs="Arial"/>
        </w:rPr>
        <w:tab/>
        <w:t xml:space="preserve">the Transferee shall only be able to assign, novate or otherwise dispose of its rights and obligations under </w:t>
      </w:r>
      <w:r>
        <w:rPr>
          <w:rFonts w:ascii="Arial" w:hAnsi="Arial" w:cs="Arial"/>
        </w:rPr>
        <w:t xml:space="preserve">this Contract </w:t>
      </w:r>
      <w:r w:rsidRPr="00B372F2">
        <w:rPr>
          <w:rFonts w:ascii="Arial" w:hAnsi="Arial" w:cs="Arial"/>
        </w:rPr>
        <w:t>or any part thereof with the prior consent in writing of the Contractor.</w:t>
      </w:r>
    </w:p>
    <w:p w:rsidR="00E564EA" w:rsidRPr="00B372F2" w:rsidRDefault="00E564EA" w:rsidP="00F27312">
      <w:pPr>
        <w:ind w:left="709"/>
        <w:rPr>
          <w:rFonts w:ascii="Arial" w:hAnsi="Arial" w:cs="Arial"/>
        </w:rPr>
      </w:pPr>
    </w:p>
    <w:p w:rsidR="00E564EA" w:rsidRPr="00B372F2" w:rsidRDefault="00E564EA" w:rsidP="00F27312">
      <w:pPr>
        <w:pStyle w:val="BodyTextIndent3"/>
        <w:spacing w:after="0"/>
        <w:ind w:left="709" w:hanging="720"/>
        <w:rPr>
          <w:rFonts w:ascii="Arial" w:hAnsi="Arial" w:cs="Arial"/>
          <w:sz w:val="24"/>
          <w:szCs w:val="24"/>
        </w:rPr>
      </w:pPr>
      <w:r>
        <w:rPr>
          <w:rFonts w:ascii="Arial" w:hAnsi="Arial" w:cs="Arial"/>
          <w:sz w:val="24"/>
          <w:szCs w:val="24"/>
        </w:rPr>
        <w:t>22.7</w:t>
      </w:r>
      <w:r w:rsidRPr="00B372F2">
        <w:rPr>
          <w:rFonts w:ascii="Arial" w:hAnsi="Arial" w:cs="Arial"/>
          <w:sz w:val="24"/>
          <w:szCs w:val="24"/>
        </w:rPr>
        <w:tab/>
        <w:t xml:space="preserve">The Client may disclose to any Transferee any Confidential Information of the Contractor which relates to the performance of the Contractor’s obligations under the Contract.  In such circumstances the Client shall authorise the Transferee to use such Confidential Information only for purposes relating to the performance of the Contractor’s obligations under </w:t>
      </w:r>
      <w:r>
        <w:rPr>
          <w:rFonts w:ascii="Arial" w:hAnsi="Arial" w:cs="Arial"/>
          <w:sz w:val="24"/>
          <w:szCs w:val="24"/>
        </w:rPr>
        <w:t xml:space="preserve">this Contract </w:t>
      </w:r>
      <w:r w:rsidRPr="00B372F2">
        <w:rPr>
          <w:rFonts w:ascii="Arial" w:hAnsi="Arial" w:cs="Arial"/>
          <w:sz w:val="24"/>
          <w:szCs w:val="24"/>
        </w:rPr>
        <w:t>and for no other purpose and shall take all reasonable steps to ensure that the Transferee gives a confidentiality undertaking in relation to such Confidential Information.</w:t>
      </w:r>
    </w:p>
    <w:p w:rsidR="00E564EA" w:rsidRPr="00B372F2" w:rsidRDefault="00E564EA" w:rsidP="00F27312">
      <w:pPr>
        <w:pStyle w:val="BodyTextIndent3"/>
        <w:spacing w:after="0"/>
        <w:ind w:left="709" w:hanging="720"/>
        <w:rPr>
          <w:rFonts w:ascii="Arial" w:hAnsi="Arial" w:cs="Arial"/>
          <w:sz w:val="24"/>
          <w:szCs w:val="24"/>
        </w:rPr>
      </w:pPr>
    </w:p>
    <w:p w:rsidR="00E564EA" w:rsidRDefault="00E564EA" w:rsidP="00F27312">
      <w:pPr>
        <w:suppressAutoHyphens/>
        <w:ind w:left="709" w:hanging="720"/>
        <w:rPr>
          <w:rFonts w:ascii="Arial" w:hAnsi="Arial" w:cs="Arial"/>
        </w:rPr>
      </w:pPr>
      <w:r>
        <w:rPr>
          <w:rFonts w:ascii="Arial" w:hAnsi="Arial" w:cs="Arial"/>
        </w:rPr>
        <w:t>22.8</w:t>
      </w:r>
      <w:r w:rsidRPr="00B372F2">
        <w:rPr>
          <w:rFonts w:ascii="Arial" w:hAnsi="Arial" w:cs="Arial"/>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rsidR="00E564EA" w:rsidRDefault="00E564EA" w:rsidP="00F27312">
      <w:pPr>
        <w:suppressAutoHyphens/>
        <w:ind w:left="709" w:hanging="720"/>
        <w:rPr>
          <w:rFonts w:ascii="Arial" w:hAnsi="Arial" w:cs="Arial"/>
        </w:rPr>
      </w:pPr>
    </w:p>
    <w:p w:rsidR="00E564EA" w:rsidRDefault="00E564EA" w:rsidP="00F27312">
      <w:pPr>
        <w:suppressAutoHyphens/>
        <w:ind w:left="709" w:hanging="720"/>
        <w:rPr>
          <w:rFonts w:ascii="Arial" w:hAnsi="Arial"/>
        </w:rPr>
      </w:pPr>
      <w:r>
        <w:rPr>
          <w:rFonts w:ascii="Arial" w:hAnsi="Arial"/>
        </w:rPr>
        <w:t>22.9</w:t>
      </w:r>
      <w:r>
        <w:rPr>
          <w:rFonts w:ascii="Arial" w:hAnsi="Arial"/>
        </w:rPr>
        <w:tab/>
        <w:t>On receipt of the Contract award, the Contractor is required, as a condition of Contract, to inform their distributors of all relevant details eg: products, quantities, prices, etc. It is not the responsibility of the Client to advise third parties of Contract details. The performance of the nominated distributor is the responsibility of the Contractor who will ensure that adequate stock is held by their agents and that pricing and other information is updated immediately it becomes effective.</w:t>
      </w:r>
    </w:p>
    <w:p w:rsidR="00E564EA" w:rsidRDefault="00E564EA" w:rsidP="00F27312">
      <w:pPr>
        <w:suppressAutoHyphens/>
        <w:ind w:left="709" w:hanging="720"/>
        <w:rPr>
          <w:rFonts w:ascii="Arial" w:hAnsi="Arial"/>
        </w:rPr>
      </w:pPr>
    </w:p>
    <w:p w:rsidR="00E564EA" w:rsidRDefault="00E564EA" w:rsidP="00F27312">
      <w:pPr>
        <w:suppressAutoHyphens/>
        <w:ind w:left="709" w:hanging="720"/>
        <w:rPr>
          <w:rFonts w:ascii="Arial" w:hAnsi="Arial"/>
        </w:rPr>
      </w:pPr>
      <w:r w:rsidRPr="00690799">
        <w:rPr>
          <w:rFonts w:ascii="Arial" w:hAnsi="Arial"/>
        </w:rPr>
        <w:t>22.10</w:t>
      </w:r>
      <w:r w:rsidRPr="00690799">
        <w:rPr>
          <w:rFonts w:ascii="Arial" w:hAnsi="Arial"/>
        </w:rPr>
        <w:tab/>
        <w:t xml:space="preserve">Further to </w:t>
      </w:r>
      <w:r w:rsidR="002D0EF6" w:rsidRPr="00690799">
        <w:rPr>
          <w:rFonts w:ascii="Arial" w:hAnsi="Arial"/>
        </w:rPr>
        <w:t>c</w:t>
      </w:r>
      <w:r w:rsidRPr="00690799">
        <w:rPr>
          <w:rFonts w:ascii="Arial" w:hAnsi="Arial"/>
        </w:rPr>
        <w:t>lause 6.0, Delivery, Contractors must give at least 4 weeks’</w:t>
      </w:r>
      <w:r>
        <w:rPr>
          <w:rFonts w:ascii="Arial" w:hAnsi="Arial"/>
        </w:rPr>
        <w:t xml:space="preserve"> notice of changes in distribution arrangements to the Client for consideration prior to acceptance by the Client.</w:t>
      </w:r>
    </w:p>
    <w:p w:rsidR="00113F03" w:rsidRDefault="00113F03" w:rsidP="00F27312">
      <w:pPr>
        <w:ind w:left="720" w:hanging="720"/>
        <w:rPr>
          <w:rFonts w:ascii="Arial" w:hAnsi="Arial" w:cs="Arial"/>
        </w:rPr>
      </w:pPr>
    </w:p>
    <w:p w:rsidR="009B7AC4" w:rsidRPr="000A076A" w:rsidRDefault="000A076A" w:rsidP="00F27312">
      <w:pPr>
        <w:rPr>
          <w:rFonts w:ascii="Arial" w:hAnsi="Arial" w:cs="Arial"/>
          <w:b/>
        </w:rPr>
      </w:pPr>
      <w:bookmarkStart w:id="11" w:name="_Ref245529290"/>
      <w:r w:rsidRPr="000A076A">
        <w:rPr>
          <w:rFonts w:ascii="Arial" w:hAnsi="Arial" w:cs="Arial"/>
          <w:b/>
        </w:rPr>
        <w:t>2</w:t>
      </w:r>
      <w:r w:rsidR="00990837">
        <w:rPr>
          <w:rFonts w:ascii="Arial" w:hAnsi="Arial" w:cs="Arial"/>
          <w:b/>
        </w:rPr>
        <w:t>3</w:t>
      </w:r>
      <w:r w:rsidRPr="000A076A">
        <w:rPr>
          <w:rFonts w:ascii="Arial" w:hAnsi="Arial" w:cs="Arial"/>
          <w:b/>
        </w:rPr>
        <w:t>.</w:t>
      </w:r>
      <w:r w:rsidR="00263021">
        <w:rPr>
          <w:rFonts w:ascii="Arial" w:hAnsi="Arial" w:cs="Arial"/>
          <w:b/>
        </w:rPr>
        <w:t>0</w:t>
      </w:r>
      <w:r w:rsidRPr="000A076A">
        <w:rPr>
          <w:rFonts w:ascii="Arial" w:hAnsi="Arial" w:cs="Arial"/>
          <w:b/>
        </w:rPr>
        <w:tab/>
      </w:r>
      <w:r w:rsidR="009B7AC4" w:rsidRPr="000A076A">
        <w:rPr>
          <w:rFonts w:ascii="Arial" w:hAnsi="Arial" w:cs="Arial"/>
          <w:b/>
        </w:rPr>
        <w:t>Termination</w:t>
      </w:r>
      <w:bookmarkEnd w:id="11"/>
      <w:r w:rsidR="008D51A8">
        <w:rPr>
          <w:rFonts w:ascii="Arial" w:hAnsi="Arial" w:cs="Arial"/>
          <w:b/>
        </w:rPr>
        <w:t xml:space="preserve"> of Contract</w:t>
      </w:r>
    </w:p>
    <w:p w:rsidR="000A076A" w:rsidRPr="002B3203" w:rsidRDefault="000A076A" w:rsidP="00F27312">
      <w:pPr>
        <w:rPr>
          <w:rFonts w:ascii="Arial" w:hAnsi="Arial" w:cs="Arial"/>
        </w:rPr>
      </w:pPr>
    </w:p>
    <w:p w:rsidR="009B7AC4" w:rsidRDefault="000A076A" w:rsidP="00F27312">
      <w:pPr>
        <w:ind w:left="720" w:hanging="720"/>
        <w:rPr>
          <w:rFonts w:ascii="Arial" w:hAnsi="Arial" w:cs="Arial"/>
        </w:rPr>
      </w:pPr>
      <w:r>
        <w:rPr>
          <w:rFonts w:ascii="Arial" w:hAnsi="Arial" w:cs="Arial"/>
        </w:rPr>
        <w:t>2</w:t>
      </w:r>
      <w:r w:rsidR="00990837">
        <w:rPr>
          <w:rFonts w:ascii="Arial" w:hAnsi="Arial" w:cs="Arial"/>
        </w:rPr>
        <w:t>3</w:t>
      </w:r>
      <w:r>
        <w:rPr>
          <w:rFonts w:ascii="Arial" w:hAnsi="Arial" w:cs="Arial"/>
        </w:rPr>
        <w:t>.1</w:t>
      </w:r>
      <w:r>
        <w:rPr>
          <w:rFonts w:ascii="Arial" w:hAnsi="Arial" w:cs="Arial"/>
        </w:rPr>
        <w:tab/>
      </w:r>
      <w:r w:rsidR="009B7AC4" w:rsidRPr="002B3203">
        <w:rPr>
          <w:rFonts w:ascii="Arial" w:hAnsi="Arial" w:cs="Arial"/>
        </w:rPr>
        <w:t xml:space="preserve">Without prejudice to any other right or remedy it might have, the Client may terminate this Contract by written notice to the </w:t>
      </w:r>
      <w:r w:rsidR="003003A1">
        <w:rPr>
          <w:rFonts w:ascii="Arial" w:hAnsi="Arial" w:cs="Arial"/>
        </w:rPr>
        <w:t>Contractor</w:t>
      </w:r>
      <w:r w:rsidR="009B7AC4" w:rsidRPr="002B3203">
        <w:rPr>
          <w:rFonts w:ascii="Arial" w:hAnsi="Arial" w:cs="Arial"/>
        </w:rPr>
        <w:t xml:space="preserve"> with immediate effect if</w:t>
      </w:r>
      <w:r>
        <w:rPr>
          <w:rFonts w:ascii="Arial" w:hAnsi="Arial" w:cs="Arial"/>
        </w:rPr>
        <w:t>:</w:t>
      </w:r>
    </w:p>
    <w:p w:rsidR="000A076A" w:rsidRPr="002B3203" w:rsidRDefault="000A076A" w:rsidP="00F27312">
      <w:pPr>
        <w:ind w:left="720" w:hanging="720"/>
        <w:rPr>
          <w:rFonts w:ascii="Arial" w:hAnsi="Arial" w:cs="Arial"/>
        </w:rPr>
      </w:pPr>
    </w:p>
    <w:p w:rsidR="009B7AC4" w:rsidRDefault="000A076A" w:rsidP="00F27312">
      <w:pPr>
        <w:ind w:left="709" w:hanging="709"/>
        <w:rPr>
          <w:rFonts w:ascii="Arial" w:hAnsi="Arial" w:cs="Arial"/>
        </w:rPr>
      </w:pPr>
      <w:r>
        <w:rPr>
          <w:rFonts w:ascii="Arial" w:hAnsi="Arial" w:cs="Arial"/>
        </w:rPr>
        <w:t>2</w:t>
      </w:r>
      <w:r w:rsidR="00990837">
        <w:rPr>
          <w:rFonts w:ascii="Arial" w:hAnsi="Arial" w:cs="Arial"/>
        </w:rPr>
        <w:t>3</w:t>
      </w:r>
      <w:r>
        <w:rPr>
          <w:rFonts w:ascii="Arial" w:hAnsi="Arial" w:cs="Arial"/>
        </w:rPr>
        <w:t>.1.1</w:t>
      </w:r>
      <w:r>
        <w:rPr>
          <w:rFonts w:ascii="Arial" w:hAnsi="Arial" w:cs="Arial"/>
        </w:rPr>
        <w:tab/>
        <w:t>t</w:t>
      </w:r>
      <w:r w:rsidR="009B7AC4" w:rsidRPr="002B3203">
        <w:rPr>
          <w:rFonts w:ascii="Arial" w:hAnsi="Arial" w:cs="Arial"/>
        </w:rPr>
        <w:t xml:space="preserve">he </w:t>
      </w:r>
      <w:r w:rsidR="003003A1">
        <w:rPr>
          <w:rFonts w:ascii="Arial" w:hAnsi="Arial" w:cs="Arial"/>
        </w:rPr>
        <w:t>Contractor</w:t>
      </w:r>
      <w:r w:rsidR="009B7AC4" w:rsidRPr="002B3203">
        <w:rPr>
          <w:rFonts w:ascii="Arial" w:hAnsi="Arial" w:cs="Arial"/>
        </w:rPr>
        <w:t xml:space="preserve"> is in material breach of any obligation which is not capable of remedy; or</w:t>
      </w:r>
    </w:p>
    <w:p w:rsidR="000A076A" w:rsidRPr="002B3203" w:rsidRDefault="000A076A" w:rsidP="00F27312">
      <w:pPr>
        <w:ind w:left="709" w:hanging="709"/>
        <w:rPr>
          <w:rFonts w:ascii="Arial" w:hAnsi="Arial" w:cs="Arial"/>
        </w:rPr>
      </w:pPr>
    </w:p>
    <w:p w:rsidR="009B7AC4" w:rsidRDefault="000A076A" w:rsidP="00F27312">
      <w:pPr>
        <w:ind w:left="709" w:hanging="709"/>
        <w:rPr>
          <w:rFonts w:ascii="Arial" w:hAnsi="Arial" w:cs="Arial"/>
        </w:rPr>
      </w:pPr>
      <w:bookmarkStart w:id="12" w:name="_Ref260924378"/>
      <w:r>
        <w:rPr>
          <w:rFonts w:ascii="Arial" w:hAnsi="Arial" w:cs="Arial"/>
        </w:rPr>
        <w:t>2</w:t>
      </w:r>
      <w:r w:rsidR="00990837">
        <w:rPr>
          <w:rFonts w:ascii="Arial" w:hAnsi="Arial" w:cs="Arial"/>
        </w:rPr>
        <w:t>3</w:t>
      </w:r>
      <w:r>
        <w:rPr>
          <w:rFonts w:ascii="Arial" w:hAnsi="Arial" w:cs="Arial"/>
        </w:rPr>
        <w:t>.1.2</w:t>
      </w:r>
      <w:r>
        <w:rPr>
          <w:rFonts w:ascii="Arial" w:hAnsi="Arial" w:cs="Arial"/>
        </w:rPr>
        <w:tab/>
      </w:r>
      <w:r w:rsidR="009B7AC4" w:rsidRPr="002B3203">
        <w:rPr>
          <w:rFonts w:ascii="Arial" w:hAnsi="Arial" w:cs="Arial"/>
        </w:rPr>
        <w:t xml:space="preserve">the </w:t>
      </w:r>
      <w:r w:rsidR="003003A1">
        <w:rPr>
          <w:rFonts w:ascii="Arial" w:hAnsi="Arial" w:cs="Arial"/>
        </w:rPr>
        <w:t>Contractor</w:t>
      </w:r>
      <w:r w:rsidR="009B7AC4" w:rsidRPr="002B3203">
        <w:rPr>
          <w:rFonts w:ascii="Arial" w:hAnsi="Arial" w:cs="Arial"/>
        </w:rPr>
        <w:t xml:space="preserve"> is in material breach of any obligation which is capable of remedy, and that breach is not remedied within 30</w:t>
      </w:r>
      <w:r>
        <w:rPr>
          <w:rFonts w:ascii="Arial" w:hAnsi="Arial" w:cs="Arial"/>
        </w:rPr>
        <w:t> days</w:t>
      </w:r>
      <w:r w:rsidR="009B7AC4" w:rsidRPr="002B3203">
        <w:rPr>
          <w:rFonts w:ascii="Arial" w:hAnsi="Arial" w:cs="Arial"/>
        </w:rPr>
        <w:t xml:space="preserve"> of the </w:t>
      </w:r>
      <w:r w:rsidR="003003A1">
        <w:rPr>
          <w:rFonts w:ascii="Arial" w:hAnsi="Arial" w:cs="Arial"/>
        </w:rPr>
        <w:t>Contractor</w:t>
      </w:r>
      <w:r w:rsidR="009B7AC4" w:rsidRPr="002B3203">
        <w:rPr>
          <w:rFonts w:ascii="Arial" w:hAnsi="Arial" w:cs="Arial"/>
        </w:rPr>
        <w:t xml:space="preserve"> receiving notice specifying the breach </w:t>
      </w:r>
      <w:r>
        <w:rPr>
          <w:rFonts w:ascii="Arial" w:hAnsi="Arial" w:cs="Arial"/>
        </w:rPr>
        <w:t>a</w:t>
      </w:r>
      <w:r w:rsidR="009B7AC4" w:rsidRPr="002B3203">
        <w:rPr>
          <w:rFonts w:ascii="Arial" w:hAnsi="Arial" w:cs="Arial"/>
        </w:rPr>
        <w:t>nd requiring it to be remedied; or</w:t>
      </w:r>
      <w:bookmarkEnd w:id="12"/>
    </w:p>
    <w:p w:rsidR="000A076A" w:rsidRPr="002B3203" w:rsidRDefault="000A076A" w:rsidP="00F27312">
      <w:pPr>
        <w:ind w:left="1440" w:hanging="720"/>
        <w:rPr>
          <w:rFonts w:ascii="Arial" w:hAnsi="Arial" w:cs="Arial"/>
        </w:rPr>
      </w:pPr>
    </w:p>
    <w:p w:rsidR="009B7AC4" w:rsidRDefault="000A076A" w:rsidP="00F27312">
      <w:pPr>
        <w:ind w:left="709" w:hanging="709"/>
        <w:rPr>
          <w:rFonts w:ascii="Arial" w:hAnsi="Arial" w:cs="Arial"/>
        </w:rPr>
      </w:pPr>
      <w:bookmarkStart w:id="13" w:name="_Ref260924394"/>
      <w:r>
        <w:rPr>
          <w:rFonts w:ascii="Arial" w:hAnsi="Arial" w:cs="Arial"/>
        </w:rPr>
        <w:t>2</w:t>
      </w:r>
      <w:r w:rsidR="00990837">
        <w:rPr>
          <w:rFonts w:ascii="Arial" w:hAnsi="Arial" w:cs="Arial"/>
        </w:rPr>
        <w:t>3</w:t>
      </w:r>
      <w:r>
        <w:rPr>
          <w:rFonts w:ascii="Arial" w:hAnsi="Arial" w:cs="Arial"/>
        </w:rPr>
        <w:t>.</w:t>
      </w:r>
      <w:r w:rsidR="004D6E6D">
        <w:rPr>
          <w:rFonts w:ascii="Arial" w:hAnsi="Arial" w:cs="Arial"/>
        </w:rPr>
        <w:t>1.3</w:t>
      </w:r>
      <w:r>
        <w:rPr>
          <w:rFonts w:ascii="Arial" w:hAnsi="Arial" w:cs="Arial"/>
        </w:rPr>
        <w:tab/>
      </w:r>
      <w:r w:rsidR="009B7AC4" w:rsidRPr="002B3203">
        <w:rPr>
          <w:rFonts w:ascii="Arial" w:hAnsi="Arial" w:cs="Arial"/>
        </w:rPr>
        <w:t xml:space="preserve">the </w:t>
      </w:r>
      <w:r w:rsidR="003003A1">
        <w:rPr>
          <w:rFonts w:ascii="Arial" w:hAnsi="Arial" w:cs="Arial"/>
        </w:rPr>
        <w:t>Contractor</w:t>
      </w:r>
      <w:r w:rsidR="009B7AC4" w:rsidRPr="002B3203">
        <w:rPr>
          <w:rFonts w:ascii="Arial" w:hAnsi="Arial" w:cs="Arial"/>
        </w:rPr>
        <w:t xml:space="preserve"> becomes insolvent, or if an order is made or a resolution is passed for the winding up of the </w:t>
      </w:r>
      <w:r w:rsidR="003003A1">
        <w:rPr>
          <w:rFonts w:ascii="Arial" w:hAnsi="Arial" w:cs="Arial"/>
        </w:rPr>
        <w:t>Contractor</w:t>
      </w:r>
      <w:r w:rsidR="009B7AC4" w:rsidRPr="002B3203">
        <w:rPr>
          <w:rFonts w:ascii="Arial" w:hAnsi="Arial" w:cs="Arial"/>
        </w:rPr>
        <w:t xml:space="preserve"> (other than voluntarily for the purpose of solvent amalgamation or reconstruction), or if an administrator or administrative receiver is appointed in respect of the</w:t>
      </w:r>
      <w:r>
        <w:rPr>
          <w:rFonts w:ascii="Arial" w:hAnsi="Arial" w:cs="Arial"/>
        </w:rPr>
        <w:t xml:space="preserve"> </w:t>
      </w:r>
      <w:r w:rsidR="009B7AC4" w:rsidRPr="002B3203">
        <w:rPr>
          <w:rFonts w:ascii="Arial" w:hAnsi="Arial" w:cs="Arial"/>
        </w:rPr>
        <w:t xml:space="preserve">whole or any part of the </w:t>
      </w:r>
      <w:r w:rsidR="003003A1">
        <w:rPr>
          <w:rFonts w:ascii="Arial" w:hAnsi="Arial" w:cs="Arial"/>
        </w:rPr>
        <w:t>Contractor</w:t>
      </w:r>
      <w:r w:rsidR="009B7AC4" w:rsidRPr="002B3203">
        <w:rPr>
          <w:rFonts w:ascii="Arial" w:hAnsi="Arial" w:cs="Arial"/>
        </w:rPr>
        <w:t xml:space="preserve">’s assets or business, or if the </w:t>
      </w:r>
      <w:r w:rsidR="003003A1">
        <w:rPr>
          <w:rFonts w:ascii="Arial" w:hAnsi="Arial" w:cs="Arial"/>
        </w:rPr>
        <w:t>Contractor</w:t>
      </w:r>
      <w:r w:rsidR="009B7AC4" w:rsidRPr="002B3203">
        <w:rPr>
          <w:rFonts w:ascii="Arial" w:hAnsi="Arial" w:cs="Arial"/>
        </w:rPr>
        <w:t xml:space="preserve"> makes any composition with its creditors or takes or suffers any similar or analogous action (to any of the actions detailed in this </w:t>
      </w:r>
      <w:r w:rsidR="009B7AC4" w:rsidRPr="00690799">
        <w:rPr>
          <w:rFonts w:ascii="Arial" w:hAnsi="Arial" w:cs="Arial"/>
        </w:rPr>
        <w:t xml:space="preserve">clause </w:t>
      </w:r>
      <w:r w:rsidR="008D51A8" w:rsidRPr="00690799">
        <w:rPr>
          <w:rFonts w:ascii="Arial" w:hAnsi="Arial" w:cs="Arial"/>
        </w:rPr>
        <w:t>23.1.3</w:t>
      </w:r>
      <w:r w:rsidR="009B7AC4" w:rsidRPr="00690799">
        <w:rPr>
          <w:rFonts w:ascii="Arial" w:hAnsi="Arial" w:cs="Arial"/>
        </w:rPr>
        <w:t>) in consequence of debt in any jurisdiction.</w:t>
      </w:r>
      <w:bookmarkEnd w:id="13"/>
    </w:p>
    <w:p w:rsidR="000A076A" w:rsidRPr="002B3203" w:rsidRDefault="000A076A" w:rsidP="00F27312">
      <w:pPr>
        <w:ind w:left="1440" w:hanging="720"/>
        <w:rPr>
          <w:rFonts w:ascii="Arial" w:hAnsi="Arial" w:cs="Arial"/>
        </w:rPr>
      </w:pPr>
    </w:p>
    <w:p w:rsidR="009B7AC4" w:rsidRDefault="000A076A" w:rsidP="00F27312">
      <w:pPr>
        <w:ind w:left="720" w:hanging="720"/>
        <w:rPr>
          <w:rFonts w:ascii="Arial" w:hAnsi="Arial" w:cs="Arial"/>
        </w:rPr>
      </w:pPr>
      <w:r>
        <w:rPr>
          <w:rFonts w:ascii="Arial" w:hAnsi="Arial" w:cs="Arial"/>
        </w:rPr>
        <w:t>2</w:t>
      </w:r>
      <w:r w:rsidR="00990837">
        <w:rPr>
          <w:rFonts w:ascii="Arial" w:hAnsi="Arial" w:cs="Arial"/>
        </w:rPr>
        <w:t>3</w:t>
      </w:r>
      <w:r>
        <w:rPr>
          <w:rFonts w:ascii="Arial" w:hAnsi="Arial" w:cs="Arial"/>
        </w:rPr>
        <w:t>.2</w:t>
      </w:r>
      <w:r>
        <w:rPr>
          <w:rFonts w:ascii="Arial" w:hAnsi="Arial" w:cs="Arial"/>
        </w:rPr>
        <w:tab/>
      </w:r>
      <w:r w:rsidR="009B7AC4" w:rsidRPr="002B3203">
        <w:rPr>
          <w:rFonts w:ascii="Arial" w:hAnsi="Arial" w:cs="Arial"/>
        </w:rPr>
        <w:t xml:space="preserve">Where the Client terminates the Contract and then makes other arrangements for the supply of Goods, the Client may recover from the </w:t>
      </w:r>
      <w:r w:rsidR="003003A1">
        <w:rPr>
          <w:rFonts w:ascii="Arial" w:hAnsi="Arial" w:cs="Arial"/>
        </w:rPr>
        <w:t>Contractor</w:t>
      </w:r>
      <w:r w:rsidR="009B7AC4" w:rsidRPr="002B3203">
        <w:rPr>
          <w:rFonts w:ascii="Arial" w:hAnsi="Arial" w:cs="Arial"/>
        </w:rPr>
        <w:t xml:space="preserve"> the cost reasonably incurred of making those other arrangements and any additional expenditure incurred by the Client throughout the remainder of the Contract Period. The Client shall take all reasonable steps to mitigate such additional expenditure. Where the Contract is terminated, no further payments shall be payable by the Client to the </w:t>
      </w:r>
      <w:r w:rsidR="003003A1">
        <w:rPr>
          <w:rFonts w:ascii="Arial" w:hAnsi="Arial" w:cs="Arial"/>
        </w:rPr>
        <w:t>Contractor</w:t>
      </w:r>
      <w:r w:rsidR="009B7AC4" w:rsidRPr="002B3203">
        <w:rPr>
          <w:rFonts w:ascii="Arial" w:hAnsi="Arial" w:cs="Arial"/>
        </w:rPr>
        <w:t xml:space="preserve"> (for Goods supplied by the </w:t>
      </w:r>
      <w:r w:rsidR="003003A1">
        <w:rPr>
          <w:rFonts w:ascii="Arial" w:hAnsi="Arial" w:cs="Arial"/>
        </w:rPr>
        <w:t>Contractor</w:t>
      </w:r>
      <w:r w:rsidR="009B7AC4" w:rsidRPr="002B3203">
        <w:rPr>
          <w:rFonts w:ascii="Arial" w:hAnsi="Arial" w:cs="Arial"/>
        </w:rPr>
        <w:t xml:space="preserve"> prior to termination and in accordance with the Contract but where the payment has yet to be made by the Client), until the Client has established the final cost of making the other arrangements envisaged under this clause.</w:t>
      </w:r>
    </w:p>
    <w:p w:rsidR="00C432E6" w:rsidRDefault="00C432E6" w:rsidP="00F27312">
      <w:pPr>
        <w:ind w:left="720" w:hanging="720"/>
        <w:rPr>
          <w:rFonts w:ascii="Arial" w:hAnsi="Arial" w:cs="Arial"/>
        </w:rPr>
      </w:pPr>
    </w:p>
    <w:p w:rsidR="00E564EA" w:rsidRPr="00690799" w:rsidRDefault="00E564EA" w:rsidP="00F27312">
      <w:pPr>
        <w:tabs>
          <w:tab w:val="left" w:pos="0"/>
        </w:tabs>
        <w:suppressAutoHyphens/>
        <w:ind w:left="720" w:hanging="720"/>
        <w:rPr>
          <w:rFonts w:ascii="Arial" w:hAnsi="Arial" w:cs="Arial"/>
        </w:rPr>
      </w:pPr>
      <w:r w:rsidRPr="00690799">
        <w:rPr>
          <w:rFonts w:ascii="Arial" w:hAnsi="Arial" w:cs="Arial"/>
        </w:rPr>
        <w:t>23.3</w:t>
      </w:r>
      <w:r w:rsidRPr="00690799">
        <w:rPr>
          <w:rFonts w:ascii="Arial" w:hAnsi="Arial" w:cs="Arial"/>
        </w:rPr>
        <w:tab/>
        <w:t xml:space="preserve">Where the Client terminates this Contract under clause </w:t>
      </w:r>
      <w:r w:rsidR="009C2434">
        <w:rPr>
          <w:rFonts w:ascii="Arial" w:hAnsi="Arial" w:cs="Arial"/>
        </w:rPr>
        <w:t>60</w:t>
      </w:r>
      <w:r w:rsidRPr="00690799">
        <w:rPr>
          <w:rFonts w:ascii="Arial" w:hAnsi="Arial" w:cs="Arial"/>
        </w:rPr>
        <w:t xml:space="preserve">.0 (Break), the Client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Client shall only indemnify the Contractor for those unavoidable direct costs that are not covered by the insurance available.  The Contractor shall submit a fully itemised and costed list of unavoidable direct loss which it is seeking to recover from the Client, with supporting evidence, of losses reasonably and actually incurred by the Contractor as a result of termination under clause </w:t>
      </w:r>
      <w:r w:rsidR="00CB479C">
        <w:rPr>
          <w:rFonts w:ascii="Arial" w:hAnsi="Arial" w:cs="Arial"/>
        </w:rPr>
        <w:t>60</w:t>
      </w:r>
      <w:r w:rsidRPr="00690799">
        <w:rPr>
          <w:rFonts w:ascii="Arial" w:hAnsi="Arial" w:cs="Arial"/>
        </w:rPr>
        <w:t>.0 (Break).</w:t>
      </w:r>
    </w:p>
    <w:p w:rsidR="00E564EA" w:rsidRPr="00690799" w:rsidRDefault="00E564EA" w:rsidP="00F27312">
      <w:pPr>
        <w:tabs>
          <w:tab w:val="left" w:pos="0"/>
        </w:tabs>
        <w:suppressAutoHyphens/>
        <w:ind w:left="720" w:hanging="720"/>
        <w:rPr>
          <w:rFonts w:ascii="Arial" w:hAnsi="Arial" w:cs="Arial"/>
        </w:rPr>
      </w:pPr>
    </w:p>
    <w:p w:rsidR="00E564EA" w:rsidRPr="00B13918" w:rsidRDefault="00E564EA" w:rsidP="00F27312">
      <w:pPr>
        <w:widowControl w:val="0"/>
        <w:tabs>
          <w:tab w:val="left" w:pos="0"/>
        </w:tabs>
        <w:suppressAutoHyphens/>
        <w:ind w:left="720" w:hanging="720"/>
        <w:rPr>
          <w:rFonts w:ascii="Arial" w:hAnsi="Arial" w:cs="Arial"/>
        </w:rPr>
      </w:pPr>
      <w:r w:rsidRPr="00690799">
        <w:rPr>
          <w:rFonts w:ascii="Arial" w:hAnsi="Arial" w:cs="Arial"/>
        </w:rPr>
        <w:t>23.4</w:t>
      </w:r>
      <w:r w:rsidRPr="00690799">
        <w:rPr>
          <w:rFonts w:ascii="Arial" w:hAnsi="Arial" w:cs="Arial"/>
        </w:rPr>
        <w:tab/>
        <w:t>The Client shall not be liable under clause 23.3 to pay any sum which:</w:t>
      </w:r>
    </w:p>
    <w:p w:rsidR="00E564EA" w:rsidRPr="00B13918" w:rsidRDefault="00E564EA" w:rsidP="00F27312">
      <w:pPr>
        <w:widowControl w:val="0"/>
        <w:tabs>
          <w:tab w:val="left" w:pos="0"/>
        </w:tabs>
        <w:suppressAutoHyphens/>
        <w:ind w:left="720" w:hanging="720"/>
        <w:rPr>
          <w:rFonts w:ascii="Arial" w:hAnsi="Arial" w:cs="Arial"/>
        </w:rPr>
      </w:pPr>
    </w:p>
    <w:p w:rsidR="00E564EA" w:rsidRPr="00467B94" w:rsidRDefault="00E564EA" w:rsidP="00F27312">
      <w:pPr>
        <w:widowControl w:val="0"/>
        <w:suppressAutoHyphens/>
        <w:ind w:left="1134" w:hanging="425"/>
        <w:rPr>
          <w:rFonts w:ascii="Arial" w:hAnsi="Arial" w:cs="Arial"/>
        </w:rPr>
      </w:pPr>
      <w:r>
        <w:rPr>
          <w:rFonts w:ascii="Arial" w:hAnsi="Arial" w:cs="Arial"/>
        </w:rPr>
        <w:t>i</w:t>
      </w:r>
      <w:r w:rsidRPr="00B13918">
        <w:rPr>
          <w:rFonts w:ascii="Arial" w:hAnsi="Arial" w:cs="Arial"/>
        </w:rPr>
        <w:t>.</w:t>
      </w:r>
      <w:r w:rsidRPr="00B13918">
        <w:rPr>
          <w:rFonts w:ascii="Arial" w:hAnsi="Arial" w:cs="Arial"/>
        </w:rPr>
        <w:tab/>
        <w:t>was claimable under insurance held by the Contractor, and the Contractor has failed to make a claim on its insurance, or has failed to make a claim in accordance with the procedural requirements of the insurance policy;</w:t>
      </w:r>
    </w:p>
    <w:p w:rsidR="00E564EA" w:rsidRPr="00467B94" w:rsidRDefault="00E564EA" w:rsidP="00F27312">
      <w:pPr>
        <w:widowControl w:val="0"/>
        <w:suppressAutoHyphens/>
        <w:ind w:left="1134" w:hanging="425"/>
        <w:rPr>
          <w:rFonts w:ascii="Arial" w:hAnsi="Arial" w:cs="Arial"/>
        </w:rPr>
      </w:pPr>
    </w:p>
    <w:p w:rsidR="00E564EA" w:rsidRPr="00467B94" w:rsidRDefault="00E564EA" w:rsidP="00F27312">
      <w:pPr>
        <w:widowControl w:val="0"/>
        <w:suppressAutoHyphens/>
        <w:ind w:left="1134" w:hanging="425"/>
        <w:rPr>
          <w:rFonts w:ascii="Arial" w:hAnsi="Arial" w:cs="Arial"/>
        </w:rPr>
      </w:pPr>
      <w:r>
        <w:rPr>
          <w:rFonts w:ascii="Arial" w:hAnsi="Arial" w:cs="Arial"/>
        </w:rPr>
        <w:t>ii.</w:t>
      </w:r>
      <w:r w:rsidRPr="00467B94">
        <w:rPr>
          <w:rFonts w:ascii="Arial" w:hAnsi="Arial" w:cs="Arial"/>
        </w:rPr>
        <w:tab/>
        <w:t xml:space="preserve">when added to any sums paid or due to the </w:t>
      </w:r>
      <w:r>
        <w:rPr>
          <w:rFonts w:ascii="Arial" w:hAnsi="Arial" w:cs="Arial"/>
        </w:rPr>
        <w:t>Contract</w:t>
      </w:r>
      <w:r w:rsidRPr="00467B94">
        <w:rPr>
          <w:rFonts w:ascii="Arial" w:hAnsi="Arial" w:cs="Arial"/>
        </w:rPr>
        <w:t xml:space="preserve">or under the </w:t>
      </w:r>
      <w:r>
        <w:rPr>
          <w:rFonts w:ascii="Arial" w:hAnsi="Arial" w:cs="Arial"/>
        </w:rPr>
        <w:t>Contract</w:t>
      </w:r>
      <w:r w:rsidRPr="00467B94">
        <w:rPr>
          <w:rFonts w:ascii="Arial" w:hAnsi="Arial" w:cs="Arial"/>
        </w:rPr>
        <w:t xml:space="preserve">, exceeds the total sum that would have been payable to the </w:t>
      </w:r>
      <w:r>
        <w:rPr>
          <w:rFonts w:ascii="Arial" w:hAnsi="Arial" w:cs="Arial"/>
        </w:rPr>
        <w:t>Contract</w:t>
      </w:r>
      <w:r w:rsidRPr="00467B94">
        <w:rPr>
          <w:rFonts w:ascii="Arial" w:hAnsi="Arial" w:cs="Arial"/>
        </w:rPr>
        <w:t xml:space="preserve">or if </w:t>
      </w:r>
      <w:r>
        <w:rPr>
          <w:rFonts w:ascii="Arial" w:hAnsi="Arial" w:cs="Arial"/>
        </w:rPr>
        <w:t xml:space="preserve">this Contract </w:t>
      </w:r>
      <w:r w:rsidRPr="00467B94">
        <w:rPr>
          <w:rFonts w:ascii="Arial" w:hAnsi="Arial" w:cs="Arial"/>
        </w:rPr>
        <w:t xml:space="preserve">had not been terminated prior to the expiry of the </w:t>
      </w:r>
      <w:r>
        <w:rPr>
          <w:rFonts w:ascii="Arial" w:hAnsi="Arial" w:cs="Arial"/>
        </w:rPr>
        <w:t>Contract</w:t>
      </w:r>
      <w:r w:rsidRPr="00467B94">
        <w:rPr>
          <w:rFonts w:ascii="Arial" w:hAnsi="Arial" w:cs="Arial"/>
        </w:rPr>
        <w:t xml:space="preserve"> Period; or</w:t>
      </w:r>
    </w:p>
    <w:p w:rsidR="00E564EA" w:rsidRPr="00467B94" w:rsidRDefault="00E564EA" w:rsidP="00F27312">
      <w:pPr>
        <w:widowControl w:val="0"/>
        <w:suppressAutoHyphens/>
        <w:ind w:left="1134" w:hanging="425"/>
        <w:rPr>
          <w:rFonts w:ascii="Arial" w:hAnsi="Arial" w:cs="Arial"/>
        </w:rPr>
      </w:pPr>
    </w:p>
    <w:p w:rsidR="00E564EA" w:rsidRPr="00467B94" w:rsidRDefault="00E564EA" w:rsidP="00F27312">
      <w:pPr>
        <w:widowControl w:val="0"/>
        <w:suppressAutoHyphens/>
        <w:ind w:left="1134" w:hanging="425"/>
        <w:rPr>
          <w:rFonts w:ascii="Arial" w:hAnsi="Arial" w:cs="Arial"/>
        </w:rPr>
      </w:pPr>
      <w:r>
        <w:rPr>
          <w:rFonts w:ascii="Arial" w:hAnsi="Arial" w:cs="Arial"/>
        </w:rPr>
        <w:t>iii.</w:t>
      </w:r>
      <w:r w:rsidRPr="00467B94">
        <w:rPr>
          <w:rFonts w:ascii="Arial" w:hAnsi="Arial" w:cs="Arial"/>
        </w:rPr>
        <w:tab/>
        <w:t xml:space="preserve">is a claim by the </w:t>
      </w:r>
      <w:r>
        <w:rPr>
          <w:rFonts w:ascii="Arial" w:hAnsi="Arial" w:cs="Arial"/>
        </w:rPr>
        <w:t>Contract</w:t>
      </w:r>
      <w:r w:rsidRPr="00467B94">
        <w:rPr>
          <w:rFonts w:ascii="Arial" w:hAnsi="Arial" w:cs="Arial"/>
        </w:rPr>
        <w:t xml:space="preserve">or for loss of profit, due to early termination of the </w:t>
      </w:r>
      <w:r>
        <w:rPr>
          <w:rFonts w:ascii="Arial" w:hAnsi="Arial" w:cs="Arial"/>
        </w:rPr>
        <w:t>Contract</w:t>
      </w:r>
      <w:r w:rsidRPr="00467B94">
        <w:rPr>
          <w:rFonts w:ascii="Arial" w:hAnsi="Arial" w:cs="Arial"/>
        </w:rPr>
        <w:t>.</w:t>
      </w:r>
    </w:p>
    <w:p w:rsidR="00E564EA" w:rsidRPr="00467B94" w:rsidRDefault="00E564EA" w:rsidP="00F27312">
      <w:pPr>
        <w:widowControl w:val="0"/>
        <w:tabs>
          <w:tab w:val="left" w:pos="0"/>
        </w:tabs>
        <w:suppressAutoHyphens/>
        <w:rPr>
          <w:rFonts w:ascii="Arial" w:hAnsi="Arial" w:cs="Arial"/>
        </w:rPr>
      </w:pPr>
    </w:p>
    <w:p w:rsidR="00E564EA" w:rsidRPr="00467B94" w:rsidRDefault="00E564EA" w:rsidP="00F27312">
      <w:pPr>
        <w:suppressAutoHyphens/>
        <w:rPr>
          <w:rFonts w:ascii="Arial" w:hAnsi="Arial" w:cs="Arial"/>
        </w:rPr>
      </w:pPr>
      <w:r>
        <w:rPr>
          <w:rFonts w:ascii="Arial" w:hAnsi="Arial" w:cs="Arial"/>
        </w:rPr>
        <w:t>23.5</w:t>
      </w:r>
      <w:r w:rsidRPr="00467B94">
        <w:rPr>
          <w:rFonts w:ascii="Arial" w:hAnsi="Arial" w:cs="Arial"/>
        </w:rPr>
        <w:tab/>
        <w:t xml:space="preserve">Save as otherwise expressly provided in the </w:t>
      </w:r>
      <w:r>
        <w:rPr>
          <w:rFonts w:ascii="Arial" w:hAnsi="Arial" w:cs="Arial"/>
        </w:rPr>
        <w:t>Contract</w:t>
      </w:r>
      <w:r w:rsidRPr="00467B94">
        <w:rPr>
          <w:rFonts w:ascii="Arial" w:hAnsi="Arial" w:cs="Arial"/>
        </w:rPr>
        <w:t>:</w:t>
      </w:r>
    </w:p>
    <w:p w:rsidR="00E564EA" w:rsidRPr="00467B94" w:rsidRDefault="00E564EA" w:rsidP="00F27312">
      <w:pPr>
        <w:tabs>
          <w:tab w:val="left" w:pos="0"/>
          <w:tab w:val="left" w:pos="709"/>
        </w:tabs>
        <w:suppressAutoHyphens/>
        <w:ind w:left="1440" w:hanging="1440"/>
        <w:rPr>
          <w:rFonts w:ascii="Arial" w:hAnsi="Arial" w:cs="Arial"/>
        </w:rPr>
      </w:pPr>
    </w:p>
    <w:p w:rsidR="00E564EA" w:rsidRPr="00467B94" w:rsidRDefault="00E564EA" w:rsidP="00F27312">
      <w:pPr>
        <w:widowControl w:val="0"/>
        <w:suppressAutoHyphens/>
        <w:ind w:left="1134" w:hanging="425"/>
        <w:rPr>
          <w:rFonts w:ascii="Arial" w:hAnsi="Arial" w:cs="Arial"/>
        </w:rPr>
      </w:pPr>
      <w:r>
        <w:rPr>
          <w:rFonts w:ascii="Arial" w:hAnsi="Arial" w:cs="Arial"/>
        </w:rPr>
        <w:t>i.</w:t>
      </w:r>
      <w:r w:rsidRPr="00467B94">
        <w:rPr>
          <w:rFonts w:ascii="Arial" w:hAnsi="Arial" w:cs="Arial"/>
        </w:rPr>
        <w:tab/>
        <w:t xml:space="preserve">termination or expiry of </w:t>
      </w:r>
      <w:r>
        <w:rPr>
          <w:rFonts w:ascii="Arial" w:hAnsi="Arial" w:cs="Arial"/>
        </w:rPr>
        <w:t xml:space="preserve">this Contract </w:t>
      </w:r>
      <w:r w:rsidRPr="00467B94">
        <w:rPr>
          <w:rFonts w:ascii="Arial" w:hAnsi="Arial" w:cs="Arial"/>
        </w:rPr>
        <w:t xml:space="preserve">shall be without prejudice to any rights, remedies or obligations accrued under </w:t>
      </w:r>
      <w:r>
        <w:rPr>
          <w:rFonts w:ascii="Arial" w:hAnsi="Arial" w:cs="Arial"/>
        </w:rPr>
        <w:t xml:space="preserve">this Contract </w:t>
      </w:r>
      <w:r w:rsidRPr="00467B94">
        <w:rPr>
          <w:rFonts w:ascii="Arial" w:hAnsi="Arial" w:cs="Arial"/>
        </w:rPr>
        <w:t xml:space="preserve">prior to termination or expiration and nothing in </w:t>
      </w:r>
      <w:r>
        <w:rPr>
          <w:rFonts w:ascii="Arial" w:hAnsi="Arial" w:cs="Arial"/>
        </w:rPr>
        <w:t xml:space="preserve">this Contract </w:t>
      </w:r>
      <w:r w:rsidRPr="00467B94">
        <w:rPr>
          <w:rFonts w:ascii="Arial" w:hAnsi="Arial" w:cs="Arial"/>
        </w:rPr>
        <w:t xml:space="preserve">shall prejudice the right of either Party to recover any amount outstanding at such termination or expiry; and </w:t>
      </w:r>
    </w:p>
    <w:p w:rsidR="00E564EA" w:rsidRPr="00467B94" w:rsidRDefault="00E564EA" w:rsidP="00F27312">
      <w:pPr>
        <w:widowControl w:val="0"/>
        <w:suppressAutoHyphens/>
        <w:ind w:left="1134" w:hanging="425"/>
        <w:rPr>
          <w:rFonts w:ascii="Arial" w:hAnsi="Arial" w:cs="Arial"/>
        </w:rPr>
      </w:pPr>
    </w:p>
    <w:p w:rsidR="00E564EA" w:rsidRPr="00467B94" w:rsidRDefault="00E564EA" w:rsidP="00F27312">
      <w:pPr>
        <w:ind w:left="1134" w:hanging="425"/>
        <w:rPr>
          <w:rFonts w:ascii="Arial" w:hAnsi="Arial" w:cs="Arial"/>
          <w:bCs/>
          <w:iCs/>
        </w:rPr>
      </w:pPr>
      <w:r>
        <w:rPr>
          <w:rFonts w:ascii="Arial" w:hAnsi="Arial" w:cs="Arial"/>
        </w:rPr>
        <w:t>ii.</w:t>
      </w:r>
      <w:r w:rsidRPr="00467B94">
        <w:rPr>
          <w:rFonts w:ascii="Arial" w:hAnsi="Arial" w:cs="Arial"/>
        </w:rPr>
        <w:tab/>
        <w:t xml:space="preserve">termination of </w:t>
      </w:r>
      <w:r>
        <w:rPr>
          <w:rFonts w:ascii="Arial" w:hAnsi="Arial" w:cs="Arial"/>
        </w:rPr>
        <w:t xml:space="preserve">this Contract </w:t>
      </w:r>
      <w:r w:rsidRPr="00467B94">
        <w:rPr>
          <w:rFonts w:ascii="Arial" w:hAnsi="Arial" w:cs="Arial"/>
        </w:rPr>
        <w:t xml:space="preserve">shall not affect the continuing rights, </w:t>
      </w:r>
      <w:r w:rsidRPr="00690799">
        <w:rPr>
          <w:rFonts w:ascii="Arial" w:hAnsi="Arial" w:cs="Arial"/>
        </w:rPr>
        <w:t>remedies or obligations of the Client or the Contractor under clauses 5.0 (Quality and Guarantee of the Goods to be Supplied), 9.0 (Payment), 12.0 (Recovery of Sums Due), 20.0</w:t>
      </w:r>
      <w:r w:rsidRPr="00690799">
        <w:rPr>
          <w:rFonts w:ascii="Arial" w:hAnsi="Arial" w:cs="Arial"/>
          <w:color w:val="FF0000"/>
        </w:rPr>
        <w:t xml:space="preserve"> </w:t>
      </w:r>
      <w:r w:rsidRPr="00690799">
        <w:rPr>
          <w:rFonts w:ascii="Arial" w:hAnsi="Arial" w:cs="Arial"/>
        </w:rPr>
        <w:t>(Intellectual Property Rights), 26.0 (Bribery Act 2010), 31.0 (Data Protection Act), 32.0 (Official Secrets Acts 1911 to 1989, Section 182 of the Finance Act 1989), 33.0 (Freedom of Information), 37.0 (Audit), 43.0 (Remedies Cumulative), 48.0 (Governing Law and Jurisdiction), 5</w:t>
      </w:r>
      <w:r w:rsidR="00D96C6D" w:rsidRPr="00690799">
        <w:rPr>
          <w:rFonts w:ascii="Arial" w:hAnsi="Arial" w:cs="Arial"/>
        </w:rPr>
        <w:t>2</w:t>
      </w:r>
      <w:r w:rsidRPr="00690799">
        <w:rPr>
          <w:rFonts w:ascii="Arial" w:hAnsi="Arial" w:cs="Arial"/>
        </w:rPr>
        <w:t xml:space="preserve">.0 (Termination on Insolvency and Change of Control) and </w:t>
      </w:r>
      <w:r w:rsidR="00CA230D" w:rsidRPr="00690799">
        <w:rPr>
          <w:rFonts w:ascii="Arial" w:hAnsi="Arial" w:cs="Arial"/>
        </w:rPr>
        <w:t>54</w:t>
      </w:r>
      <w:r w:rsidRPr="00690799">
        <w:rPr>
          <w:rFonts w:ascii="Arial" w:hAnsi="Arial" w:cs="Arial"/>
        </w:rPr>
        <w:t>.0 (Recovery upon Termination).</w:t>
      </w:r>
      <w:r>
        <w:rPr>
          <w:rFonts w:ascii="Arial" w:hAnsi="Arial" w:cs="Arial"/>
        </w:rPr>
        <w:t xml:space="preserve"> </w:t>
      </w:r>
    </w:p>
    <w:p w:rsidR="008D51A8" w:rsidRDefault="008D51A8" w:rsidP="00F27312">
      <w:pPr>
        <w:rPr>
          <w:rFonts w:ascii="Arial" w:hAnsi="Arial" w:cs="Arial"/>
        </w:rPr>
      </w:pPr>
    </w:p>
    <w:p w:rsidR="009C6006" w:rsidRDefault="000A076A" w:rsidP="00F27312">
      <w:pPr>
        <w:rPr>
          <w:rFonts w:ascii="Arial" w:hAnsi="Arial" w:cs="Arial"/>
          <w:b/>
        </w:rPr>
      </w:pPr>
      <w:r w:rsidRPr="000A076A">
        <w:rPr>
          <w:rFonts w:ascii="Arial" w:hAnsi="Arial" w:cs="Arial"/>
          <w:b/>
        </w:rPr>
        <w:t>2</w:t>
      </w:r>
      <w:r w:rsidR="00990837">
        <w:rPr>
          <w:rFonts w:ascii="Arial" w:hAnsi="Arial" w:cs="Arial"/>
          <w:b/>
        </w:rPr>
        <w:t>4</w:t>
      </w:r>
      <w:r w:rsidRPr="000A076A">
        <w:rPr>
          <w:rFonts w:ascii="Arial" w:hAnsi="Arial" w:cs="Arial"/>
          <w:b/>
        </w:rPr>
        <w:t>.</w:t>
      </w:r>
      <w:r w:rsidR="00263021">
        <w:rPr>
          <w:rFonts w:ascii="Arial" w:hAnsi="Arial" w:cs="Arial"/>
          <w:b/>
        </w:rPr>
        <w:t>0</w:t>
      </w:r>
      <w:r w:rsidRPr="000A076A">
        <w:rPr>
          <w:rFonts w:ascii="Arial" w:hAnsi="Arial" w:cs="Arial"/>
          <w:b/>
        </w:rPr>
        <w:tab/>
      </w:r>
      <w:r w:rsidR="009C6006">
        <w:rPr>
          <w:rFonts w:ascii="Arial" w:hAnsi="Arial" w:cs="Arial"/>
          <w:b/>
        </w:rPr>
        <w:t>Variation</w:t>
      </w:r>
    </w:p>
    <w:p w:rsidR="009C6006" w:rsidRDefault="009C6006" w:rsidP="00F27312">
      <w:pPr>
        <w:rPr>
          <w:rFonts w:ascii="Arial" w:hAnsi="Arial" w:cs="Arial"/>
          <w:b/>
        </w:rPr>
      </w:pPr>
    </w:p>
    <w:p w:rsidR="009C6006" w:rsidRPr="001B020A" w:rsidRDefault="009C6006" w:rsidP="00F27312">
      <w:pPr>
        <w:pStyle w:val="BodyTextIndent3"/>
        <w:spacing w:after="0"/>
        <w:ind w:left="709" w:hanging="720"/>
        <w:rPr>
          <w:rFonts w:ascii="Arial" w:hAnsi="Arial"/>
          <w:sz w:val="24"/>
          <w:szCs w:val="24"/>
        </w:rPr>
      </w:pPr>
      <w:r>
        <w:rPr>
          <w:rFonts w:ascii="Arial" w:hAnsi="Arial"/>
          <w:sz w:val="24"/>
          <w:szCs w:val="24"/>
        </w:rPr>
        <w:t>24.1</w:t>
      </w:r>
      <w:r w:rsidRPr="001B020A">
        <w:rPr>
          <w:rFonts w:ascii="Arial" w:hAnsi="Arial"/>
          <w:sz w:val="24"/>
          <w:szCs w:val="24"/>
        </w:rPr>
        <w:tab/>
      </w:r>
      <w:r>
        <w:rPr>
          <w:rFonts w:ascii="Arial" w:hAnsi="Arial"/>
          <w:sz w:val="24"/>
          <w:szCs w:val="24"/>
        </w:rPr>
        <w:t>T</w:t>
      </w:r>
      <w:r w:rsidRPr="001B020A">
        <w:rPr>
          <w:rFonts w:ascii="Arial" w:hAnsi="Arial"/>
          <w:sz w:val="24"/>
          <w:szCs w:val="24"/>
        </w:rPr>
        <w:t xml:space="preserve">he </w:t>
      </w:r>
      <w:r>
        <w:rPr>
          <w:rFonts w:ascii="Arial" w:hAnsi="Arial"/>
          <w:sz w:val="24"/>
          <w:szCs w:val="24"/>
        </w:rPr>
        <w:t>Client</w:t>
      </w:r>
      <w:r w:rsidRPr="001B020A">
        <w:rPr>
          <w:rFonts w:ascii="Arial" w:hAnsi="Arial"/>
          <w:sz w:val="24"/>
          <w:szCs w:val="24"/>
        </w:rPr>
        <w:t xml:space="preserve"> </w:t>
      </w:r>
      <w:r>
        <w:rPr>
          <w:rFonts w:ascii="Arial" w:hAnsi="Arial"/>
          <w:sz w:val="24"/>
          <w:szCs w:val="24"/>
        </w:rPr>
        <w:t>may request a variation to the s</w:t>
      </w:r>
      <w:r w:rsidRPr="001B020A">
        <w:rPr>
          <w:rFonts w:ascii="Arial" w:hAnsi="Arial"/>
          <w:sz w:val="24"/>
          <w:szCs w:val="24"/>
        </w:rPr>
        <w:t>pecification</w:t>
      </w:r>
      <w:r>
        <w:rPr>
          <w:rFonts w:ascii="Arial" w:hAnsi="Arial"/>
          <w:sz w:val="24"/>
          <w:szCs w:val="24"/>
        </w:rPr>
        <w:t xml:space="preserve"> and/or conditions of contract.</w:t>
      </w:r>
      <w:r w:rsidRPr="001B020A">
        <w:rPr>
          <w:rFonts w:ascii="Arial" w:hAnsi="Arial"/>
          <w:sz w:val="24"/>
          <w:szCs w:val="24"/>
        </w:rPr>
        <w:t xml:space="preserve"> Such a change is hereinafter called a “Variation”.</w:t>
      </w:r>
    </w:p>
    <w:p w:rsidR="009C6006" w:rsidRPr="001B020A" w:rsidRDefault="00D96C6D" w:rsidP="00F27312">
      <w:pPr>
        <w:pStyle w:val="BodyTextIndent3"/>
        <w:spacing w:after="0"/>
        <w:ind w:left="709" w:hanging="720"/>
        <w:rPr>
          <w:rFonts w:ascii="Arial" w:hAnsi="Arial"/>
          <w:sz w:val="24"/>
          <w:szCs w:val="24"/>
        </w:rPr>
      </w:pPr>
      <w:r>
        <w:rPr>
          <w:rFonts w:ascii="Arial" w:hAnsi="Arial"/>
          <w:sz w:val="24"/>
          <w:szCs w:val="24"/>
        </w:rPr>
        <w:t xml:space="preserve"> </w:t>
      </w:r>
    </w:p>
    <w:p w:rsidR="009C6006" w:rsidRPr="001B020A" w:rsidRDefault="009C6006" w:rsidP="00F27312">
      <w:pPr>
        <w:pStyle w:val="BodyTextIndent3"/>
        <w:spacing w:after="0"/>
        <w:ind w:left="709" w:hanging="720"/>
        <w:rPr>
          <w:rFonts w:ascii="Arial" w:hAnsi="Arial"/>
          <w:sz w:val="24"/>
          <w:szCs w:val="24"/>
        </w:rPr>
      </w:pPr>
      <w:r>
        <w:rPr>
          <w:rFonts w:ascii="Arial" w:hAnsi="Arial"/>
          <w:sz w:val="24"/>
          <w:szCs w:val="24"/>
        </w:rPr>
        <w:t>24.2</w:t>
      </w:r>
      <w:r w:rsidRPr="001B020A">
        <w:rPr>
          <w:rFonts w:ascii="Arial" w:hAnsi="Arial"/>
          <w:sz w:val="24"/>
          <w:szCs w:val="24"/>
        </w:rPr>
        <w:tab/>
        <w:t xml:space="preserve">The </w:t>
      </w:r>
      <w:r>
        <w:rPr>
          <w:rFonts w:ascii="Arial" w:hAnsi="Arial"/>
          <w:sz w:val="24"/>
          <w:szCs w:val="24"/>
        </w:rPr>
        <w:t>Client</w:t>
      </w:r>
      <w:r w:rsidRPr="001B020A">
        <w:rPr>
          <w:rFonts w:ascii="Arial" w:hAnsi="Arial"/>
          <w:sz w:val="24"/>
          <w:szCs w:val="24"/>
        </w:rPr>
        <w:t xml:space="preserve"> may request a Variation by notifying the </w:t>
      </w:r>
      <w:r>
        <w:rPr>
          <w:rFonts w:ascii="Arial" w:hAnsi="Arial"/>
          <w:sz w:val="24"/>
          <w:szCs w:val="24"/>
        </w:rPr>
        <w:t>Contractor</w:t>
      </w:r>
      <w:r w:rsidRPr="001B020A">
        <w:rPr>
          <w:rFonts w:ascii="Arial" w:hAnsi="Arial"/>
          <w:sz w:val="24"/>
          <w:szCs w:val="24"/>
        </w:rPr>
        <w:t xml:space="preserve"> in writing of the “Variation” </w:t>
      </w:r>
      <w:r>
        <w:rPr>
          <w:rFonts w:ascii="Arial" w:hAnsi="Arial"/>
          <w:sz w:val="24"/>
          <w:szCs w:val="24"/>
        </w:rPr>
        <w:t xml:space="preserve">by means of a Variation to Contract Form (Annex A) </w:t>
      </w:r>
      <w:r w:rsidRPr="001B020A">
        <w:rPr>
          <w:rFonts w:ascii="Arial" w:hAnsi="Arial"/>
          <w:sz w:val="24"/>
          <w:szCs w:val="24"/>
        </w:rPr>
        <w:t xml:space="preserve">and giving the </w:t>
      </w:r>
      <w:r>
        <w:rPr>
          <w:rFonts w:ascii="Arial" w:hAnsi="Arial"/>
          <w:sz w:val="24"/>
          <w:szCs w:val="24"/>
        </w:rPr>
        <w:t>Contractor</w:t>
      </w:r>
      <w:r w:rsidRPr="001B020A">
        <w:rPr>
          <w:rFonts w:ascii="Arial" w:hAnsi="Arial"/>
          <w:sz w:val="24"/>
          <w:szCs w:val="24"/>
        </w:rPr>
        <w:t xml:space="preserve"> sufficient information to assess the extent of the Variation and consider whether any change to the </w:t>
      </w:r>
      <w:r>
        <w:rPr>
          <w:rFonts w:ascii="Arial" w:hAnsi="Arial"/>
          <w:sz w:val="24"/>
          <w:szCs w:val="24"/>
        </w:rPr>
        <w:t>Contract</w:t>
      </w:r>
      <w:r w:rsidRPr="001B020A">
        <w:rPr>
          <w:rFonts w:ascii="Arial" w:hAnsi="Arial"/>
          <w:sz w:val="24"/>
          <w:szCs w:val="24"/>
        </w:rPr>
        <w:t xml:space="preserve"> Price is required in order to implement the Variation.  The </w:t>
      </w:r>
      <w:r>
        <w:rPr>
          <w:rFonts w:ascii="Arial" w:hAnsi="Arial"/>
          <w:sz w:val="24"/>
          <w:szCs w:val="24"/>
        </w:rPr>
        <w:t>Client</w:t>
      </w:r>
      <w:r w:rsidRPr="001B020A">
        <w:rPr>
          <w:rFonts w:ascii="Arial" w:hAnsi="Arial"/>
          <w:sz w:val="24"/>
          <w:szCs w:val="24"/>
        </w:rPr>
        <w:t xml:space="preserve"> shall specify a time limit within which the </w:t>
      </w:r>
      <w:r>
        <w:rPr>
          <w:rFonts w:ascii="Arial" w:hAnsi="Arial"/>
          <w:sz w:val="24"/>
          <w:szCs w:val="24"/>
        </w:rPr>
        <w:t>Contractor</w:t>
      </w:r>
      <w:r w:rsidRPr="001B020A">
        <w:rPr>
          <w:rFonts w:ascii="Arial" w:hAnsi="Arial"/>
          <w:sz w:val="24"/>
          <w:szCs w:val="24"/>
        </w:rPr>
        <w:t xml:space="preserve"> shall respond to the request for a Variation.  Such time limits shall be reasonable having regard to the nature of the Variation.  If the </w:t>
      </w:r>
      <w:r>
        <w:rPr>
          <w:rFonts w:ascii="Arial" w:hAnsi="Arial"/>
          <w:sz w:val="24"/>
          <w:szCs w:val="24"/>
        </w:rPr>
        <w:t>Contractor</w:t>
      </w:r>
      <w:r w:rsidRPr="001B020A">
        <w:rPr>
          <w:rFonts w:ascii="Arial" w:hAnsi="Arial"/>
          <w:sz w:val="24"/>
          <w:szCs w:val="24"/>
        </w:rPr>
        <w:t xml:space="preserve"> accepts the Variation it shall confirm the same in writing.</w:t>
      </w:r>
    </w:p>
    <w:p w:rsidR="009C6006" w:rsidRPr="001B020A" w:rsidRDefault="009C6006" w:rsidP="00F27312">
      <w:pPr>
        <w:pStyle w:val="BodyTextIndent3"/>
        <w:spacing w:after="0"/>
        <w:ind w:left="709" w:hanging="720"/>
        <w:rPr>
          <w:rFonts w:ascii="Arial" w:hAnsi="Arial"/>
          <w:sz w:val="24"/>
          <w:szCs w:val="24"/>
        </w:rPr>
      </w:pPr>
    </w:p>
    <w:p w:rsidR="009C6006" w:rsidRPr="001B020A" w:rsidRDefault="009C6006" w:rsidP="00F27312">
      <w:pPr>
        <w:pStyle w:val="BodyTextIndent3"/>
        <w:spacing w:after="0"/>
        <w:ind w:left="709" w:hanging="720"/>
        <w:rPr>
          <w:rFonts w:ascii="Arial" w:hAnsi="Arial"/>
          <w:sz w:val="24"/>
          <w:szCs w:val="24"/>
        </w:rPr>
      </w:pPr>
      <w:r>
        <w:rPr>
          <w:rFonts w:ascii="Arial" w:hAnsi="Arial"/>
          <w:sz w:val="24"/>
          <w:szCs w:val="24"/>
        </w:rPr>
        <w:t>24.3</w:t>
      </w:r>
      <w:r w:rsidRPr="001B020A">
        <w:rPr>
          <w:rFonts w:ascii="Arial" w:hAnsi="Arial"/>
          <w:sz w:val="24"/>
          <w:szCs w:val="24"/>
        </w:rPr>
        <w:tab/>
        <w:t xml:space="preserve">In the event that the </w:t>
      </w:r>
      <w:r>
        <w:rPr>
          <w:rFonts w:ascii="Arial" w:hAnsi="Arial"/>
          <w:sz w:val="24"/>
          <w:szCs w:val="24"/>
        </w:rPr>
        <w:t>Contractor</w:t>
      </w:r>
      <w:r w:rsidRPr="001B020A">
        <w:rPr>
          <w:rFonts w:ascii="Arial" w:hAnsi="Arial"/>
          <w:sz w:val="24"/>
          <w:szCs w:val="24"/>
        </w:rPr>
        <w:t xml:space="preserve"> is unable to accept the Variation to the Specification or where the Parties are unable to agree a change to the </w:t>
      </w:r>
      <w:r>
        <w:rPr>
          <w:rFonts w:ascii="Arial" w:hAnsi="Arial"/>
          <w:sz w:val="24"/>
          <w:szCs w:val="24"/>
        </w:rPr>
        <w:t>Contract</w:t>
      </w:r>
      <w:r w:rsidRPr="001B020A">
        <w:rPr>
          <w:rFonts w:ascii="Arial" w:hAnsi="Arial"/>
          <w:sz w:val="24"/>
          <w:szCs w:val="24"/>
        </w:rPr>
        <w:t xml:space="preserve"> Price, the </w:t>
      </w:r>
      <w:r>
        <w:rPr>
          <w:rFonts w:ascii="Arial" w:hAnsi="Arial"/>
          <w:sz w:val="24"/>
          <w:szCs w:val="24"/>
        </w:rPr>
        <w:t>Client</w:t>
      </w:r>
      <w:r w:rsidR="00331A0E">
        <w:rPr>
          <w:rFonts w:ascii="Arial" w:hAnsi="Arial"/>
          <w:sz w:val="24"/>
          <w:szCs w:val="24"/>
        </w:rPr>
        <w:t xml:space="preserve"> may:</w:t>
      </w:r>
      <w:r w:rsidRPr="001B020A">
        <w:rPr>
          <w:rFonts w:ascii="Arial" w:hAnsi="Arial"/>
          <w:sz w:val="24"/>
          <w:szCs w:val="24"/>
        </w:rPr>
        <w:t xml:space="preserve"> </w:t>
      </w:r>
    </w:p>
    <w:p w:rsidR="009C6006" w:rsidRPr="001B020A" w:rsidRDefault="009C6006" w:rsidP="00F27312">
      <w:pPr>
        <w:pStyle w:val="BodyTextIndent3"/>
        <w:spacing w:after="0"/>
        <w:rPr>
          <w:rFonts w:ascii="Arial" w:hAnsi="Arial"/>
          <w:sz w:val="24"/>
          <w:szCs w:val="24"/>
        </w:rPr>
      </w:pPr>
    </w:p>
    <w:p w:rsidR="009C6006" w:rsidRPr="001B020A" w:rsidRDefault="009C6006" w:rsidP="00F27312">
      <w:pPr>
        <w:pStyle w:val="BodyTextIndent3"/>
        <w:spacing w:after="0"/>
        <w:ind w:left="1134" w:hanging="425"/>
        <w:rPr>
          <w:rFonts w:ascii="Arial" w:hAnsi="Arial"/>
          <w:sz w:val="24"/>
          <w:szCs w:val="24"/>
        </w:rPr>
      </w:pPr>
      <w:r>
        <w:rPr>
          <w:rFonts w:ascii="Arial" w:hAnsi="Arial"/>
          <w:sz w:val="24"/>
          <w:szCs w:val="24"/>
        </w:rPr>
        <w:t>i.</w:t>
      </w:r>
      <w:r w:rsidRPr="001B020A">
        <w:rPr>
          <w:rFonts w:ascii="Arial" w:hAnsi="Arial"/>
          <w:sz w:val="24"/>
          <w:szCs w:val="24"/>
        </w:rPr>
        <w:tab/>
        <w:t xml:space="preserve">allow the </w:t>
      </w:r>
      <w:r>
        <w:rPr>
          <w:rFonts w:ascii="Arial" w:hAnsi="Arial"/>
          <w:sz w:val="24"/>
          <w:szCs w:val="24"/>
        </w:rPr>
        <w:t>Contractor</w:t>
      </w:r>
      <w:r w:rsidRPr="001B020A">
        <w:rPr>
          <w:rFonts w:ascii="Arial" w:hAnsi="Arial"/>
          <w:sz w:val="24"/>
          <w:szCs w:val="24"/>
        </w:rPr>
        <w:t xml:space="preserve"> to fulfil its obligations under th</w:t>
      </w:r>
      <w:r>
        <w:rPr>
          <w:rFonts w:ascii="Arial" w:hAnsi="Arial"/>
          <w:sz w:val="24"/>
          <w:szCs w:val="24"/>
        </w:rPr>
        <w:t>is</w:t>
      </w:r>
      <w:r w:rsidRPr="001B020A">
        <w:rPr>
          <w:rFonts w:ascii="Arial" w:hAnsi="Arial"/>
          <w:sz w:val="24"/>
          <w:szCs w:val="24"/>
        </w:rPr>
        <w:t xml:space="preserve"> </w:t>
      </w:r>
      <w:r>
        <w:rPr>
          <w:rFonts w:ascii="Arial" w:hAnsi="Arial"/>
          <w:sz w:val="24"/>
          <w:szCs w:val="24"/>
        </w:rPr>
        <w:t>Contract</w:t>
      </w:r>
      <w:r w:rsidRPr="001B020A">
        <w:rPr>
          <w:rFonts w:ascii="Arial" w:hAnsi="Arial"/>
          <w:sz w:val="24"/>
          <w:szCs w:val="24"/>
        </w:rPr>
        <w:t xml:space="preserve"> without the variation to the Specification;</w:t>
      </w:r>
    </w:p>
    <w:p w:rsidR="009C6006" w:rsidRPr="001B020A" w:rsidRDefault="009C6006" w:rsidP="00F27312">
      <w:pPr>
        <w:pStyle w:val="BodyTextIndent3"/>
        <w:spacing w:after="0"/>
        <w:ind w:left="1134" w:hanging="425"/>
        <w:rPr>
          <w:rFonts w:ascii="Arial" w:hAnsi="Arial"/>
          <w:sz w:val="24"/>
          <w:szCs w:val="24"/>
        </w:rPr>
      </w:pPr>
    </w:p>
    <w:p w:rsidR="009C6006" w:rsidRPr="001B020A" w:rsidRDefault="009C6006" w:rsidP="00F27312">
      <w:pPr>
        <w:pStyle w:val="BodyTextIndent3"/>
        <w:spacing w:after="0"/>
        <w:ind w:left="1134" w:hanging="425"/>
        <w:rPr>
          <w:rFonts w:ascii="Arial" w:hAnsi="Arial"/>
          <w:sz w:val="24"/>
          <w:szCs w:val="24"/>
        </w:rPr>
      </w:pPr>
      <w:r>
        <w:rPr>
          <w:rFonts w:ascii="Arial" w:hAnsi="Arial"/>
          <w:sz w:val="24"/>
          <w:szCs w:val="24"/>
        </w:rPr>
        <w:t>ii.</w:t>
      </w:r>
      <w:r w:rsidRPr="001B020A">
        <w:rPr>
          <w:rFonts w:ascii="Arial" w:hAnsi="Arial"/>
          <w:sz w:val="24"/>
          <w:szCs w:val="24"/>
        </w:rPr>
        <w:tab/>
        <w:t>terminate th</w:t>
      </w:r>
      <w:r>
        <w:rPr>
          <w:rFonts w:ascii="Arial" w:hAnsi="Arial"/>
          <w:sz w:val="24"/>
          <w:szCs w:val="24"/>
        </w:rPr>
        <w:t>is</w:t>
      </w:r>
      <w:r w:rsidRPr="001B020A">
        <w:rPr>
          <w:rFonts w:ascii="Arial" w:hAnsi="Arial"/>
          <w:sz w:val="24"/>
          <w:szCs w:val="24"/>
        </w:rPr>
        <w:t xml:space="preserve"> </w:t>
      </w:r>
      <w:r>
        <w:rPr>
          <w:rFonts w:ascii="Arial" w:hAnsi="Arial"/>
          <w:sz w:val="24"/>
          <w:szCs w:val="24"/>
        </w:rPr>
        <w:t>Contract</w:t>
      </w:r>
      <w:r w:rsidRPr="001B020A">
        <w:rPr>
          <w:rFonts w:ascii="Arial" w:hAnsi="Arial"/>
          <w:sz w:val="24"/>
          <w:szCs w:val="24"/>
        </w:rPr>
        <w:t xml:space="preserve"> with immediate effect, except where the </w:t>
      </w:r>
      <w:r>
        <w:rPr>
          <w:rFonts w:ascii="Arial" w:hAnsi="Arial"/>
          <w:sz w:val="24"/>
          <w:szCs w:val="24"/>
        </w:rPr>
        <w:t>Contractor</w:t>
      </w:r>
      <w:r w:rsidRPr="001B020A">
        <w:rPr>
          <w:rFonts w:ascii="Arial" w:hAnsi="Arial"/>
          <w:sz w:val="24"/>
          <w:szCs w:val="24"/>
        </w:rPr>
        <w:t xml:space="preserve"> has already delivered all or part of the Services or where the </w:t>
      </w:r>
      <w:r>
        <w:rPr>
          <w:rFonts w:ascii="Arial" w:hAnsi="Arial"/>
          <w:sz w:val="24"/>
          <w:szCs w:val="24"/>
        </w:rPr>
        <w:t>Contractor</w:t>
      </w:r>
      <w:r w:rsidRPr="001B020A">
        <w:rPr>
          <w:rFonts w:ascii="Arial" w:hAnsi="Arial"/>
          <w:sz w:val="24"/>
          <w:szCs w:val="24"/>
        </w:rPr>
        <w:t xml:space="preserve">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w:t>
      </w:r>
      <w:r>
        <w:rPr>
          <w:rFonts w:ascii="Arial" w:hAnsi="Arial"/>
          <w:sz w:val="24"/>
          <w:szCs w:val="24"/>
        </w:rPr>
        <w:t xml:space="preserve">in </w:t>
      </w:r>
      <w:r w:rsidRPr="00690799">
        <w:rPr>
          <w:rFonts w:ascii="Arial" w:hAnsi="Arial"/>
          <w:sz w:val="24"/>
          <w:szCs w:val="24"/>
        </w:rPr>
        <w:t>clause 46.0.</w:t>
      </w:r>
      <w:r w:rsidRPr="001B020A">
        <w:rPr>
          <w:rFonts w:ascii="Arial" w:hAnsi="Arial"/>
          <w:sz w:val="24"/>
          <w:szCs w:val="24"/>
        </w:rPr>
        <w:t xml:space="preserve">  </w:t>
      </w:r>
    </w:p>
    <w:p w:rsidR="000A076A" w:rsidRDefault="000A076A" w:rsidP="00F27312">
      <w:pPr>
        <w:rPr>
          <w:rFonts w:ascii="Arial" w:hAnsi="Arial" w:cs="Arial"/>
        </w:rPr>
      </w:pPr>
    </w:p>
    <w:p w:rsidR="00BA0B94" w:rsidRDefault="00BA0B94" w:rsidP="00F27312">
      <w:pPr>
        <w:rPr>
          <w:rFonts w:ascii="Arial" w:hAnsi="Arial" w:cs="Arial"/>
          <w:b/>
        </w:rPr>
      </w:pPr>
      <w:r>
        <w:rPr>
          <w:rFonts w:ascii="Arial" w:hAnsi="Arial" w:cs="Arial"/>
          <w:b/>
        </w:rPr>
        <w:t>25.</w:t>
      </w:r>
      <w:r w:rsidR="00361E0C">
        <w:rPr>
          <w:rFonts w:ascii="Arial" w:hAnsi="Arial" w:cs="Arial"/>
          <w:b/>
        </w:rPr>
        <w:t>0</w:t>
      </w:r>
      <w:r>
        <w:rPr>
          <w:rFonts w:ascii="Arial" w:hAnsi="Arial" w:cs="Arial"/>
          <w:b/>
        </w:rPr>
        <w:tab/>
        <w:t>Change of Law</w:t>
      </w:r>
    </w:p>
    <w:p w:rsidR="00BA0B94" w:rsidRDefault="00BA0B94" w:rsidP="00F27312">
      <w:pPr>
        <w:rPr>
          <w:rFonts w:ascii="Arial" w:hAnsi="Arial" w:cs="Arial"/>
          <w:b/>
        </w:rPr>
      </w:pPr>
    </w:p>
    <w:p w:rsidR="00BA0B94" w:rsidRDefault="00BA0B94" w:rsidP="00F27312">
      <w:pPr>
        <w:ind w:left="709" w:hanging="709"/>
        <w:rPr>
          <w:rFonts w:ascii="Arial" w:hAnsi="Arial" w:cs="Arial"/>
        </w:rPr>
      </w:pPr>
      <w:r>
        <w:rPr>
          <w:rFonts w:ascii="Arial" w:hAnsi="Arial" w:cs="Arial"/>
        </w:rPr>
        <w:t>25.1</w:t>
      </w:r>
      <w:r>
        <w:rPr>
          <w:rFonts w:ascii="Arial" w:hAnsi="Arial" w:cs="Arial"/>
        </w:rPr>
        <w:tab/>
      </w:r>
      <w:r>
        <w:rPr>
          <w:rFonts w:ascii="Arial" w:hAnsi="Arial" w:cs="Arial"/>
          <w:b/>
        </w:rPr>
        <w:tab/>
      </w:r>
      <w:r>
        <w:rPr>
          <w:rFonts w:ascii="Arial" w:hAnsi="Arial" w:cs="Arial"/>
        </w:rPr>
        <w:t>The Contractor shall neither be relieved of its obligations to provide the Supplies in accordance with the provisions of the Contract nor be entitled to an increase in the Contract Price as the result of:</w:t>
      </w:r>
    </w:p>
    <w:p w:rsidR="00BA0B94" w:rsidRDefault="00BA0B94" w:rsidP="00F27312">
      <w:pPr>
        <w:rPr>
          <w:rFonts w:ascii="Arial" w:hAnsi="Arial" w:cs="Arial"/>
        </w:rPr>
      </w:pPr>
    </w:p>
    <w:p w:rsidR="00BA0B94" w:rsidRDefault="00BA0B94" w:rsidP="00F27312">
      <w:pPr>
        <w:numPr>
          <w:ilvl w:val="0"/>
          <w:numId w:val="16"/>
        </w:numPr>
        <w:ind w:left="1134" w:hanging="414"/>
        <w:rPr>
          <w:rFonts w:ascii="Arial" w:hAnsi="Arial" w:cs="Arial"/>
        </w:rPr>
      </w:pPr>
      <w:r>
        <w:rPr>
          <w:rFonts w:ascii="Arial" w:hAnsi="Arial" w:cs="Arial"/>
        </w:rPr>
        <w:t>a General Change of Law; or</w:t>
      </w:r>
    </w:p>
    <w:p w:rsidR="00BA0B94" w:rsidRDefault="00BA0B94" w:rsidP="00F27312">
      <w:pPr>
        <w:numPr>
          <w:ilvl w:val="0"/>
          <w:numId w:val="16"/>
        </w:numPr>
        <w:ind w:left="1134" w:hanging="414"/>
        <w:rPr>
          <w:rFonts w:ascii="Arial" w:hAnsi="Arial" w:cs="Arial"/>
        </w:rPr>
      </w:pPr>
      <w:r>
        <w:rPr>
          <w:rFonts w:ascii="Arial" w:hAnsi="Arial" w:cs="Arial"/>
        </w:rPr>
        <w:t>a Specific Change in Law where the effect of that Specific Change in Law on the Supplies is known at the Commencement Date.</w:t>
      </w:r>
    </w:p>
    <w:p w:rsidR="00BA0B94" w:rsidRDefault="00BA0B94" w:rsidP="00F27312">
      <w:pPr>
        <w:rPr>
          <w:rFonts w:ascii="Arial" w:hAnsi="Arial" w:cs="Arial"/>
        </w:rPr>
      </w:pPr>
      <w:r>
        <w:rPr>
          <w:rFonts w:ascii="Arial" w:hAnsi="Arial" w:cs="Arial"/>
        </w:rPr>
        <w:t xml:space="preserve"> </w:t>
      </w:r>
    </w:p>
    <w:p w:rsidR="00BA0B94" w:rsidRDefault="00BA0B94" w:rsidP="00F27312">
      <w:pPr>
        <w:ind w:left="709" w:hanging="709"/>
        <w:rPr>
          <w:rFonts w:ascii="Arial" w:hAnsi="Arial" w:cs="Arial"/>
        </w:rPr>
      </w:pPr>
      <w:r>
        <w:rPr>
          <w:rFonts w:ascii="Arial" w:hAnsi="Arial" w:cs="Arial"/>
        </w:rPr>
        <w:t>25.2</w:t>
      </w:r>
      <w:r>
        <w:rPr>
          <w:rFonts w:ascii="Arial" w:hAnsi="Arial" w:cs="Arial"/>
        </w:rPr>
        <w:tab/>
        <w:t xml:space="preserve">If a specific Change in Law occurs during the Contract Period (other </w:t>
      </w:r>
      <w:r w:rsidRPr="00690799">
        <w:rPr>
          <w:rFonts w:ascii="Arial" w:hAnsi="Arial" w:cs="Arial"/>
        </w:rPr>
        <w:t>than those referred to in clause 2</w:t>
      </w:r>
      <w:r w:rsidR="00406F53" w:rsidRPr="00690799">
        <w:rPr>
          <w:rFonts w:ascii="Arial" w:hAnsi="Arial" w:cs="Arial"/>
        </w:rPr>
        <w:t>5.1</w:t>
      </w:r>
      <w:r w:rsidRPr="00690799">
        <w:rPr>
          <w:rFonts w:ascii="Arial" w:hAnsi="Arial" w:cs="Arial"/>
        </w:rPr>
        <w:t>), the Contractor shall notify the</w:t>
      </w:r>
      <w:r>
        <w:rPr>
          <w:rFonts w:ascii="Arial" w:hAnsi="Arial" w:cs="Arial"/>
        </w:rPr>
        <w:t xml:space="preserve"> Client of the likely effects of that change, including:</w:t>
      </w:r>
    </w:p>
    <w:p w:rsidR="00BA0B94" w:rsidRDefault="00BA0B94" w:rsidP="00F27312">
      <w:pPr>
        <w:rPr>
          <w:rFonts w:ascii="Arial" w:hAnsi="Arial" w:cs="Arial"/>
        </w:rPr>
      </w:pPr>
    </w:p>
    <w:p w:rsidR="00BA0B94" w:rsidRDefault="00BA0B94" w:rsidP="00F27312">
      <w:pPr>
        <w:numPr>
          <w:ilvl w:val="0"/>
          <w:numId w:val="17"/>
        </w:numPr>
        <w:ind w:left="1134" w:hanging="425"/>
        <w:rPr>
          <w:rFonts w:ascii="Arial" w:hAnsi="Arial" w:cs="Arial"/>
        </w:rPr>
      </w:pPr>
      <w:r>
        <w:rPr>
          <w:rFonts w:ascii="Arial" w:hAnsi="Arial" w:cs="Arial"/>
        </w:rPr>
        <w:t>whether any modification is required to the Goods, the Contract Price or the Contract; and</w:t>
      </w:r>
    </w:p>
    <w:p w:rsidR="00BA0B94" w:rsidRDefault="00BA0B94" w:rsidP="00F27312">
      <w:pPr>
        <w:numPr>
          <w:ilvl w:val="0"/>
          <w:numId w:val="17"/>
        </w:numPr>
        <w:ind w:left="1134" w:hanging="425"/>
        <w:rPr>
          <w:rFonts w:ascii="Arial" w:hAnsi="Arial" w:cs="Arial"/>
        </w:rPr>
      </w:pPr>
      <w:r>
        <w:rPr>
          <w:rFonts w:ascii="Arial" w:hAnsi="Arial" w:cs="Arial"/>
        </w:rPr>
        <w:t>whether any relief from compliance with the Contractor’s obligations is required, including any obligation to achieve any milestones or to meet any service level requirements at any time.</w:t>
      </w:r>
    </w:p>
    <w:p w:rsidR="00BA0B94" w:rsidRDefault="00BA0B94" w:rsidP="00F27312">
      <w:pPr>
        <w:rPr>
          <w:rFonts w:ascii="Arial" w:hAnsi="Arial" w:cs="Arial"/>
        </w:rPr>
      </w:pPr>
    </w:p>
    <w:p w:rsidR="00BA0B94" w:rsidRDefault="00BA0B94" w:rsidP="00F27312">
      <w:pPr>
        <w:ind w:left="709" w:hanging="709"/>
        <w:rPr>
          <w:rFonts w:ascii="Arial" w:hAnsi="Arial" w:cs="Arial"/>
        </w:rPr>
      </w:pPr>
      <w:r>
        <w:rPr>
          <w:rFonts w:ascii="Arial" w:hAnsi="Arial" w:cs="Arial"/>
        </w:rPr>
        <w:t>25.3</w:t>
      </w:r>
      <w:r>
        <w:rPr>
          <w:rFonts w:ascii="Arial" w:hAnsi="Arial" w:cs="Arial"/>
        </w:rPr>
        <w:tab/>
        <w:t xml:space="preserve">Any increase or decrease in the Contract Price or relief from the Contractor’s obligations agreed by the Parties pursuant to this clause shall be implemented by way of a fair and reasonable adjustment to be agreed between the </w:t>
      </w:r>
      <w:r w:rsidR="0033756C">
        <w:rPr>
          <w:rFonts w:ascii="Arial" w:hAnsi="Arial" w:cs="Arial"/>
        </w:rPr>
        <w:t>P</w:t>
      </w:r>
      <w:r>
        <w:rPr>
          <w:rFonts w:ascii="Arial" w:hAnsi="Arial" w:cs="Arial"/>
        </w:rPr>
        <w:t>arties.</w:t>
      </w:r>
    </w:p>
    <w:p w:rsidR="005414A2" w:rsidRDefault="005414A2" w:rsidP="00F27312">
      <w:pPr>
        <w:ind w:left="709" w:hanging="709"/>
        <w:rPr>
          <w:rFonts w:ascii="Arial" w:hAnsi="Arial" w:cs="Arial"/>
        </w:rPr>
      </w:pPr>
    </w:p>
    <w:p w:rsidR="005414A2" w:rsidRPr="00B372F2" w:rsidRDefault="005414A2" w:rsidP="00F27312">
      <w:pPr>
        <w:ind w:left="720" w:hanging="720"/>
        <w:jc w:val="both"/>
        <w:rPr>
          <w:rFonts w:ascii="Arial" w:hAnsi="Arial" w:cs="Arial"/>
        </w:rPr>
      </w:pPr>
      <w:r w:rsidRPr="00690799">
        <w:rPr>
          <w:rFonts w:ascii="Arial" w:hAnsi="Arial" w:cs="Arial"/>
        </w:rPr>
        <w:t>25.4</w:t>
      </w:r>
      <w:r w:rsidRPr="00690799">
        <w:rPr>
          <w:rFonts w:ascii="Arial" w:hAnsi="Arial" w:cs="Arial"/>
        </w:rPr>
        <w:tab/>
        <w:t>As soon as practicable after any notification in accordance with clause 25.2 the Parties shall discuss and agree the matters referred to in that clause and any ways in which the Contractor can mitigate the effect of</w:t>
      </w:r>
      <w:r w:rsidRPr="00B372F2">
        <w:rPr>
          <w:rFonts w:ascii="Arial" w:hAnsi="Arial" w:cs="Arial"/>
        </w:rPr>
        <w:t xml:space="preserve"> the Spe</w:t>
      </w:r>
      <w:r w:rsidR="00331A0E">
        <w:rPr>
          <w:rFonts w:ascii="Arial" w:hAnsi="Arial" w:cs="Arial"/>
        </w:rPr>
        <w:t>cific Change of Law, including:</w:t>
      </w:r>
    </w:p>
    <w:p w:rsidR="005414A2" w:rsidRPr="00B372F2" w:rsidRDefault="005414A2" w:rsidP="00F27312">
      <w:pPr>
        <w:ind w:left="1440" w:hanging="720"/>
        <w:jc w:val="both"/>
        <w:rPr>
          <w:rFonts w:ascii="Arial" w:hAnsi="Arial" w:cs="Arial"/>
        </w:rPr>
      </w:pPr>
    </w:p>
    <w:p w:rsidR="005414A2" w:rsidRPr="00B372F2" w:rsidRDefault="005414A2" w:rsidP="00F27312">
      <w:pPr>
        <w:numPr>
          <w:ilvl w:val="0"/>
          <w:numId w:val="21"/>
        </w:numPr>
        <w:tabs>
          <w:tab w:val="clear" w:pos="1778"/>
        </w:tabs>
        <w:ind w:left="1134" w:hanging="425"/>
        <w:jc w:val="both"/>
        <w:rPr>
          <w:rFonts w:ascii="Arial" w:hAnsi="Arial" w:cs="Arial"/>
        </w:rPr>
      </w:pPr>
      <w:r w:rsidRPr="00B372F2">
        <w:rPr>
          <w:rFonts w:ascii="Arial" w:hAnsi="Arial" w:cs="Arial"/>
        </w:rPr>
        <w:t xml:space="preserve">providing evidence that the Contractor has minimised any increase in costs or maximised any reduction in costs, including in respect of the costs of its </w:t>
      </w:r>
      <w:r>
        <w:rPr>
          <w:rFonts w:ascii="Arial" w:hAnsi="Arial" w:cs="Arial"/>
        </w:rPr>
        <w:t>sub-contractor</w:t>
      </w:r>
      <w:r w:rsidRPr="00B372F2">
        <w:rPr>
          <w:rFonts w:ascii="Arial" w:hAnsi="Arial" w:cs="Arial"/>
        </w:rPr>
        <w:t>s;</w:t>
      </w:r>
    </w:p>
    <w:p w:rsidR="005414A2" w:rsidRPr="00B372F2" w:rsidRDefault="005414A2" w:rsidP="00F27312">
      <w:pPr>
        <w:ind w:left="1134" w:hanging="425"/>
        <w:jc w:val="both"/>
        <w:rPr>
          <w:rFonts w:ascii="Arial" w:hAnsi="Arial" w:cs="Arial"/>
        </w:rPr>
      </w:pPr>
    </w:p>
    <w:p w:rsidR="005414A2" w:rsidRPr="00B372F2" w:rsidRDefault="005414A2" w:rsidP="00F27312">
      <w:pPr>
        <w:numPr>
          <w:ilvl w:val="0"/>
          <w:numId w:val="21"/>
        </w:numPr>
        <w:tabs>
          <w:tab w:val="clear" w:pos="1778"/>
        </w:tabs>
        <w:ind w:left="1134" w:hanging="425"/>
        <w:jc w:val="both"/>
        <w:rPr>
          <w:rFonts w:ascii="Arial" w:hAnsi="Arial" w:cs="Arial"/>
        </w:rPr>
      </w:pPr>
      <w:r w:rsidRPr="00B372F2">
        <w:rPr>
          <w:rFonts w:ascii="Arial" w:hAnsi="Arial" w:cs="Arial"/>
        </w:rPr>
        <w:t>demonstrating that a foreseeable Specific Change in Law had been taken into account by the Contractor before it occurred;</w:t>
      </w:r>
    </w:p>
    <w:p w:rsidR="005414A2" w:rsidRPr="00B372F2" w:rsidRDefault="005414A2" w:rsidP="00F27312">
      <w:pPr>
        <w:ind w:left="1134" w:hanging="425"/>
        <w:jc w:val="both"/>
        <w:rPr>
          <w:rFonts w:ascii="Arial" w:hAnsi="Arial" w:cs="Arial"/>
        </w:rPr>
      </w:pPr>
    </w:p>
    <w:p w:rsidR="005414A2" w:rsidRPr="00B372F2" w:rsidRDefault="005414A2" w:rsidP="00F27312">
      <w:pPr>
        <w:numPr>
          <w:ilvl w:val="0"/>
          <w:numId w:val="21"/>
        </w:numPr>
        <w:tabs>
          <w:tab w:val="clear" w:pos="1778"/>
        </w:tabs>
        <w:ind w:left="1134" w:hanging="425"/>
        <w:jc w:val="both"/>
        <w:rPr>
          <w:rFonts w:ascii="Arial" w:hAnsi="Arial" w:cs="Arial"/>
        </w:rPr>
      </w:pPr>
      <w:r w:rsidRPr="00B372F2">
        <w:rPr>
          <w:rFonts w:ascii="Arial" w:hAnsi="Arial" w:cs="Arial"/>
        </w:rPr>
        <w:t>giving evidence as to how the Specific Change in Law has affected the cost of providing the Goods; and</w:t>
      </w:r>
    </w:p>
    <w:p w:rsidR="005414A2" w:rsidRPr="00B372F2" w:rsidRDefault="005414A2" w:rsidP="00F27312">
      <w:pPr>
        <w:ind w:left="1134" w:hanging="425"/>
        <w:jc w:val="both"/>
        <w:rPr>
          <w:rFonts w:ascii="Arial" w:hAnsi="Arial" w:cs="Arial"/>
        </w:rPr>
      </w:pPr>
    </w:p>
    <w:p w:rsidR="005414A2" w:rsidRDefault="005414A2" w:rsidP="00F27312">
      <w:pPr>
        <w:numPr>
          <w:ilvl w:val="0"/>
          <w:numId w:val="21"/>
        </w:numPr>
        <w:tabs>
          <w:tab w:val="clear" w:pos="1778"/>
        </w:tabs>
        <w:ind w:left="1134" w:hanging="425"/>
        <w:jc w:val="both"/>
        <w:rPr>
          <w:rFonts w:ascii="Arial" w:hAnsi="Arial" w:cs="Arial"/>
        </w:rPr>
      </w:pPr>
      <w:r w:rsidRPr="00B372F2">
        <w:rPr>
          <w:rFonts w:ascii="Arial" w:hAnsi="Arial" w:cs="Arial"/>
        </w:rPr>
        <w:t>demonstrating that any expenditure that has been avoided has been taken into account in amending the Contract Price.</w:t>
      </w:r>
    </w:p>
    <w:p w:rsidR="00F071E2" w:rsidRDefault="00F071E2" w:rsidP="00F27312">
      <w:pPr>
        <w:ind w:left="720"/>
        <w:rPr>
          <w:rFonts w:ascii="Arial" w:hAnsi="Arial" w:cs="Arial"/>
        </w:rPr>
      </w:pPr>
    </w:p>
    <w:p w:rsidR="000A076A" w:rsidRPr="000A076A" w:rsidRDefault="000A076A" w:rsidP="00F27312">
      <w:pPr>
        <w:rPr>
          <w:rFonts w:ascii="Arial" w:hAnsi="Arial" w:cs="Arial"/>
          <w:b/>
        </w:rPr>
      </w:pPr>
      <w:r w:rsidRPr="000A076A">
        <w:rPr>
          <w:rFonts w:ascii="Arial" w:hAnsi="Arial" w:cs="Arial"/>
          <w:b/>
        </w:rPr>
        <w:t>2</w:t>
      </w:r>
      <w:r w:rsidR="00596001">
        <w:rPr>
          <w:rFonts w:ascii="Arial" w:hAnsi="Arial" w:cs="Arial"/>
          <w:b/>
        </w:rPr>
        <w:t>6</w:t>
      </w:r>
      <w:r w:rsidRPr="000A076A">
        <w:rPr>
          <w:rFonts w:ascii="Arial" w:hAnsi="Arial" w:cs="Arial"/>
          <w:b/>
        </w:rPr>
        <w:t>.</w:t>
      </w:r>
      <w:r w:rsidR="00361E0C">
        <w:rPr>
          <w:rFonts w:ascii="Arial" w:hAnsi="Arial" w:cs="Arial"/>
          <w:b/>
        </w:rPr>
        <w:t>0</w:t>
      </w:r>
      <w:r w:rsidRPr="000A076A">
        <w:rPr>
          <w:rFonts w:ascii="Arial" w:hAnsi="Arial" w:cs="Arial"/>
          <w:b/>
        </w:rPr>
        <w:tab/>
        <w:t xml:space="preserve">Bribery Act 2010 </w:t>
      </w:r>
    </w:p>
    <w:p w:rsidR="008D51A8" w:rsidRDefault="008D51A8" w:rsidP="00F27312">
      <w:pPr>
        <w:rPr>
          <w:rFonts w:ascii="Arial" w:hAnsi="Arial" w:cs="Arial"/>
        </w:rPr>
      </w:pPr>
    </w:p>
    <w:p w:rsidR="000A076A" w:rsidRDefault="008D51A8" w:rsidP="00F27312">
      <w:pPr>
        <w:rPr>
          <w:rFonts w:ascii="Arial" w:hAnsi="Arial" w:cs="Arial"/>
        </w:rPr>
      </w:pPr>
      <w:r>
        <w:rPr>
          <w:rFonts w:ascii="Arial" w:hAnsi="Arial" w:cs="Arial"/>
        </w:rPr>
        <w:t>2</w:t>
      </w:r>
      <w:r w:rsidR="00596001">
        <w:rPr>
          <w:rFonts w:ascii="Arial" w:hAnsi="Arial" w:cs="Arial"/>
        </w:rPr>
        <w:t>6</w:t>
      </w:r>
      <w:r>
        <w:rPr>
          <w:rFonts w:ascii="Arial" w:hAnsi="Arial" w:cs="Arial"/>
        </w:rPr>
        <w:t>.1</w:t>
      </w:r>
      <w:r>
        <w:rPr>
          <w:rFonts w:ascii="Arial" w:hAnsi="Arial" w:cs="Arial"/>
        </w:rPr>
        <w:tab/>
      </w:r>
      <w:r w:rsidR="000A076A" w:rsidRPr="000A076A">
        <w:rPr>
          <w:rFonts w:ascii="Arial" w:hAnsi="Arial" w:cs="Arial"/>
        </w:rPr>
        <w:t xml:space="preserve">Both </w:t>
      </w:r>
      <w:r w:rsidR="0033756C">
        <w:rPr>
          <w:rFonts w:ascii="Arial" w:hAnsi="Arial" w:cs="Arial"/>
        </w:rPr>
        <w:t>P</w:t>
      </w:r>
      <w:r w:rsidR="000A076A" w:rsidRPr="000A076A">
        <w:rPr>
          <w:rFonts w:ascii="Arial" w:hAnsi="Arial" w:cs="Arial"/>
        </w:rPr>
        <w:t>arties shall:</w:t>
      </w:r>
    </w:p>
    <w:p w:rsidR="000A076A" w:rsidRPr="000A076A" w:rsidRDefault="000A076A" w:rsidP="00F27312">
      <w:pPr>
        <w:ind w:firstLine="720"/>
        <w:rPr>
          <w:rFonts w:ascii="Arial" w:hAnsi="Arial" w:cs="Arial"/>
        </w:rPr>
      </w:pPr>
    </w:p>
    <w:p w:rsidR="000A076A" w:rsidRDefault="000A076A" w:rsidP="00F27312">
      <w:pPr>
        <w:numPr>
          <w:ilvl w:val="0"/>
          <w:numId w:val="12"/>
        </w:numPr>
        <w:tabs>
          <w:tab w:val="clear" w:pos="1440"/>
        </w:tabs>
        <w:ind w:left="1134" w:hanging="414"/>
        <w:rPr>
          <w:rFonts w:ascii="Arial" w:hAnsi="Arial" w:cs="Arial"/>
        </w:rPr>
      </w:pPr>
      <w:r w:rsidRPr="000A076A">
        <w:rPr>
          <w:rFonts w:ascii="Arial" w:hAnsi="Arial" w:cs="Arial"/>
        </w:rPr>
        <w:t xml:space="preserve">have and shall maintain in place throughout the </w:t>
      </w:r>
      <w:r w:rsidR="004D6E6D">
        <w:rPr>
          <w:rFonts w:ascii="Arial" w:hAnsi="Arial" w:cs="Arial"/>
        </w:rPr>
        <w:t>Contract Period</w:t>
      </w:r>
      <w:r w:rsidRPr="000A076A">
        <w:rPr>
          <w:rFonts w:ascii="Arial" w:hAnsi="Arial" w:cs="Arial"/>
        </w:rPr>
        <w:t xml:space="preserve"> their own policies and procedures to ensure compliance with all applicable </w:t>
      </w:r>
      <w:r w:rsidR="004D6E6D">
        <w:rPr>
          <w:rFonts w:ascii="Arial" w:hAnsi="Arial" w:cs="Arial"/>
        </w:rPr>
        <w:t>Law</w:t>
      </w:r>
      <w:r w:rsidRPr="000A076A">
        <w:rPr>
          <w:rFonts w:ascii="Arial" w:hAnsi="Arial" w:cs="Arial"/>
        </w:rPr>
        <w:t xml:space="preserve"> relating to anti-bribery and anti-corruption including but not limited to the Bribery Act 2010 and will ensure that all such </w:t>
      </w:r>
      <w:r w:rsidR="009E6C5F" w:rsidRPr="000A076A">
        <w:rPr>
          <w:rFonts w:ascii="Arial" w:hAnsi="Arial" w:cs="Arial"/>
        </w:rPr>
        <w:t>polices</w:t>
      </w:r>
      <w:r w:rsidRPr="000A076A">
        <w:rPr>
          <w:rFonts w:ascii="Arial" w:hAnsi="Arial" w:cs="Arial"/>
        </w:rPr>
        <w:t xml:space="preserve"> and procedures are enforced;</w:t>
      </w:r>
    </w:p>
    <w:p w:rsidR="000A076A" w:rsidRDefault="000A076A" w:rsidP="00F27312">
      <w:pPr>
        <w:ind w:left="1134" w:hanging="414"/>
        <w:rPr>
          <w:rFonts w:ascii="Arial" w:hAnsi="Arial" w:cs="Arial"/>
        </w:rPr>
      </w:pPr>
    </w:p>
    <w:p w:rsidR="000A076A" w:rsidRDefault="000A076A" w:rsidP="00F27312">
      <w:pPr>
        <w:numPr>
          <w:ilvl w:val="0"/>
          <w:numId w:val="12"/>
        </w:numPr>
        <w:tabs>
          <w:tab w:val="clear" w:pos="1440"/>
        </w:tabs>
        <w:ind w:left="1134" w:hanging="414"/>
        <w:rPr>
          <w:rFonts w:ascii="Arial" w:hAnsi="Arial" w:cs="Arial"/>
        </w:rPr>
      </w:pPr>
      <w:r w:rsidRPr="000A076A">
        <w:rPr>
          <w:rFonts w:ascii="Arial" w:hAnsi="Arial" w:cs="Arial"/>
        </w:rPr>
        <w:t xml:space="preserve">comply with all applicable Law relating to anti-bribery and anti-corruption including but not limited to the Bribery Act 2010 and with their own anti-bribery and anti-corruption policies (including any relevant industry code on anti-bribery and anti-corruption), in each case as may be updated from time to time; and </w:t>
      </w:r>
    </w:p>
    <w:p w:rsidR="000A076A" w:rsidRDefault="000A076A" w:rsidP="00F27312">
      <w:pPr>
        <w:ind w:left="1134" w:hanging="414"/>
        <w:rPr>
          <w:rFonts w:ascii="Arial" w:hAnsi="Arial" w:cs="Arial"/>
        </w:rPr>
      </w:pPr>
    </w:p>
    <w:p w:rsidR="000A076A" w:rsidRDefault="000A076A" w:rsidP="00F27312">
      <w:pPr>
        <w:numPr>
          <w:ilvl w:val="0"/>
          <w:numId w:val="12"/>
        </w:numPr>
        <w:tabs>
          <w:tab w:val="clear" w:pos="1440"/>
        </w:tabs>
        <w:ind w:left="1134" w:hanging="414"/>
        <w:rPr>
          <w:rFonts w:ascii="Arial" w:hAnsi="Arial" w:cs="Arial"/>
        </w:rPr>
      </w:pPr>
      <w:r w:rsidRPr="000A076A">
        <w:rPr>
          <w:rFonts w:ascii="Arial" w:hAnsi="Arial" w:cs="Arial"/>
        </w:rPr>
        <w:t xml:space="preserve">not engage in any activity, practice or conduct which constitutes an offence under the Bribery Act 2010 (or which would constitute such an offence if the offending activity, practice or conduct had been carried out in the </w:t>
      </w:r>
      <w:smartTag w:uri="urn:schemas-microsoft-com:office:smarttags" w:element="place">
        <w:smartTag w:uri="urn:schemas-microsoft-com:office:smarttags" w:element="country-region">
          <w:r w:rsidRPr="000A076A">
            <w:rPr>
              <w:rFonts w:ascii="Arial" w:hAnsi="Arial" w:cs="Arial"/>
            </w:rPr>
            <w:t>UK</w:t>
          </w:r>
        </w:smartTag>
      </w:smartTag>
      <w:r w:rsidRPr="000A076A">
        <w:rPr>
          <w:rFonts w:ascii="Arial" w:hAnsi="Arial" w:cs="Arial"/>
        </w:rPr>
        <w:t>).</w:t>
      </w:r>
    </w:p>
    <w:p w:rsidR="000A076A" w:rsidRDefault="000A076A" w:rsidP="00F27312">
      <w:pPr>
        <w:rPr>
          <w:rFonts w:ascii="Arial" w:hAnsi="Arial" w:cs="Arial"/>
        </w:rPr>
      </w:pPr>
    </w:p>
    <w:p w:rsidR="000A076A" w:rsidRPr="000A076A" w:rsidRDefault="008D51A8" w:rsidP="00F27312">
      <w:pPr>
        <w:ind w:left="720" w:hanging="720"/>
        <w:rPr>
          <w:rFonts w:ascii="Arial" w:hAnsi="Arial" w:cs="Arial"/>
        </w:rPr>
      </w:pPr>
      <w:r w:rsidRPr="00690799">
        <w:rPr>
          <w:rFonts w:ascii="Arial" w:hAnsi="Arial" w:cs="Arial"/>
        </w:rPr>
        <w:t>2</w:t>
      </w:r>
      <w:r w:rsidR="00596001" w:rsidRPr="00690799">
        <w:rPr>
          <w:rFonts w:ascii="Arial" w:hAnsi="Arial" w:cs="Arial"/>
        </w:rPr>
        <w:t>6</w:t>
      </w:r>
      <w:r w:rsidRPr="00690799">
        <w:rPr>
          <w:rFonts w:ascii="Arial" w:hAnsi="Arial" w:cs="Arial"/>
        </w:rPr>
        <w:t>.2</w:t>
      </w:r>
      <w:r w:rsidRPr="00690799">
        <w:rPr>
          <w:rFonts w:ascii="Arial" w:hAnsi="Arial" w:cs="Arial"/>
        </w:rPr>
        <w:tab/>
      </w:r>
      <w:r w:rsidR="000A076A" w:rsidRPr="00690799">
        <w:rPr>
          <w:rFonts w:ascii="Arial" w:hAnsi="Arial" w:cs="Arial"/>
        </w:rPr>
        <w:t xml:space="preserve">The Parties agree that any breach of clause </w:t>
      </w:r>
      <w:r w:rsidRPr="00690799">
        <w:rPr>
          <w:rFonts w:ascii="Arial" w:hAnsi="Arial" w:cs="Arial"/>
        </w:rPr>
        <w:t>2</w:t>
      </w:r>
      <w:r w:rsidR="006C2D3F" w:rsidRPr="00690799">
        <w:rPr>
          <w:rFonts w:ascii="Arial" w:hAnsi="Arial" w:cs="Arial"/>
        </w:rPr>
        <w:t>6</w:t>
      </w:r>
      <w:r w:rsidRPr="00690799">
        <w:rPr>
          <w:rFonts w:ascii="Arial" w:hAnsi="Arial" w:cs="Arial"/>
        </w:rPr>
        <w:t>.1</w:t>
      </w:r>
      <w:r w:rsidR="000A076A" w:rsidRPr="00690799">
        <w:rPr>
          <w:rFonts w:ascii="Arial" w:hAnsi="Arial" w:cs="Arial"/>
        </w:rPr>
        <w:t xml:space="preserve"> shall constitute a material breach which is incapable of remedy under </w:t>
      </w:r>
      <w:r w:rsidR="002D0EF6" w:rsidRPr="00690799">
        <w:rPr>
          <w:rFonts w:ascii="Arial" w:hAnsi="Arial" w:cs="Arial"/>
        </w:rPr>
        <w:t xml:space="preserve">clause </w:t>
      </w:r>
      <w:r w:rsidRPr="00690799">
        <w:rPr>
          <w:rFonts w:ascii="Arial" w:hAnsi="Arial" w:cs="Arial"/>
        </w:rPr>
        <w:t>23</w:t>
      </w:r>
      <w:r w:rsidR="000A076A" w:rsidRPr="00690799">
        <w:rPr>
          <w:rFonts w:ascii="Arial" w:hAnsi="Arial" w:cs="Arial"/>
        </w:rPr>
        <w:t>.1.</w:t>
      </w:r>
      <w:r w:rsidR="008F55F3" w:rsidRPr="00690799">
        <w:rPr>
          <w:rFonts w:ascii="Arial" w:hAnsi="Arial" w:cs="Arial"/>
        </w:rPr>
        <w:t>1</w:t>
      </w:r>
      <w:r w:rsidR="000A076A" w:rsidRPr="00690799">
        <w:rPr>
          <w:rFonts w:ascii="Arial" w:hAnsi="Arial" w:cs="Arial"/>
        </w:rPr>
        <w:t xml:space="preserve"> of</w:t>
      </w:r>
      <w:r w:rsidR="000A076A" w:rsidRPr="000A076A">
        <w:rPr>
          <w:rFonts w:ascii="Arial" w:hAnsi="Arial" w:cs="Arial"/>
        </w:rPr>
        <w:t xml:space="preserve"> this Agreement</w:t>
      </w:r>
      <w:r w:rsidR="002D0EF6">
        <w:rPr>
          <w:rFonts w:ascii="Arial" w:hAnsi="Arial" w:cs="Arial"/>
        </w:rPr>
        <w:t>.</w:t>
      </w:r>
    </w:p>
    <w:p w:rsidR="009C2D79" w:rsidRPr="008F672C" w:rsidRDefault="009C2D79" w:rsidP="00F27312">
      <w:pPr>
        <w:rPr>
          <w:rFonts w:ascii="Arial" w:hAnsi="Arial" w:cs="Arial"/>
        </w:rPr>
      </w:pPr>
    </w:p>
    <w:p w:rsidR="008F672C" w:rsidRPr="008F672C" w:rsidRDefault="008F672C" w:rsidP="00F27312">
      <w:pPr>
        <w:rPr>
          <w:rFonts w:ascii="Arial" w:hAnsi="Arial" w:cs="Arial"/>
          <w:b/>
        </w:rPr>
      </w:pPr>
      <w:r w:rsidRPr="008F672C">
        <w:rPr>
          <w:rFonts w:ascii="Arial" w:hAnsi="Arial" w:cs="Arial"/>
          <w:b/>
        </w:rPr>
        <w:t>2</w:t>
      </w:r>
      <w:r w:rsidR="00596001">
        <w:rPr>
          <w:rFonts w:ascii="Arial" w:hAnsi="Arial" w:cs="Arial"/>
          <w:b/>
        </w:rPr>
        <w:t>7</w:t>
      </w:r>
      <w:r w:rsidRPr="008F672C">
        <w:rPr>
          <w:rFonts w:ascii="Arial" w:hAnsi="Arial" w:cs="Arial"/>
          <w:b/>
        </w:rPr>
        <w:t>.</w:t>
      </w:r>
      <w:r w:rsidR="00263021">
        <w:rPr>
          <w:rFonts w:ascii="Arial" w:hAnsi="Arial" w:cs="Arial"/>
          <w:b/>
        </w:rPr>
        <w:t>0</w:t>
      </w:r>
      <w:r w:rsidRPr="008F672C">
        <w:rPr>
          <w:rFonts w:ascii="Arial" w:hAnsi="Arial" w:cs="Arial"/>
          <w:b/>
        </w:rPr>
        <w:tab/>
        <w:t>Prevention of Fraud</w:t>
      </w:r>
    </w:p>
    <w:p w:rsidR="008F672C" w:rsidRPr="008F672C" w:rsidRDefault="008F672C" w:rsidP="00F27312">
      <w:pPr>
        <w:rPr>
          <w:rFonts w:ascii="Arial" w:hAnsi="Arial" w:cs="Arial"/>
        </w:rPr>
      </w:pPr>
    </w:p>
    <w:p w:rsidR="008F672C" w:rsidRDefault="00DE5651" w:rsidP="00F27312">
      <w:pPr>
        <w:ind w:left="720" w:hanging="720"/>
        <w:rPr>
          <w:rFonts w:ascii="Arial" w:hAnsi="Arial" w:cs="Arial"/>
        </w:rPr>
      </w:pPr>
      <w:r>
        <w:rPr>
          <w:rFonts w:ascii="Arial" w:hAnsi="Arial" w:cs="Arial"/>
        </w:rPr>
        <w:t>2</w:t>
      </w:r>
      <w:r w:rsidR="00596001">
        <w:rPr>
          <w:rFonts w:ascii="Arial" w:hAnsi="Arial" w:cs="Arial"/>
        </w:rPr>
        <w:t>7</w:t>
      </w:r>
      <w:r>
        <w:rPr>
          <w:rFonts w:ascii="Arial" w:hAnsi="Arial" w:cs="Arial"/>
        </w:rPr>
        <w:t>.1</w:t>
      </w:r>
      <w:r>
        <w:rPr>
          <w:rFonts w:ascii="Arial" w:hAnsi="Arial" w:cs="Arial"/>
        </w:rPr>
        <w:tab/>
      </w:r>
      <w:r w:rsidR="008F672C" w:rsidRPr="008F672C">
        <w:rPr>
          <w:rFonts w:ascii="Arial" w:hAnsi="Arial" w:cs="Arial"/>
        </w:rPr>
        <w:t xml:space="preserve">The </w:t>
      </w:r>
      <w:r w:rsidR="003003A1">
        <w:rPr>
          <w:rFonts w:ascii="Arial" w:hAnsi="Arial" w:cs="Arial"/>
        </w:rPr>
        <w:t>Contractor</w:t>
      </w:r>
      <w:r w:rsidR="008F672C" w:rsidRPr="008F672C">
        <w:rPr>
          <w:rFonts w:ascii="Arial" w:hAnsi="Arial" w:cs="Arial"/>
        </w:rPr>
        <w:t xml:space="preserve"> will take all reasonable steps, in accordance with </w:t>
      </w:r>
      <w:r w:rsidR="004910E6">
        <w:rPr>
          <w:rFonts w:ascii="Arial" w:hAnsi="Arial" w:cs="Arial"/>
        </w:rPr>
        <w:t>G</w:t>
      </w:r>
      <w:r w:rsidR="008F672C" w:rsidRPr="008F672C">
        <w:rPr>
          <w:rFonts w:ascii="Arial" w:hAnsi="Arial" w:cs="Arial"/>
        </w:rPr>
        <w:t xml:space="preserve">ood </w:t>
      </w:r>
      <w:r w:rsidR="004910E6">
        <w:rPr>
          <w:rFonts w:ascii="Arial" w:hAnsi="Arial" w:cs="Arial"/>
        </w:rPr>
        <w:t>I</w:t>
      </w:r>
      <w:r w:rsidR="008F672C" w:rsidRPr="008F672C">
        <w:rPr>
          <w:rFonts w:ascii="Arial" w:hAnsi="Arial" w:cs="Arial"/>
        </w:rPr>
        <w:t xml:space="preserve">ndustry </w:t>
      </w:r>
      <w:r w:rsidR="004910E6">
        <w:rPr>
          <w:rFonts w:ascii="Arial" w:hAnsi="Arial" w:cs="Arial"/>
        </w:rPr>
        <w:t>P</w:t>
      </w:r>
      <w:r w:rsidR="008F672C" w:rsidRPr="008F672C">
        <w:rPr>
          <w:rFonts w:ascii="Arial" w:hAnsi="Arial" w:cs="Arial"/>
        </w:rPr>
        <w:t xml:space="preserve">ractice, to prevent fraud by Staff and the </w:t>
      </w:r>
      <w:r w:rsidR="003003A1">
        <w:rPr>
          <w:rFonts w:ascii="Arial" w:hAnsi="Arial" w:cs="Arial"/>
        </w:rPr>
        <w:t>Contractor</w:t>
      </w:r>
      <w:r w:rsidR="008F672C" w:rsidRPr="008F672C">
        <w:rPr>
          <w:rFonts w:ascii="Arial" w:hAnsi="Arial" w:cs="Arial"/>
        </w:rPr>
        <w:t xml:space="preserve"> (including its shareholders, members and directors) in connection with the receipt of monies from the Client.</w:t>
      </w:r>
    </w:p>
    <w:p w:rsidR="00DE5651" w:rsidRPr="008F672C" w:rsidRDefault="00DE5651" w:rsidP="00F27312">
      <w:pPr>
        <w:ind w:left="720" w:hanging="720"/>
        <w:rPr>
          <w:rFonts w:ascii="Arial" w:hAnsi="Arial" w:cs="Arial"/>
        </w:rPr>
      </w:pPr>
    </w:p>
    <w:p w:rsidR="008F672C" w:rsidRDefault="00DE5651" w:rsidP="00F27312">
      <w:pPr>
        <w:ind w:left="720" w:hanging="720"/>
        <w:rPr>
          <w:rFonts w:ascii="Arial" w:hAnsi="Arial" w:cs="Arial"/>
        </w:rPr>
      </w:pPr>
      <w:r>
        <w:rPr>
          <w:rFonts w:ascii="Arial" w:hAnsi="Arial" w:cs="Arial"/>
        </w:rPr>
        <w:t>2</w:t>
      </w:r>
      <w:r w:rsidR="00596001">
        <w:rPr>
          <w:rFonts w:ascii="Arial" w:hAnsi="Arial" w:cs="Arial"/>
        </w:rPr>
        <w:t>7</w:t>
      </w:r>
      <w:r>
        <w:rPr>
          <w:rFonts w:ascii="Arial" w:hAnsi="Arial" w:cs="Arial"/>
        </w:rPr>
        <w:t>.2</w:t>
      </w:r>
      <w:r>
        <w:rPr>
          <w:rFonts w:ascii="Arial" w:hAnsi="Arial" w:cs="Arial"/>
        </w:rPr>
        <w:tab/>
      </w:r>
      <w:r w:rsidR="008F672C" w:rsidRPr="008F672C">
        <w:rPr>
          <w:rFonts w:ascii="Arial" w:hAnsi="Arial" w:cs="Arial"/>
        </w:rPr>
        <w:t xml:space="preserve">The </w:t>
      </w:r>
      <w:r w:rsidR="003003A1">
        <w:rPr>
          <w:rFonts w:ascii="Arial" w:hAnsi="Arial" w:cs="Arial"/>
        </w:rPr>
        <w:t>Contractor</w:t>
      </w:r>
      <w:r w:rsidR="008F672C" w:rsidRPr="008F672C">
        <w:rPr>
          <w:rFonts w:ascii="Arial" w:hAnsi="Arial" w:cs="Arial"/>
        </w:rPr>
        <w:t xml:space="preserve"> will notify the Client immediately if it has reason to suspect that any fraud has occurred or is occurring or is likely to occur.</w:t>
      </w:r>
    </w:p>
    <w:p w:rsidR="00DE5651" w:rsidRPr="008F672C" w:rsidRDefault="00DE5651" w:rsidP="00F27312">
      <w:pPr>
        <w:ind w:left="720" w:hanging="720"/>
        <w:rPr>
          <w:rFonts w:ascii="Arial" w:hAnsi="Arial" w:cs="Arial"/>
        </w:rPr>
      </w:pPr>
    </w:p>
    <w:p w:rsidR="008F672C" w:rsidRDefault="00DE5651" w:rsidP="00F27312">
      <w:pPr>
        <w:ind w:left="720" w:hanging="720"/>
        <w:rPr>
          <w:rFonts w:ascii="Arial" w:hAnsi="Arial" w:cs="Arial"/>
        </w:rPr>
      </w:pPr>
      <w:r>
        <w:rPr>
          <w:rFonts w:ascii="Arial" w:hAnsi="Arial" w:cs="Arial"/>
        </w:rPr>
        <w:t>2</w:t>
      </w:r>
      <w:r w:rsidR="00596001">
        <w:rPr>
          <w:rFonts w:ascii="Arial" w:hAnsi="Arial" w:cs="Arial"/>
        </w:rPr>
        <w:t>7</w:t>
      </w:r>
      <w:r>
        <w:rPr>
          <w:rFonts w:ascii="Arial" w:hAnsi="Arial" w:cs="Arial"/>
        </w:rPr>
        <w:t>.3</w:t>
      </w:r>
      <w:r>
        <w:rPr>
          <w:rFonts w:ascii="Arial" w:hAnsi="Arial" w:cs="Arial"/>
        </w:rPr>
        <w:tab/>
      </w:r>
      <w:r w:rsidR="008F672C" w:rsidRPr="008F672C">
        <w:rPr>
          <w:rFonts w:ascii="Arial" w:hAnsi="Arial" w:cs="Arial"/>
        </w:rPr>
        <w:t xml:space="preserve">If the </w:t>
      </w:r>
      <w:r w:rsidR="003003A1">
        <w:rPr>
          <w:rFonts w:ascii="Arial" w:hAnsi="Arial" w:cs="Arial"/>
        </w:rPr>
        <w:t>Contractor</w:t>
      </w:r>
      <w:r w:rsidR="008F672C" w:rsidRPr="008F672C">
        <w:rPr>
          <w:rFonts w:ascii="Arial" w:hAnsi="Arial" w:cs="Arial"/>
        </w:rPr>
        <w:t xml:space="preserve"> or its Staff commits fraud in relation to this or any other contract with the </w:t>
      </w:r>
      <w:r w:rsidR="00F70E23">
        <w:rPr>
          <w:rFonts w:ascii="Arial" w:hAnsi="Arial" w:cs="Arial"/>
        </w:rPr>
        <w:t>Authority</w:t>
      </w:r>
      <w:r w:rsidR="008F672C" w:rsidRPr="008F672C">
        <w:rPr>
          <w:rFonts w:ascii="Arial" w:hAnsi="Arial" w:cs="Arial"/>
        </w:rPr>
        <w:t xml:space="preserve"> (including the Client)</w:t>
      </w:r>
      <w:r>
        <w:rPr>
          <w:rFonts w:ascii="Arial" w:hAnsi="Arial" w:cs="Arial"/>
        </w:rPr>
        <w:t xml:space="preserve"> t</w:t>
      </w:r>
      <w:r w:rsidR="008F672C" w:rsidRPr="008F672C">
        <w:rPr>
          <w:rFonts w:ascii="Arial" w:hAnsi="Arial" w:cs="Arial"/>
        </w:rPr>
        <w:t>he Client may:</w:t>
      </w:r>
    </w:p>
    <w:p w:rsidR="00DE5651" w:rsidRPr="008F672C" w:rsidRDefault="00DE5651" w:rsidP="00F27312">
      <w:pPr>
        <w:ind w:left="720" w:hanging="720"/>
        <w:rPr>
          <w:rFonts w:ascii="Arial" w:hAnsi="Arial" w:cs="Arial"/>
        </w:rPr>
      </w:pPr>
    </w:p>
    <w:p w:rsidR="008F672C" w:rsidRDefault="00DE5651" w:rsidP="00F27312">
      <w:pPr>
        <w:ind w:left="709" w:hanging="709"/>
        <w:rPr>
          <w:rFonts w:ascii="Arial" w:hAnsi="Arial" w:cs="Arial"/>
        </w:rPr>
      </w:pPr>
      <w:r>
        <w:rPr>
          <w:rFonts w:ascii="Arial" w:hAnsi="Arial" w:cs="Arial"/>
        </w:rPr>
        <w:t>2</w:t>
      </w:r>
      <w:r w:rsidR="00596001">
        <w:rPr>
          <w:rFonts w:ascii="Arial" w:hAnsi="Arial" w:cs="Arial"/>
        </w:rPr>
        <w:t>7</w:t>
      </w:r>
      <w:r>
        <w:rPr>
          <w:rFonts w:ascii="Arial" w:hAnsi="Arial" w:cs="Arial"/>
        </w:rPr>
        <w:t>.3.1</w:t>
      </w:r>
      <w:r>
        <w:rPr>
          <w:rFonts w:ascii="Arial" w:hAnsi="Arial" w:cs="Arial"/>
        </w:rPr>
        <w:tab/>
      </w:r>
      <w:r w:rsidR="008F672C" w:rsidRPr="008F672C">
        <w:rPr>
          <w:rFonts w:ascii="Arial" w:hAnsi="Arial" w:cs="Arial"/>
        </w:rPr>
        <w:t xml:space="preserve">terminate this Contract and recover from the </w:t>
      </w:r>
      <w:r w:rsidR="003003A1">
        <w:rPr>
          <w:rFonts w:ascii="Arial" w:hAnsi="Arial" w:cs="Arial"/>
        </w:rPr>
        <w:t>Contractor</w:t>
      </w:r>
      <w:r w:rsidR="008F672C" w:rsidRPr="008F672C">
        <w:rPr>
          <w:rFonts w:ascii="Arial" w:hAnsi="Arial" w:cs="Arial"/>
        </w:rPr>
        <w:t xml:space="preserve"> the amount of any loss suffered by the Client resulting from the termination, including the cost reasonably incurred by the Client of making other arrangements for the supply of the Goods and any additional expenditure incurred by the Client throughout the remainder of the Contract; or</w:t>
      </w:r>
    </w:p>
    <w:p w:rsidR="00DE5651" w:rsidRPr="008F672C" w:rsidRDefault="00DE5651" w:rsidP="00F27312">
      <w:pPr>
        <w:ind w:left="709" w:hanging="709"/>
        <w:rPr>
          <w:rFonts w:ascii="Arial" w:hAnsi="Arial" w:cs="Arial"/>
        </w:rPr>
      </w:pPr>
    </w:p>
    <w:p w:rsidR="008F672C" w:rsidRDefault="00DE5651" w:rsidP="00F27312">
      <w:pPr>
        <w:ind w:left="709" w:hanging="709"/>
        <w:rPr>
          <w:rFonts w:ascii="Arial" w:hAnsi="Arial" w:cs="Arial"/>
        </w:rPr>
      </w:pPr>
      <w:r>
        <w:rPr>
          <w:rFonts w:ascii="Arial" w:hAnsi="Arial" w:cs="Arial"/>
        </w:rPr>
        <w:t>2</w:t>
      </w:r>
      <w:r w:rsidR="00596001">
        <w:rPr>
          <w:rFonts w:ascii="Arial" w:hAnsi="Arial" w:cs="Arial"/>
        </w:rPr>
        <w:t>7</w:t>
      </w:r>
      <w:r>
        <w:rPr>
          <w:rFonts w:ascii="Arial" w:hAnsi="Arial" w:cs="Arial"/>
        </w:rPr>
        <w:t>.3.2</w:t>
      </w:r>
      <w:r>
        <w:rPr>
          <w:rFonts w:ascii="Arial" w:hAnsi="Arial" w:cs="Arial"/>
        </w:rPr>
        <w:tab/>
      </w:r>
      <w:r w:rsidR="008F672C" w:rsidRPr="008F672C">
        <w:rPr>
          <w:rFonts w:ascii="Arial" w:hAnsi="Arial" w:cs="Arial"/>
        </w:rPr>
        <w:t xml:space="preserve">recover in full from the </w:t>
      </w:r>
      <w:r w:rsidR="003003A1">
        <w:rPr>
          <w:rFonts w:ascii="Arial" w:hAnsi="Arial" w:cs="Arial"/>
        </w:rPr>
        <w:t>Contractor</w:t>
      </w:r>
      <w:r w:rsidR="008F672C" w:rsidRPr="008F672C">
        <w:rPr>
          <w:rFonts w:ascii="Arial" w:hAnsi="Arial" w:cs="Arial"/>
        </w:rPr>
        <w:t xml:space="preserve"> any other loss sustained by the Client in consequence of any breach of this clause.</w:t>
      </w:r>
    </w:p>
    <w:p w:rsidR="00DE5651" w:rsidRPr="00DE5651" w:rsidRDefault="00DE5651" w:rsidP="00F27312">
      <w:pPr>
        <w:rPr>
          <w:rFonts w:ascii="Arial" w:hAnsi="Arial" w:cs="Arial"/>
        </w:rPr>
      </w:pPr>
    </w:p>
    <w:p w:rsidR="00DE5651" w:rsidRPr="00DE5651" w:rsidRDefault="00DE5651" w:rsidP="00F27312">
      <w:pPr>
        <w:rPr>
          <w:rFonts w:ascii="Arial" w:hAnsi="Arial" w:cs="Arial"/>
          <w:b/>
        </w:rPr>
      </w:pPr>
      <w:r w:rsidRPr="00DE5651">
        <w:rPr>
          <w:rFonts w:ascii="Arial" w:hAnsi="Arial" w:cs="Arial"/>
          <w:b/>
        </w:rPr>
        <w:t>2</w:t>
      </w:r>
      <w:r w:rsidR="00596001">
        <w:rPr>
          <w:rFonts w:ascii="Arial" w:hAnsi="Arial" w:cs="Arial"/>
          <w:b/>
        </w:rPr>
        <w:t>8</w:t>
      </w:r>
      <w:r w:rsidRPr="00DE5651">
        <w:rPr>
          <w:rFonts w:ascii="Arial" w:hAnsi="Arial" w:cs="Arial"/>
          <w:b/>
        </w:rPr>
        <w:t>.</w:t>
      </w:r>
      <w:r w:rsidR="00263021">
        <w:rPr>
          <w:rFonts w:ascii="Arial" w:hAnsi="Arial" w:cs="Arial"/>
          <w:b/>
        </w:rPr>
        <w:t>0</w:t>
      </w:r>
      <w:r w:rsidRPr="00DE5651">
        <w:rPr>
          <w:rFonts w:ascii="Arial" w:hAnsi="Arial" w:cs="Arial"/>
          <w:b/>
        </w:rPr>
        <w:tab/>
        <w:t>The Contracts (Rights of Third Parties) Act 1999</w:t>
      </w:r>
    </w:p>
    <w:p w:rsidR="00DE5651" w:rsidRPr="00DE5651" w:rsidRDefault="00DE5651" w:rsidP="00F27312">
      <w:pPr>
        <w:rPr>
          <w:rFonts w:ascii="Arial" w:hAnsi="Arial" w:cs="Arial"/>
        </w:rPr>
      </w:pPr>
    </w:p>
    <w:p w:rsidR="00DE5651" w:rsidRDefault="00DE5651" w:rsidP="00F27312">
      <w:pPr>
        <w:ind w:left="720" w:hanging="720"/>
        <w:rPr>
          <w:rFonts w:ascii="Arial" w:hAnsi="Arial" w:cs="Arial"/>
        </w:rPr>
      </w:pPr>
      <w:r w:rsidRPr="00DE5651">
        <w:rPr>
          <w:rFonts w:ascii="Arial" w:hAnsi="Arial" w:cs="Arial"/>
        </w:rPr>
        <w:t>2</w:t>
      </w:r>
      <w:r w:rsidR="00596001">
        <w:rPr>
          <w:rFonts w:ascii="Arial" w:hAnsi="Arial" w:cs="Arial"/>
        </w:rPr>
        <w:t>8</w:t>
      </w:r>
      <w:r>
        <w:rPr>
          <w:rFonts w:ascii="Arial" w:hAnsi="Arial" w:cs="Arial"/>
        </w:rPr>
        <w:t>.</w:t>
      </w:r>
      <w:r w:rsidRPr="00DE5651">
        <w:rPr>
          <w:rFonts w:ascii="Arial" w:hAnsi="Arial" w:cs="Arial"/>
        </w:rPr>
        <w:t>1</w:t>
      </w:r>
      <w:r w:rsidRPr="00DE5651">
        <w:rPr>
          <w:rFonts w:ascii="Arial" w:hAnsi="Arial" w:cs="Arial"/>
        </w:rPr>
        <w:tab/>
        <w:t>A person who is not a Party to the Contract will have no right to enforce any of its provisions which, expressly or by implication, confer a benefit on him, without the prior written con</w:t>
      </w:r>
      <w:r w:rsidR="009C2434">
        <w:rPr>
          <w:rFonts w:ascii="Arial" w:hAnsi="Arial" w:cs="Arial"/>
        </w:rPr>
        <w:t>sent</w:t>
      </w:r>
      <w:r w:rsidRPr="00DE5651">
        <w:rPr>
          <w:rFonts w:ascii="Arial" w:hAnsi="Arial" w:cs="Arial"/>
        </w:rPr>
        <w:t xml:space="preserve"> of both Parties.</w:t>
      </w:r>
    </w:p>
    <w:p w:rsidR="00DE5651" w:rsidRPr="00DE5651" w:rsidRDefault="00DE5651" w:rsidP="00F27312">
      <w:pPr>
        <w:ind w:left="720" w:hanging="720"/>
        <w:rPr>
          <w:rFonts w:ascii="Arial" w:hAnsi="Arial" w:cs="Arial"/>
        </w:rPr>
      </w:pPr>
    </w:p>
    <w:p w:rsidR="00DE5651" w:rsidRDefault="00DE5651" w:rsidP="00F27312">
      <w:pPr>
        <w:rPr>
          <w:rFonts w:ascii="Arial" w:hAnsi="Arial" w:cs="Arial"/>
          <w:b/>
        </w:rPr>
      </w:pPr>
      <w:r w:rsidRPr="00DE5651">
        <w:rPr>
          <w:rFonts w:ascii="Arial" w:hAnsi="Arial" w:cs="Arial"/>
          <w:b/>
        </w:rPr>
        <w:t>2</w:t>
      </w:r>
      <w:r w:rsidR="00596001">
        <w:rPr>
          <w:rFonts w:ascii="Arial" w:hAnsi="Arial" w:cs="Arial"/>
          <w:b/>
        </w:rPr>
        <w:t>9.0</w:t>
      </w:r>
      <w:r>
        <w:rPr>
          <w:rFonts w:ascii="Arial" w:hAnsi="Arial" w:cs="Arial"/>
          <w:b/>
        </w:rPr>
        <w:tab/>
      </w:r>
      <w:r w:rsidRPr="00DE5651">
        <w:rPr>
          <w:rFonts w:ascii="Arial" w:hAnsi="Arial" w:cs="Arial"/>
          <w:b/>
        </w:rPr>
        <w:t>Health and Safety</w:t>
      </w:r>
    </w:p>
    <w:p w:rsidR="00DE5651" w:rsidRPr="00DE5651" w:rsidRDefault="00DE5651" w:rsidP="00F27312">
      <w:pPr>
        <w:rPr>
          <w:rFonts w:ascii="Arial" w:hAnsi="Arial" w:cs="Arial"/>
          <w:b/>
        </w:rPr>
      </w:pPr>
    </w:p>
    <w:p w:rsidR="00DE5651" w:rsidRDefault="00DE5651" w:rsidP="00F27312">
      <w:pPr>
        <w:ind w:left="720" w:hanging="720"/>
        <w:rPr>
          <w:rFonts w:ascii="Arial" w:hAnsi="Arial" w:cs="Arial"/>
        </w:rPr>
      </w:pPr>
      <w:r>
        <w:rPr>
          <w:rFonts w:ascii="Arial" w:hAnsi="Arial" w:cs="Arial"/>
        </w:rPr>
        <w:t>2</w:t>
      </w:r>
      <w:r w:rsidR="00596001">
        <w:rPr>
          <w:rFonts w:ascii="Arial" w:hAnsi="Arial" w:cs="Arial"/>
        </w:rPr>
        <w:t>9</w:t>
      </w:r>
      <w:r>
        <w:rPr>
          <w:rFonts w:ascii="Arial" w:hAnsi="Arial" w:cs="Arial"/>
        </w:rPr>
        <w:t>.1</w:t>
      </w:r>
      <w:r>
        <w:rPr>
          <w:rFonts w:ascii="Arial" w:hAnsi="Arial" w:cs="Arial"/>
        </w:rPr>
        <w:tab/>
      </w:r>
      <w:r w:rsidRPr="00DE5651">
        <w:rPr>
          <w:rFonts w:ascii="Arial" w:hAnsi="Arial" w:cs="Arial"/>
        </w:rPr>
        <w:t xml:space="preserve">The </w:t>
      </w:r>
      <w:r w:rsidR="003003A1">
        <w:rPr>
          <w:rFonts w:ascii="Arial" w:hAnsi="Arial" w:cs="Arial"/>
        </w:rPr>
        <w:t>Contractor</w:t>
      </w:r>
      <w:r w:rsidRPr="00DE5651">
        <w:rPr>
          <w:rFonts w:ascii="Arial" w:hAnsi="Arial" w:cs="Arial"/>
        </w:rPr>
        <w:t xml:space="preserve"> will promptly notify the Client of any health and safety hazards which may arise in connection with the performance of its obligations under the Contract. The Client will promptly notify the </w:t>
      </w:r>
      <w:r w:rsidR="003003A1">
        <w:rPr>
          <w:rFonts w:ascii="Arial" w:hAnsi="Arial" w:cs="Arial"/>
        </w:rPr>
        <w:t>Contractor</w:t>
      </w:r>
      <w:r w:rsidRPr="00DE5651">
        <w:rPr>
          <w:rFonts w:ascii="Arial" w:hAnsi="Arial" w:cs="Arial"/>
        </w:rPr>
        <w:t xml:space="preserve"> of any health and safety hazards which may exist or arise at the </w:t>
      </w:r>
      <w:r w:rsidR="00F071E2">
        <w:rPr>
          <w:rFonts w:ascii="Arial" w:hAnsi="Arial" w:cs="Arial"/>
        </w:rPr>
        <w:t>Premises</w:t>
      </w:r>
      <w:r w:rsidRPr="00DE5651">
        <w:rPr>
          <w:rFonts w:ascii="Arial" w:hAnsi="Arial" w:cs="Arial"/>
        </w:rPr>
        <w:t xml:space="preserve"> and which may affect the </w:t>
      </w:r>
      <w:r w:rsidR="003003A1">
        <w:rPr>
          <w:rFonts w:ascii="Arial" w:hAnsi="Arial" w:cs="Arial"/>
        </w:rPr>
        <w:t>Contractor</w:t>
      </w:r>
      <w:r w:rsidRPr="00DE5651">
        <w:rPr>
          <w:rFonts w:ascii="Arial" w:hAnsi="Arial" w:cs="Arial"/>
        </w:rPr>
        <w:t xml:space="preserve"> in the performance of its obligations under the Contract.</w:t>
      </w:r>
    </w:p>
    <w:p w:rsidR="00DE5651" w:rsidRPr="00DE5651" w:rsidRDefault="00DE5651" w:rsidP="00F27312">
      <w:pPr>
        <w:ind w:left="720" w:hanging="720"/>
        <w:rPr>
          <w:rFonts w:ascii="Arial" w:hAnsi="Arial" w:cs="Arial"/>
        </w:rPr>
      </w:pPr>
    </w:p>
    <w:p w:rsidR="00DE5651" w:rsidRDefault="00DE5651" w:rsidP="00F27312">
      <w:pPr>
        <w:ind w:left="720" w:hanging="720"/>
        <w:rPr>
          <w:rFonts w:ascii="Arial" w:hAnsi="Arial" w:cs="Arial"/>
        </w:rPr>
      </w:pPr>
      <w:r>
        <w:rPr>
          <w:rFonts w:ascii="Arial" w:hAnsi="Arial" w:cs="Arial"/>
        </w:rPr>
        <w:t>2</w:t>
      </w:r>
      <w:r w:rsidR="00596001">
        <w:rPr>
          <w:rFonts w:ascii="Arial" w:hAnsi="Arial" w:cs="Arial"/>
        </w:rPr>
        <w:t>9</w:t>
      </w:r>
      <w:r>
        <w:rPr>
          <w:rFonts w:ascii="Arial" w:hAnsi="Arial" w:cs="Arial"/>
        </w:rPr>
        <w:t>.2</w:t>
      </w:r>
      <w:r>
        <w:rPr>
          <w:rFonts w:ascii="Arial" w:hAnsi="Arial" w:cs="Arial"/>
        </w:rPr>
        <w:tab/>
      </w:r>
      <w:r w:rsidRPr="00DE5651">
        <w:rPr>
          <w:rFonts w:ascii="Arial" w:hAnsi="Arial" w:cs="Arial"/>
        </w:rPr>
        <w:t xml:space="preserve">While on the </w:t>
      </w:r>
      <w:r w:rsidR="00F071E2">
        <w:rPr>
          <w:rFonts w:ascii="Arial" w:hAnsi="Arial" w:cs="Arial"/>
        </w:rPr>
        <w:t>Premises</w:t>
      </w:r>
      <w:r w:rsidRPr="00DE5651">
        <w:rPr>
          <w:rFonts w:ascii="Arial" w:hAnsi="Arial" w:cs="Arial"/>
        </w:rPr>
        <w:t xml:space="preserve"> the </w:t>
      </w:r>
      <w:r w:rsidR="003003A1">
        <w:rPr>
          <w:rFonts w:ascii="Arial" w:hAnsi="Arial" w:cs="Arial"/>
        </w:rPr>
        <w:t>Contractor</w:t>
      </w:r>
      <w:r w:rsidRPr="00DE5651">
        <w:rPr>
          <w:rFonts w:ascii="Arial" w:hAnsi="Arial" w:cs="Arial"/>
        </w:rPr>
        <w:t xml:space="preserve"> will comply with all health and safety measures.</w:t>
      </w:r>
    </w:p>
    <w:p w:rsidR="00DE5651" w:rsidRPr="00DE5651" w:rsidRDefault="00DE5651" w:rsidP="00F27312">
      <w:pPr>
        <w:ind w:left="720" w:hanging="720"/>
        <w:rPr>
          <w:rFonts w:ascii="Arial" w:hAnsi="Arial" w:cs="Arial"/>
        </w:rPr>
      </w:pPr>
    </w:p>
    <w:p w:rsidR="00DE5651" w:rsidRDefault="00DE5651" w:rsidP="00F27312">
      <w:pPr>
        <w:ind w:left="720" w:hanging="720"/>
        <w:rPr>
          <w:rFonts w:ascii="Arial" w:hAnsi="Arial" w:cs="Arial"/>
        </w:rPr>
      </w:pPr>
      <w:r>
        <w:rPr>
          <w:rFonts w:ascii="Arial" w:hAnsi="Arial" w:cs="Arial"/>
        </w:rPr>
        <w:t>2</w:t>
      </w:r>
      <w:r w:rsidR="00596001">
        <w:rPr>
          <w:rFonts w:ascii="Arial" w:hAnsi="Arial" w:cs="Arial"/>
        </w:rPr>
        <w:t>9</w:t>
      </w:r>
      <w:r>
        <w:rPr>
          <w:rFonts w:ascii="Arial" w:hAnsi="Arial" w:cs="Arial"/>
        </w:rPr>
        <w:t>.3</w:t>
      </w:r>
      <w:r>
        <w:rPr>
          <w:rFonts w:ascii="Arial" w:hAnsi="Arial" w:cs="Arial"/>
        </w:rPr>
        <w:tab/>
      </w:r>
      <w:r w:rsidRPr="00DE5651">
        <w:rPr>
          <w:rFonts w:ascii="Arial" w:hAnsi="Arial" w:cs="Arial"/>
        </w:rPr>
        <w:t xml:space="preserve">The </w:t>
      </w:r>
      <w:r w:rsidR="003003A1">
        <w:rPr>
          <w:rFonts w:ascii="Arial" w:hAnsi="Arial" w:cs="Arial"/>
        </w:rPr>
        <w:t>Contractor</w:t>
      </w:r>
      <w:r w:rsidRPr="00DE5651">
        <w:rPr>
          <w:rFonts w:ascii="Arial" w:hAnsi="Arial" w:cs="Arial"/>
        </w:rPr>
        <w:t xml:space="preserve"> will notify the Client immediately in the event of any incident occurring in the performance of its obligations under the Contract on the </w:t>
      </w:r>
      <w:r w:rsidR="00F071E2">
        <w:rPr>
          <w:rFonts w:ascii="Arial" w:hAnsi="Arial" w:cs="Arial"/>
        </w:rPr>
        <w:t>Premises</w:t>
      </w:r>
      <w:r w:rsidRPr="00DE5651">
        <w:rPr>
          <w:rFonts w:ascii="Arial" w:hAnsi="Arial" w:cs="Arial"/>
        </w:rPr>
        <w:t xml:space="preserve"> where that incident causes any personal injury or damage to property which could give rise to personal injury.</w:t>
      </w:r>
    </w:p>
    <w:p w:rsidR="00DE5651" w:rsidRPr="00DE5651" w:rsidRDefault="00DE5651" w:rsidP="00F27312">
      <w:pPr>
        <w:ind w:left="720" w:hanging="720"/>
        <w:rPr>
          <w:rFonts w:ascii="Arial" w:hAnsi="Arial" w:cs="Arial"/>
        </w:rPr>
      </w:pPr>
    </w:p>
    <w:p w:rsidR="00DE5651" w:rsidRPr="00DE5651" w:rsidRDefault="00DE5651" w:rsidP="00F27312">
      <w:pPr>
        <w:ind w:left="720" w:hanging="720"/>
        <w:rPr>
          <w:rFonts w:ascii="Arial" w:hAnsi="Arial" w:cs="Arial"/>
        </w:rPr>
      </w:pPr>
      <w:r>
        <w:rPr>
          <w:rFonts w:ascii="Arial" w:hAnsi="Arial" w:cs="Arial"/>
        </w:rPr>
        <w:t>2</w:t>
      </w:r>
      <w:r w:rsidR="00596001">
        <w:rPr>
          <w:rFonts w:ascii="Arial" w:hAnsi="Arial" w:cs="Arial"/>
        </w:rPr>
        <w:t>9</w:t>
      </w:r>
      <w:r>
        <w:rPr>
          <w:rFonts w:ascii="Arial" w:hAnsi="Arial" w:cs="Arial"/>
        </w:rPr>
        <w:t>.4</w:t>
      </w:r>
      <w:r>
        <w:rPr>
          <w:rFonts w:ascii="Arial" w:hAnsi="Arial" w:cs="Arial"/>
        </w:rPr>
        <w:tab/>
      </w:r>
      <w:r w:rsidRPr="00DE5651">
        <w:rPr>
          <w:rFonts w:ascii="Arial" w:hAnsi="Arial" w:cs="Arial"/>
        </w:rPr>
        <w:t xml:space="preserve">The </w:t>
      </w:r>
      <w:r w:rsidR="003003A1">
        <w:rPr>
          <w:rFonts w:ascii="Arial" w:hAnsi="Arial" w:cs="Arial"/>
        </w:rPr>
        <w:t>Contractor</w:t>
      </w:r>
      <w:r w:rsidRPr="00DE5651">
        <w:rPr>
          <w:rFonts w:ascii="Arial" w:hAnsi="Arial" w:cs="Arial"/>
        </w:rPr>
        <w:t xml:space="preserve"> shall comply with the requirements of the Health and Safety at Work (Northern Ireland) Order 1978 and any other acts, orders, regulations and codes of practice relating to health and safety, which may apply to Staff and other persons working on the </w:t>
      </w:r>
      <w:r w:rsidR="00F071E2">
        <w:rPr>
          <w:rFonts w:ascii="Arial" w:hAnsi="Arial" w:cs="Arial"/>
        </w:rPr>
        <w:t>Premises</w:t>
      </w:r>
      <w:r w:rsidRPr="00DE5651">
        <w:rPr>
          <w:rFonts w:ascii="Arial" w:hAnsi="Arial" w:cs="Arial"/>
        </w:rPr>
        <w:t xml:space="preserve"> in the performance of its obligations under the Contract</w:t>
      </w:r>
      <w:r w:rsidR="00486320">
        <w:rPr>
          <w:rFonts w:ascii="Arial" w:hAnsi="Arial" w:cs="Arial"/>
        </w:rPr>
        <w:t>.</w:t>
      </w:r>
    </w:p>
    <w:p w:rsidR="000A076A" w:rsidRPr="00DE5651" w:rsidRDefault="000A076A" w:rsidP="00F27312">
      <w:pPr>
        <w:rPr>
          <w:rFonts w:ascii="Arial" w:hAnsi="Arial" w:cs="Arial"/>
        </w:rPr>
      </w:pPr>
    </w:p>
    <w:p w:rsidR="00DE5651" w:rsidRDefault="00DE5651" w:rsidP="00F27312">
      <w:pPr>
        <w:ind w:left="720" w:hanging="720"/>
        <w:rPr>
          <w:rFonts w:ascii="Arial" w:hAnsi="Arial" w:cs="Arial"/>
        </w:rPr>
      </w:pPr>
      <w:r w:rsidRPr="00DE5651">
        <w:rPr>
          <w:rFonts w:ascii="Arial" w:hAnsi="Arial" w:cs="Arial"/>
        </w:rPr>
        <w:t>2</w:t>
      </w:r>
      <w:r w:rsidR="00596001">
        <w:rPr>
          <w:rFonts w:ascii="Arial" w:hAnsi="Arial" w:cs="Arial"/>
        </w:rPr>
        <w:t>9</w:t>
      </w:r>
      <w:r w:rsidRPr="00DE5651">
        <w:rPr>
          <w:rFonts w:ascii="Arial" w:hAnsi="Arial" w:cs="Arial"/>
        </w:rPr>
        <w:t>.</w:t>
      </w:r>
      <w:r w:rsidR="007A1F80">
        <w:rPr>
          <w:rFonts w:ascii="Arial" w:hAnsi="Arial" w:cs="Arial"/>
        </w:rPr>
        <w:t>5</w:t>
      </w:r>
      <w:r w:rsidRPr="00DE5651">
        <w:rPr>
          <w:rFonts w:ascii="Arial" w:hAnsi="Arial" w:cs="Arial"/>
        </w:rPr>
        <w:tab/>
        <w:t xml:space="preserve">The </w:t>
      </w:r>
      <w:r w:rsidR="003003A1">
        <w:rPr>
          <w:rFonts w:ascii="Arial" w:hAnsi="Arial" w:cs="Arial"/>
        </w:rPr>
        <w:t>Contractor</w:t>
      </w:r>
      <w:r w:rsidRPr="00DE5651">
        <w:rPr>
          <w:rFonts w:ascii="Arial" w:hAnsi="Arial" w:cs="Arial"/>
        </w:rPr>
        <w:t xml:space="preserve"> shall ensure that its health and safety policy statement (as required by the Health and Safety at Work (Northern Ireland) Order 1978) is made available to the Client on request.</w:t>
      </w:r>
    </w:p>
    <w:p w:rsidR="009164CA" w:rsidRDefault="009164CA" w:rsidP="00F27312">
      <w:pPr>
        <w:ind w:left="720" w:hanging="720"/>
        <w:rPr>
          <w:rFonts w:ascii="Arial" w:hAnsi="Arial" w:cs="Arial"/>
        </w:rPr>
      </w:pPr>
    </w:p>
    <w:p w:rsidR="005414A2" w:rsidRPr="00866582" w:rsidRDefault="005414A2" w:rsidP="00F27312">
      <w:pPr>
        <w:ind w:left="709" w:hanging="709"/>
        <w:rPr>
          <w:rFonts w:ascii="Arial" w:hAnsi="Arial" w:cs="Arial"/>
        </w:rPr>
      </w:pPr>
      <w:r w:rsidRPr="00866582">
        <w:rPr>
          <w:rFonts w:ascii="Arial" w:hAnsi="Arial" w:cs="Arial"/>
        </w:rPr>
        <w:t>29.6</w:t>
      </w:r>
      <w:r w:rsidRPr="00866582">
        <w:rPr>
          <w:rFonts w:ascii="Arial" w:hAnsi="Arial" w:cs="Arial"/>
        </w:rPr>
        <w:tab/>
        <w:t xml:space="preserve">The Contractor shall notify the Client immediately where it becomes aware of any breach of the health and safety legislation, codes of </w:t>
      </w:r>
      <w:r w:rsidRPr="00690799">
        <w:rPr>
          <w:rFonts w:ascii="Arial" w:hAnsi="Arial" w:cs="Arial"/>
        </w:rPr>
        <w:t>practice or guidance referenced at clause 29.4 by the Contractor or any</w:t>
      </w:r>
      <w:r w:rsidRPr="00866582">
        <w:rPr>
          <w:rFonts w:ascii="Arial" w:hAnsi="Arial" w:cs="Arial"/>
        </w:rPr>
        <w:t xml:space="preserve"> of its staff. The Contractor shall provide promptly any information and data to the Client as may be requested from time to time by the Client relating to health and safety in respect of the provision of the Goods.</w:t>
      </w:r>
    </w:p>
    <w:p w:rsidR="00F108DA" w:rsidRPr="00DE5651" w:rsidRDefault="00F108DA" w:rsidP="00F27312">
      <w:pPr>
        <w:ind w:left="720" w:hanging="720"/>
        <w:rPr>
          <w:rFonts w:ascii="Arial" w:hAnsi="Arial" w:cs="Arial"/>
        </w:rPr>
      </w:pPr>
    </w:p>
    <w:p w:rsidR="00DE5651" w:rsidRPr="007A1F80" w:rsidRDefault="00596001" w:rsidP="00F27312">
      <w:pPr>
        <w:rPr>
          <w:rFonts w:ascii="Arial" w:hAnsi="Arial" w:cs="Arial"/>
          <w:b/>
        </w:rPr>
      </w:pPr>
      <w:r>
        <w:rPr>
          <w:rFonts w:ascii="Arial" w:hAnsi="Arial" w:cs="Arial"/>
          <w:b/>
        </w:rPr>
        <w:t>30.0</w:t>
      </w:r>
      <w:r w:rsidR="00DE5651" w:rsidRPr="007A1F80">
        <w:rPr>
          <w:rFonts w:ascii="Arial" w:hAnsi="Arial" w:cs="Arial"/>
          <w:b/>
        </w:rPr>
        <w:tab/>
        <w:t>Discrimination</w:t>
      </w:r>
    </w:p>
    <w:p w:rsidR="007A1F80" w:rsidRPr="00DE5651" w:rsidRDefault="007A1F80" w:rsidP="00F27312">
      <w:pPr>
        <w:rPr>
          <w:rFonts w:ascii="Arial" w:hAnsi="Arial" w:cs="Arial"/>
        </w:rPr>
      </w:pPr>
    </w:p>
    <w:p w:rsidR="008E3F44" w:rsidRPr="008D51A8" w:rsidRDefault="00596001" w:rsidP="00F27312">
      <w:pPr>
        <w:ind w:left="720" w:hanging="720"/>
        <w:jc w:val="both"/>
        <w:rPr>
          <w:rFonts w:ascii="Arial" w:hAnsi="Arial"/>
        </w:rPr>
      </w:pPr>
      <w:r>
        <w:rPr>
          <w:rFonts w:ascii="Arial" w:hAnsi="Arial" w:cs="Arial"/>
        </w:rPr>
        <w:t>30</w:t>
      </w:r>
      <w:r w:rsidR="00DE5651" w:rsidRPr="00DE5651">
        <w:rPr>
          <w:rFonts w:ascii="Arial" w:hAnsi="Arial" w:cs="Arial"/>
        </w:rPr>
        <w:t>.1</w:t>
      </w:r>
      <w:r w:rsidR="00DE5651" w:rsidRPr="00DE5651">
        <w:rPr>
          <w:rFonts w:ascii="Arial" w:hAnsi="Arial" w:cs="Arial"/>
        </w:rPr>
        <w:tab/>
      </w:r>
      <w:r w:rsidR="00DE5651" w:rsidRPr="009A4F04">
        <w:rPr>
          <w:rFonts w:ascii="Arial" w:hAnsi="Arial" w:cs="Arial"/>
        </w:rPr>
        <w:t xml:space="preserve">The </w:t>
      </w:r>
      <w:r w:rsidR="003003A1">
        <w:rPr>
          <w:rFonts w:ascii="Arial" w:hAnsi="Arial" w:cs="Arial"/>
        </w:rPr>
        <w:t>Contractor</w:t>
      </w:r>
      <w:r w:rsidR="00DE5651" w:rsidRPr="009A4F04">
        <w:rPr>
          <w:rFonts w:ascii="Arial" w:hAnsi="Arial" w:cs="Arial"/>
        </w:rPr>
        <w:t xml:space="preserve"> shall comply with all applicable fair employment, equality of treatment and anti-discrimination legislation</w:t>
      </w:r>
      <w:r w:rsidR="008E3F44" w:rsidRPr="008E3F44">
        <w:rPr>
          <w:rFonts w:ascii="Arial" w:hAnsi="Arial" w:cs="Arial"/>
          <w:b/>
        </w:rPr>
        <w:t xml:space="preserve"> </w:t>
      </w:r>
      <w:r w:rsidR="008E3F44" w:rsidRPr="008D51A8">
        <w:rPr>
          <w:rFonts w:ascii="Arial" w:hAnsi="Arial"/>
        </w:rPr>
        <w:t xml:space="preserve">and shall use </w:t>
      </w:r>
      <w:r w:rsidR="00D77FFD">
        <w:rPr>
          <w:rFonts w:ascii="Arial" w:hAnsi="Arial"/>
        </w:rPr>
        <w:t>its</w:t>
      </w:r>
      <w:r w:rsidR="008E3F44" w:rsidRPr="008D51A8">
        <w:rPr>
          <w:rFonts w:ascii="Arial" w:hAnsi="Arial"/>
        </w:rPr>
        <w:t xml:space="preserve"> best endeavours to ensure that in </w:t>
      </w:r>
      <w:r w:rsidR="00D77FFD">
        <w:rPr>
          <w:rFonts w:ascii="Arial" w:hAnsi="Arial"/>
        </w:rPr>
        <w:t>its</w:t>
      </w:r>
      <w:r w:rsidR="008E3F44" w:rsidRPr="008D51A8">
        <w:rPr>
          <w:rFonts w:ascii="Arial" w:hAnsi="Arial"/>
        </w:rPr>
        <w:t xml:space="preserve"> employment policies and practices and in the delivery of the services required of the </w:t>
      </w:r>
      <w:r w:rsidR="003003A1">
        <w:rPr>
          <w:rFonts w:ascii="Arial" w:hAnsi="Arial"/>
        </w:rPr>
        <w:t>Contractor</w:t>
      </w:r>
      <w:r w:rsidR="008E3F44" w:rsidRPr="008D51A8">
        <w:rPr>
          <w:rFonts w:ascii="Arial" w:hAnsi="Arial"/>
        </w:rPr>
        <w:t xml:space="preserve"> under this Contract </w:t>
      </w:r>
      <w:r w:rsidR="00D77FFD">
        <w:rPr>
          <w:rFonts w:ascii="Arial" w:hAnsi="Arial"/>
        </w:rPr>
        <w:t>it</w:t>
      </w:r>
      <w:r w:rsidR="008E3F44" w:rsidRPr="008D51A8">
        <w:rPr>
          <w:rFonts w:ascii="Arial" w:hAnsi="Arial"/>
        </w:rPr>
        <w:t xml:space="preserve"> has due regard to the need to promote equality of treatment and opportunity between:</w:t>
      </w:r>
    </w:p>
    <w:p w:rsidR="008E3F44" w:rsidRPr="008D51A8" w:rsidRDefault="008E3F44" w:rsidP="00F27312">
      <w:pPr>
        <w:suppressAutoHyphens/>
        <w:ind w:left="720" w:hanging="720"/>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i</w:t>
      </w:r>
      <w:r w:rsidR="008E3F44" w:rsidRPr="008D51A8">
        <w:rPr>
          <w:rFonts w:ascii="Arial" w:hAnsi="Arial"/>
        </w:rPr>
        <w:t>.</w:t>
      </w:r>
      <w:r w:rsidR="008E3F44" w:rsidRPr="008D51A8">
        <w:rPr>
          <w:rFonts w:ascii="Arial" w:hAnsi="Arial"/>
        </w:rPr>
        <w:tab/>
        <w:t>persons of different religious beliefs or political opinions;</w:t>
      </w:r>
    </w:p>
    <w:p w:rsidR="008E3F44" w:rsidRPr="008D51A8" w:rsidRDefault="008E3F44" w:rsidP="00F27312">
      <w:pPr>
        <w:suppressAutoHyphens/>
        <w:ind w:left="1134" w:hanging="425"/>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ii</w:t>
      </w:r>
      <w:r w:rsidR="008E3F44" w:rsidRPr="008D51A8">
        <w:rPr>
          <w:rFonts w:ascii="Arial" w:hAnsi="Arial"/>
        </w:rPr>
        <w:t>.</w:t>
      </w:r>
      <w:r w:rsidR="008E3F44" w:rsidRPr="008D51A8">
        <w:rPr>
          <w:rFonts w:ascii="Arial" w:hAnsi="Arial"/>
        </w:rPr>
        <w:tab/>
        <w:t>men and women or married and unmarried persons;</w:t>
      </w:r>
    </w:p>
    <w:p w:rsidR="008E3F44" w:rsidRPr="008D51A8" w:rsidRDefault="008E3F44" w:rsidP="00F27312">
      <w:pPr>
        <w:suppressAutoHyphens/>
        <w:ind w:left="1134" w:hanging="425"/>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iii</w:t>
      </w:r>
      <w:r w:rsidR="008E3F44" w:rsidRPr="008D51A8">
        <w:rPr>
          <w:rFonts w:ascii="Arial" w:hAnsi="Arial"/>
        </w:rPr>
        <w:t>.</w:t>
      </w:r>
      <w:r w:rsidR="008E3F44" w:rsidRPr="008D51A8">
        <w:rPr>
          <w:rFonts w:ascii="Arial" w:hAnsi="Arial"/>
        </w:rPr>
        <w:tab/>
        <w:t>persons with and without dependants (including women who are pregnant or on maternity leave and men on paternity leave)</w:t>
      </w:r>
    </w:p>
    <w:p w:rsidR="008E3F44" w:rsidRPr="008D51A8" w:rsidRDefault="008E3F44" w:rsidP="00F27312">
      <w:pPr>
        <w:suppressAutoHyphens/>
        <w:ind w:left="1134" w:hanging="425"/>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iv</w:t>
      </w:r>
      <w:r w:rsidR="008E3F44" w:rsidRPr="008D51A8">
        <w:rPr>
          <w:rFonts w:ascii="Arial" w:hAnsi="Arial"/>
        </w:rPr>
        <w:t>.</w:t>
      </w:r>
      <w:r w:rsidR="008E3F44" w:rsidRPr="008D51A8">
        <w:rPr>
          <w:rFonts w:ascii="Arial" w:hAnsi="Arial"/>
        </w:rPr>
        <w:tab/>
        <w:t>persons of different racial groups (within the meaning of the Race Relations (</w:t>
      </w:r>
      <w:smartTag w:uri="urn:schemas-microsoft-com:office:smarttags" w:element="place">
        <w:smartTag w:uri="urn:schemas-microsoft-com:office:smarttags" w:element="country-region">
          <w:r w:rsidR="008E3F44" w:rsidRPr="008D51A8">
            <w:rPr>
              <w:rFonts w:ascii="Arial" w:hAnsi="Arial"/>
            </w:rPr>
            <w:t>Northern Ireland</w:t>
          </w:r>
        </w:smartTag>
      </w:smartTag>
      <w:r w:rsidR="008E3F44" w:rsidRPr="008D51A8">
        <w:rPr>
          <w:rFonts w:ascii="Arial" w:hAnsi="Arial"/>
        </w:rPr>
        <w:t>) Order 1997);</w:t>
      </w:r>
    </w:p>
    <w:p w:rsidR="008E3F44" w:rsidRPr="008D51A8" w:rsidRDefault="008E3F44" w:rsidP="00F27312">
      <w:pPr>
        <w:suppressAutoHyphens/>
        <w:ind w:left="1134" w:hanging="425"/>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v</w:t>
      </w:r>
      <w:r w:rsidR="008E3F44" w:rsidRPr="008D51A8">
        <w:rPr>
          <w:rFonts w:ascii="Arial" w:hAnsi="Arial"/>
        </w:rPr>
        <w:t>.</w:t>
      </w:r>
      <w:r w:rsidR="008E3F44" w:rsidRPr="008D51A8">
        <w:rPr>
          <w:rFonts w:ascii="Arial" w:hAnsi="Arial"/>
        </w:rPr>
        <w:tab/>
        <w:t>persons with and without a disability (within the meaning of the Disability Discrimination Act 1995);</w:t>
      </w:r>
    </w:p>
    <w:p w:rsidR="008E3F44" w:rsidRPr="008D51A8" w:rsidRDefault="008E3F44" w:rsidP="00F27312">
      <w:pPr>
        <w:suppressAutoHyphens/>
        <w:ind w:left="1134" w:hanging="425"/>
        <w:jc w:val="both"/>
        <w:rPr>
          <w:rFonts w:ascii="Arial" w:hAnsi="Arial"/>
        </w:rPr>
      </w:pPr>
    </w:p>
    <w:p w:rsidR="008E3F44" w:rsidRPr="008D51A8" w:rsidRDefault="004D6E6D" w:rsidP="00F27312">
      <w:pPr>
        <w:suppressAutoHyphens/>
        <w:ind w:left="1134" w:hanging="425"/>
        <w:jc w:val="both"/>
        <w:rPr>
          <w:rFonts w:ascii="Arial" w:hAnsi="Arial"/>
        </w:rPr>
      </w:pPr>
      <w:r>
        <w:rPr>
          <w:rFonts w:ascii="Arial" w:hAnsi="Arial"/>
        </w:rPr>
        <w:t>vi</w:t>
      </w:r>
      <w:r w:rsidR="008E3F44" w:rsidRPr="008D51A8">
        <w:rPr>
          <w:rFonts w:ascii="Arial" w:hAnsi="Arial"/>
        </w:rPr>
        <w:t>.</w:t>
      </w:r>
      <w:r w:rsidR="008E3F44" w:rsidRPr="008D51A8">
        <w:rPr>
          <w:rFonts w:ascii="Arial" w:hAnsi="Arial"/>
        </w:rPr>
        <w:tab/>
        <w:t>persons of different ages; and</w:t>
      </w:r>
    </w:p>
    <w:p w:rsidR="008E3F44" w:rsidRPr="008D51A8" w:rsidRDefault="008E3F44" w:rsidP="00F27312">
      <w:pPr>
        <w:suppressAutoHyphens/>
        <w:ind w:left="1134" w:hanging="425"/>
        <w:jc w:val="both"/>
        <w:rPr>
          <w:rFonts w:ascii="Arial" w:hAnsi="Arial"/>
        </w:rPr>
      </w:pPr>
    </w:p>
    <w:p w:rsidR="00DE5651" w:rsidRPr="008D51A8" w:rsidRDefault="004D6E6D" w:rsidP="00F27312">
      <w:pPr>
        <w:suppressAutoHyphens/>
        <w:ind w:left="1134" w:hanging="425"/>
        <w:jc w:val="both"/>
        <w:rPr>
          <w:rFonts w:ascii="Arial" w:hAnsi="Arial" w:cs="Arial"/>
        </w:rPr>
      </w:pPr>
      <w:r>
        <w:rPr>
          <w:rFonts w:ascii="Arial" w:hAnsi="Arial"/>
        </w:rPr>
        <w:t>vii</w:t>
      </w:r>
      <w:r w:rsidR="008E3F44" w:rsidRPr="008D51A8">
        <w:rPr>
          <w:rFonts w:ascii="Arial" w:hAnsi="Arial"/>
        </w:rPr>
        <w:t>.</w:t>
      </w:r>
      <w:r w:rsidR="008E3F44" w:rsidRPr="008D51A8">
        <w:rPr>
          <w:rFonts w:ascii="Arial" w:hAnsi="Arial"/>
        </w:rPr>
        <w:tab/>
        <w:t>persons of differing sexual orientation</w:t>
      </w:r>
      <w:r w:rsidR="00DE5651" w:rsidRPr="008D51A8">
        <w:rPr>
          <w:rFonts w:ascii="Arial" w:hAnsi="Arial" w:cs="Arial"/>
        </w:rPr>
        <w:t>.</w:t>
      </w:r>
    </w:p>
    <w:p w:rsidR="007A1F80" w:rsidRPr="008D51A8" w:rsidRDefault="007A1F80" w:rsidP="00F27312">
      <w:pPr>
        <w:ind w:left="720" w:hanging="720"/>
        <w:rPr>
          <w:rFonts w:ascii="Arial" w:hAnsi="Arial" w:cs="Arial"/>
        </w:rPr>
      </w:pPr>
    </w:p>
    <w:p w:rsidR="00DE5651" w:rsidRDefault="00596001" w:rsidP="00F27312">
      <w:pPr>
        <w:ind w:left="720" w:hanging="720"/>
        <w:rPr>
          <w:rFonts w:ascii="Arial" w:hAnsi="Arial" w:cs="Arial"/>
        </w:rPr>
      </w:pPr>
      <w:r>
        <w:rPr>
          <w:rFonts w:ascii="Arial" w:hAnsi="Arial" w:cs="Arial"/>
        </w:rPr>
        <w:t>30</w:t>
      </w:r>
      <w:r w:rsidR="007A1F80">
        <w:rPr>
          <w:rFonts w:ascii="Arial" w:hAnsi="Arial" w:cs="Arial"/>
        </w:rPr>
        <w:t>.2</w:t>
      </w:r>
      <w:r w:rsidR="007A1F80">
        <w:rPr>
          <w:rFonts w:ascii="Arial" w:hAnsi="Arial" w:cs="Arial"/>
        </w:rPr>
        <w:tab/>
      </w:r>
      <w:r w:rsidR="00DE5651" w:rsidRPr="00DE5651">
        <w:rPr>
          <w:rFonts w:ascii="Arial" w:hAnsi="Arial" w:cs="Arial"/>
        </w:rPr>
        <w:t xml:space="preserve">The </w:t>
      </w:r>
      <w:r w:rsidR="003003A1">
        <w:rPr>
          <w:rFonts w:ascii="Arial" w:hAnsi="Arial" w:cs="Arial"/>
        </w:rPr>
        <w:t>Contractor</w:t>
      </w:r>
      <w:r w:rsidR="00DE5651" w:rsidRPr="00DE5651">
        <w:rPr>
          <w:rFonts w:ascii="Arial" w:hAnsi="Arial" w:cs="Arial"/>
        </w:rPr>
        <w:t xml:space="preserve"> will take all reasonable steps to secure the observance </w:t>
      </w:r>
      <w:r w:rsidR="00DE5651" w:rsidRPr="00690799">
        <w:rPr>
          <w:rFonts w:ascii="Arial" w:hAnsi="Arial" w:cs="Arial"/>
        </w:rPr>
        <w:t xml:space="preserve">of clause </w:t>
      </w:r>
      <w:r w:rsidR="00486320" w:rsidRPr="00690799">
        <w:rPr>
          <w:rFonts w:ascii="Arial" w:hAnsi="Arial" w:cs="Arial"/>
        </w:rPr>
        <w:t>30</w:t>
      </w:r>
      <w:r w:rsidR="00DE5651" w:rsidRPr="00690799">
        <w:rPr>
          <w:rFonts w:ascii="Arial" w:hAnsi="Arial" w:cs="Arial"/>
        </w:rPr>
        <w:t>.1 by all Staff.</w:t>
      </w:r>
    </w:p>
    <w:p w:rsidR="008C7F3D" w:rsidRDefault="008C7F3D" w:rsidP="00F27312">
      <w:pPr>
        <w:ind w:left="720" w:hanging="720"/>
        <w:rPr>
          <w:rFonts w:ascii="Arial" w:hAnsi="Arial" w:cs="Arial"/>
        </w:rPr>
      </w:pPr>
    </w:p>
    <w:p w:rsidR="008C7F3D" w:rsidRDefault="008C7F3D" w:rsidP="00F27312">
      <w:pPr>
        <w:rPr>
          <w:rFonts w:ascii="Arial" w:hAnsi="Arial" w:cs="Arial"/>
          <w:b/>
        </w:rPr>
      </w:pPr>
    </w:p>
    <w:p w:rsidR="008C7F3D" w:rsidRDefault="008C7F3D" w:rsidP="00F27312">
      <w:pPr>
        <w:rPr>
          <w:rFonts w:ascii="Arial" w:hAnsi="Arial" w:cs="Arial"/>
          <w:b/>
        </w:rPr>
      </w:pPr>
    </w:p>
    <w:p w:rsidR="008C7F3D" w:rsidRDefault="008C7F3D" w:rsidP="00F27312">
      <w:pPr>
        <w:rPr>
          <w:rFonts w:ascii="Arial" w:hAnsi="Arial" w:cs="Arial"/>
          <w:b/>
        </w:rPr>
      </w:pPr>
    </w:p>
    <w:p w:rsidR="008C7F3D" w:rsidRDefault="008C7F3D" w:rsidP="00F27312">
      <w:pPr>
        <w:rPr>
          <w:rFonts w:ascii="Arial" w:hAnsi="Arial" w:cs="Arial"/>
          <w:b/>
        </w:rPr>
      </w:pPr>
    </w:p>
    <w:p w:rsidR="00DE5651" w:rsidRDefault="00596001" w:rsidP="00F27312">
      <w:pPr>
        <w:rPr>
          <w:rFonts w:ascii="Arial" w:hAnsi="Arial" w:cs="Arial"/>
          <w:b/>
        </w:rPr>
      </w:pPr>
      <w:r>
        <w:rPr>
          <w:rFonts w:ascii="Arial" w:hAnsi="Arial" w:cs="Arial"/>
          <w:b/>
        </w:rPr>
        <w:t>31</w:t>
      </w:r>
      <w:r w:rsidR="007A1F80" w:rsidRPr="007A1F80">
        <w:rPr>
          <w:rFonts w:ascii="Arial" w:hAnsi="Arial" w:cs="Arial"/>
          <w:b/>
        </w:rPr>
        <w:t>.</w:t>
      </w:r>
      <w:r>
        <w:rPr>
          <w:rFonts w:ascii="Arial" w:hAnsi="Arial" w:cs="Arial"/>
          <w:b/>
        </w:rPr>
        <w:t>0</w:t>
      </w:r>
      <w:r w:rsidR="007A1F80" w:rsidRPr="007A1F80">
        <w:rPr>
          <w:rFonts w:ascii="Arial" w:hAnsi="Arial" w:cs="Arial"/>
          <w:b/>
        </w:rPr>
        <w:tab/>
      </w:r>
      <w:r w:rsidR="00DE5651" w:rsidRPr="007A1F80">
        <w:rPr>
          <w:rFonts w:ascii="Arial" w:hAnsi="Arial" w:cs="Arial"/>
          <w:b/>
        </w:rPr>
        <w:t>Data Protection Act</w:t>
      </w:r>
      <w:r w:rsidR="00E36D24">
        <w:rPr>
          <w:rFonts w:ascii="Arial" w:hAnsi="Arial" w:cs="Arial"/>
          <w:b/>
        </w:rPr>
        <w:t xml:space="preserve"> (DPA)</w:t>
      </w:r>
    </w:p>
    <w:p w:rsidR="008C7F3D" w:rsidRDefault="008C7F3D" w:rsidP="00F27312">
      <w:pPr>
        <w:ind w:left="720" w:hanging="720"/>
        <w:rPr>
          <w:rFonts w:ascii="Arial" w:hAnsi="Arial" w:cs="Arial"/>
        </w:rPr>
      </w:pPr>
      <w:bookmarkStart w:id="14" w:name="_Ref260838253"/>
    </w:p>
    <w:p w:rsidR="00DE5651" w:rsidRDefault="00990837" w:rsidP="00F27312">
      <w:pPr>
        <w:ind w:left="720" w:hanging="720"/>
        <w:rPr>
          <w:rFonts w:ascii="Arial" w:hAnsi="Arial" w:cs="Arial"/>
        </w:rPr>
      </w:pPr>
      <w:r>
        <w:rPr>
          <w:rFonts w:ascii="Arial" w:hAnsi="Arial" w:cs="Arial"/>
        </w:rPr>
        <w:t>3</w:t>
      </w:r>
      <w:r w:rsidR="00596001">
        <w:rPr>
          <w:rFonts w:ascii="Arial" w:hAnsi="Arial" w:cs="Arial"/>
        </w:rPr>
        <w:t>1</w:t>
      </w:r>
      <w:r w:rsidR="007A1F80">
        <w:rPr>
          <w:rFonts w:ascii="Arial" w:hAnsi="Arial" w:cs="Arial"/>
        </w:rPr>
        <w:t>.1</w:t>
      </w:r>
      <w:r w:rsidR="007A1F80">
        <w:rPr>
          <w:rFonts w:ascii="Arial" w:hAnsi="Arial" w:cs="Arial"/>
        </w:rPr>
        <w:tab/>
      </w:r>
      <w:r w:rsidR="00DE5651" w:rsidRPr="00DE5651">
        <w:rPr>
          <w:rFonts w:ascii="Arial" w:hAnsi="Arial" w:cs="Arial"/>
        </w:rPr>
        <w:t xml:space="preserve">The </w:t>
      </w:r>
      <w:r w:rsidR="003003A1">
        <w:rPr>
          <w:rFonts w:ascii="Arial" w:hAnsi="Arial" w:cs="Arial"/>
        </w:rPr>
        <w:t>Contractor</w:t>
      </w:r>
      <w:r w:rsidR="00DE5651" w:rsidRPr="00DE5651">
        <w:rPr>
          <w:rFonts w:ascii="Arial" w:hAnsi="Arial" w:cs="Arial"/>
        </w:rPr>
        <w:t xml:space="preserve"> and its Staff will comply with any notification requirements under the DPA and both Parties will duly observe all their obligations under the DPA which arise in connection with the Contract.</w:t>
      </w:r>
      <w:bookmarkEnd w:id="14"/>
    </w:p>
    <w:p w:rsidR="005414A2" w:rsidRDefault="005414A2" w:rsidP="00F27312">
      <w:pPr>
        <w:ind w:left="720" w:hanging="720"/>
        <w:rPr>
          <w:rFonts w:ascii="Arial" w:hAnsi="Arial" w:cs="Arial"/>
        </w:rPr>
      </w:pPr>
    </w:p>
    <w:p w:rsidR="005414A2" w:rsidRPr="00B372F2" w:rsidRDefault="005414A2" w:rsidP="00F27312">
      <w:pPr>
        <w:tabs>
          <w:tab w:val="left" w:pos="0"/>
        </w:tabs>
        <w:suppressAutoHyphens/>
        <w:ind w:left="720" w:hanging="720"/>
        <w:rPr>
          <w:rFonts w:ascii="Arial" w:hAnsi="Arial" w:cs="Arial"/>
        </w:rPr>
      </w:pPr>
      <w:r w:rsidRPr="00690799">
        <w:rPr>
          <w:rFonts w:ascii="Arial" w:hAnsi="Arial" w:cs="Arial"/>
        </w:rPr>
        <w:t>31.2</w:t>
      </w:r>
      <w:r w:rsidRPr="00690799">
        <w:rPr>
          <w:rFonts w:ascii="Arial" w:hAnsi="Arial" w:cs="Arial"/>
        </w:rPr>
        <w:tab/>
        <w:t>Notwithstanding the general obligation in clause 31.1, where the</w:t>
      </w:r>
      <w:r w:rsidRPr="00B372F2">
        <w:rPr>
          <w:rFonts w:ascii="Arial" w:hAnsi="Arial" w:cs="Arial"/>
        </w:rPr>
        <w:t xml:space="preserve"> Contractor is processing personal data (as defined by the DPA) as a Data Processor for the Client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w:t>
      </w:r>
      <w:r w:rsidR="00331A0E">
        <w:rPr>
          <w:rFonts w:ascii="Arial" w:hAnsi="Arial" w:cs="Arial"/>
        </w:rPr>
        <w:t>nciple in Schedule 1 to the DPA</w:t>
      </w:r>
      <w:r w:rsidRPr="00B372F2">
        <w:rPr>
          <w:rFonts w:ascii="Arial" w:hAnsi="Arial" w:cs="Arial"/>
        </w:rPr>
        <w:t xml:space="preserve"> and</w:t>
      </w:r>
      <w:r w:rsidR="00331A0E">
        <w:rPr>
          <w:rFonts w:ascii="Arial" w:hAnsi="Arial" w:cs="Arial"/>
        </w:rPr>
        <w:t>:</w:t>
      </w:r>
    </w:p>
    <w:p w:rsidR="005414A2" w:rsidRPr="00B372F2" w:rsidRDefault="005414A2" w:rsidP="00F27312">
      <w:pPr>
        <w:tabs>
          <w:tab w:val="left" w:pos="0"/>
        </w:tabs>
        <w:suppressAutoHyphens/>
        <w:ind w:left="720" w:hanging="720"/>
        <w:rPr>
          <w:rFonts w:ascii="Arial" w:hAnsi="Arial" w:cs="Arial"/>
        </w:rPr>
      </w:pPr>
    </w:p>
    <w:p w:rsidR="005414A2" w:rsidRPr="00B372F2" w:rsidRDefault="005414A2" w:rsidP="00F27312">
      <w:pPr>
        <w:suppressAutoHyphens/>
        <w:ind w:left="1134" w:hanging="425"/>
        <w:rPr>
          <w:rFonts w:ascii="Arial" w:hAnsi="Arial" w:cs="Arial"/>
        </w:rPr>
      </w:pPr>
      <w:r w:rsidRPr="00B372F2">
        <w:rPr>
          <w:rFonts w:ascii="Arial" w:hAnsi="Arial" w:cs="Arial"/>
        </w:rPr>
        <w:t>i.</w:t>
      </w:r>
      <w:r w:rsidRPr="00B372F2">
        <w:rPr>
          <w:rFonts w:ascii="Arial" w:hAnsi="Arial" w:cs="Arial"/>
        </w:rPr>
        <w:tab/>
        <w:t>provide the Client with such information as the Client may reasonably request  to satisfy itself that the Contractor is complying with its obligations under the DPA;</w:t>
      </w:r>
    </w:p>
    <w:p w:rsidR="005414A2" w:rsidRPr="00B372F2" w:rsidRDefault="005414A2" w:rsidP="00F27312">
      <w:pPr>
        <w:suppressAutoHyphens/>
        <w:ind w:left="1134" w:hanging="425"/>
        <w:rPr>
          <w:rFonts w:ascii="Arial" w:hAnsi="Arial" w:cs="Arial"/>
        </w:rPr>
      </w:pPr>
    </w:p>
    <w:p w:rsidR="005414A2" w:rsidRPr="00B372F2" w:rsidRDefault="005414A2" w:rsidP="00F27312">
      <w:pPr>
        <w:suppressAutoHyphens/>
        <w:ind w:left="1134" w:hanging="425"/>
        <w:rPr>
          <w:rFonts w:ascii="Arial" w:hAnsi="Arial" w:cs="Arial"/>
        </w:rPr>
      </w:pPr>
      <w:r w:rsidRPr="00B372F2">
        <w:rPr>
          <w:rFonts w:ascii="Arial" w:hAnsi="Arial" w:cs="Arial"/>
        </w:rPr>
        <w:t>ii.</w:t>
      </w:r>
      <w:r w:rsidRPr="00B372F2">
        <w:rPr>
          <w:rFonts w:ascii="Arial" w:hAnsi="Arial" w:cs="Arial"/>
        </w:rPr>
        <w:tab/>
        <w:t>promptly notify the Client of any breach of the security measures  to be put in place pursuant to this clause; and</w:t>
      </w:r>
    </w:p>
    <w:p w:rsidR="005414A2" w:rsidRPr="00B372F2" w:rsidRDefault="005414A2" w:rsidP="00F27312">
      <w:pPr>
        <w:suppressAutoHyphens/>
        <w:ind w:left="1134" w:hanging="425"/>
        <w:rPr>
          <w:rFonts w:ascii="Arial" w:hAnsi="Arial" w:cs="Arial"/>
        </w:rPr>
      </w:pPr>
    </w:p>
    <w:p w:rsidR="005414A2" w:rsidRPr="00B372F2" w:rsidRDefault="005414A2" w:rsidP="00F27312">
      <w:pPr>
        <w:suppressAutoHyphens/>
        <w:ind w:left="1134" w:hanging="425"/>
        <w:rPr>
          <w:rFonts w:ascii="Arial" w:hAnsi="Arial" w:cs="Arial"/>
        </w:rPr>
      </w:pPr>
      <w:r w:rsidRPr="00B372F2">
        <w:rPr>
          <w:rFonts w:ascii="Arial" w:hAnsi="Arial" w:cs="Arial"/>
        </w:rPr>
        <w:t>iii.</w:t>
      </w:r>
      <w:r w:rsidRPr="00B372F2">
        <w:rPr>
          <w:rFonts w:ascii="Arial" w:hAnsi="Arial" w:cs="Arial"/>
        </w:rPr>
        <w:tab/>
        <w:t>ensure that it does not  knowingly or negligently do or omit to do anything which places the Client in breach of the Client’s obligations under the DPA.</w:t>
      </w:r>
    </w:p>
    <w:p w:rsidR="005414A2" w:rsidRPr="00257825" w:rsidRDefault="005414A2" w:rsidP="00F27312">
      <w:pPr>
        <w:keepLines/>
        <w:suppressAutoHyphens/>
        <w:ind w:left="720" w:hanging="720"/>
        <w:rPr>
          <w:rFonts w:ascii="Arial" w:hAnsi="Arial" w:cs="Arial"/>
          <w:b/>
        </w:rPr>
      </w:pPr>
    </w:p>
    <w:p w:rsidR="005414A2" w:rsidRPr="00B372F2" w:rsidRDefault="005414A2" w:rsidP="00F27312">
      <w:pPr>
        <w:keepLines/>
        <w:suppressAutoHyphens/>
        <w:ind w:left="720" w:hanging="720"/>
        <w:rPr>
          <w:rFonts w:ascii="Arial" w:hAnsi="Arial" w:cs="Arial"/>
        </w:rPr>
      </w:pPr>
      <w:r>
        <w:rPr>
          <w:rFonts w:ascii="Arial" w:hAnsi="Arial" w:cs="Arial"/>
        </w:rPr>
        <w:t>31.3</w:t>
      </w:r>
      <w:r w:rsidRPr="00B372F2">
        <w:rPr>
          <w:rFonts w:ascii="Arial" w:hAnsi="Arial" w:cs="Arial"/>
        </w:rPr>
        <w:tab/>
        <w:t>If the Contractor fails to comply with any provision of this Condition</w:t>
      </w:r>
      <w:r w:rsidR="00AB6C32">
        <w:rPr>
          <w:rFonts w:ascii="Arial" w:hAnsi="Arial" w:cs="Arial"/>
        </w:rPr>
        <w:t xml:space="preserve"> the </w:t>
      </w:r>
      <w:r w:rsidR="00660823">
        <w:rPr>
          <w:rFonts w:ascii="Arial" w:hAnsi="Arial" w:cs="Arial"/>
        </w:rPr>
        <w:t>Authority</w:t>
      </w:r>
      <w:r w:rsidR="00AB6C32">
        <w:rPr>
          <w:rFonts w:ascii="Arial" w:hAnsi="Arial" w:cs="Arial"/>
        </w:rPr>
        <w:t xml:space="preserve"> may terminate this C</w:t>
      </w:r>
      <w:r w:rsidR="009824B7">
        <w:rPr>
          <w:rFonts w:ascii="Arial" w:hAnsi="Arial" w:cs="Arial"/>
        </w:rPr>
        <w:t>ontract</w:t>
      </w:r>
      <w:r w:rsidRPr="00B372F2">
        <w:rPr>
          <w:rFonts w:ascii="Arial" w:hAnsi="Arial" w:cs="Arial"/>
        </w:rPr>
        <w:t xml:space="preserve"> by notice in writing to the Contractor provided always that such termination shall not prejudice or affect any right of action or remedy which shall have accrued thereafter to the Authority.</w:t>
      </w:r>
    </w:p>
    <w:p w:rsidR="005414A2" w:rsidRPr="00B372F2" w:rsidRDefault="005414A2" w:rsidP="00F27312">
      <w:pPr>
        <w:keepLines/>
        <w:suppressAutoHyphens/>
        <w:ind w:left="720" w:hanging="720"/>
        <w:rPr>
          <w:rFonts w:ascii="Arial" w:hAnsi="Arial" w:cs="Arial"/>
        </w:rPr>
      </w:pPr>
    </w:p>
    <w:p w:rsidR="005414A2" w:rsidRPr="00B372F2" w:rsidRDefault="005414A2" w:rsidP="00F27312">
      <w:pPr>
        <w:ind w:left="720" w:hanging="720"/>
        <w:rPr>
          <w:rFonts w:ascii="Arial" w:hAnsi="Arial" w:cs="Arial"/>
        </w:rPr>
      </w:pPr>
      <w:r>
        <w:rPr>
          <w:rFonts w:ascii="Arial" w:hAnsi="Arial" w:cs="Arial"/>
        </w:rPr>
        <w:t>31.4</w:t>
      </w:r>
      <w:r w:rsidRPr="00B372F2">
        <w:rPr>
          <w:rFonts w:ascii="Arial" w:hAnsi="Arial" w:cs="Arial"/>
        </w:rPr>
        <w:tab/>
        <w:t xml:space="preserve">If the Contractor or any employee, servant agent or sub Contractor of the Contractor, having obtained without the consent of the Authority personal data within the meaning of the Data Protection Act, directly or indirectly discloses or publishes the data to any other person or allows improper access to the data, or in any event directly or indirectly causes the loss, damage, or destruction of such data, he shall indemnify the Authority against all claims, proceedings, costs and expenses in respect of any damage or distress suffered whereby by any person.  </w:t>
      </w:r>
    </w:p>
    <w:p w:rsidR="005414A2" w:rsidRPr="00B372F2" w:rsidRDefault="005414A2" w:rsidP="00F27312">
      <w:pPr>
        <w:keepLines/>
        <w:suppressAutoHyphens/>
        <w:ind w:left="720" w:hanging="720"/>
        <w:rPr>
          <w:rFonts w:ascii="Arial" w:hAnsi="Arial" w:cs="Arial"/>
        </w:rPr>
      </w:pPr>
    </w:p>
    <w:p w:rsidR="005414A2" w:rsidRDefault="005414A2" w:rsidP="00F27312">
      <w:pPr>
        <w:keepLines/>
        <w:suppressAutoHyphens/>
        <w:ind w:left="720" w:hanging="720"/>
        <w:rPr>
          <w:rFonts w:ascii="Arial" w:hAnsi="Arial" w:cs="Arial"/>
        </w:rPr>
      </w:pPr>
      <w:r>
        <w:rPr>
          <w:rFonts w:ascii="Arial" w:hAnsi="Arial" w:cs="Arial"/>
        </w:rPr>
        <w:t>31.5</w:t>
      </w:r>
      <w:r w:rsidRPr="00B372F2">
        <w:rPr>
          <w:rFonts w:ascii="Arial" w:hAnsi="Arial" w:cs="Arial"/>
        </w:rPr>
        <w:tab/>
        <w:t>The provisions of this Condition shall apply during the continuance of this Contract and indefinitely after its expiry or termination.</w:t>
      </w:r>
    </w:p>
    <w:p w:rsidR="00331A0E" w:rsidRDefault="00331A0E" w:rsidP="00F27312">
      <w:pPr>
        <w:keepLines/>
        <w:suppressAutoHyphens/>
        <w:ind w:left="720" w:hanging="720"/>
        <w:rPr>
          <w:rFonts w:ascii="Arial" w:hAnsi="Arial" w:cs="Arial"/>
        </w:rPr>
      </w:pPr>
    </w:p>
    <w:p w:rsidR="00331A0E" w:rsidRDefault="00331A0E" w:rsidP="00F27312">
      <w:pPr>
        <w:keepLines/>
        <w:suppressAutoHyphens/>
        <w:ind w:left="720" w:hanging="720"/>
        <w:rPr>
          <w:rFonts w:ascii="Arial" w:hAnsi="Arial" w:cs="Arial"/>
        </w:rPr>
      </w:pPr>
    </w:p>
    <w:p w:rsidR="00331A0E" w:rsidRPr="00B372F2" w:rsidRDefault="00331A0E" w:rsidP="00F27312">
      <w:pPr>
        <w:keepLines/>
        <w:suppressAutoHyphens/>
        <w:ind w:left="720" w:hanging="720"/>
        <w:rPr>
          <w:rFonts w:ascii="Arial" w:hAnsi="Arial" w:cs="Arial"/>
        </w:rPr>
      </w:pPr>
    </w:p>
    <w:p w:rsidR="005414A2" w:rsidRDefault="005414A2" w:rsidP="00F27312">
      <w:pPr>
        <w:ind w:left="720" w:hanging="720"/>
        <w:rPr>
          <w:rFonts w:ascii="Arial" w:hAnsi="Arial" w:cs="Arial"/>
        </w:rPr>
      </w:pPr>
    </w:p>
    <w:p w:rsidR="00DE5651" w:rsidRDefault="007A1F80" w:rsidP="00F27312">
      <w:pPr>
        <w:ind w:left="720" w:hanging="720"/>
        <w:rPr>
          <w:rFonts w:ascii="Arial" w:hAnsi="Arial" w:cs="Arial"/>
          <w:b/>
        </w:rPr>
      </w:pPr>
      <w:bookmarkStart w:id="15" w:name="_Ref261005042"/>
      <w:r w:rsidRPr="007A1F80">
        <w:rPr>
          <w:rFonts w:ascii="Arial" w:hAnsi="Arial" w:cs="Arial"/>
          <w:b/>
        </w:rPr>
        <w:t>3</w:t>
      </w:r>
      <w:r w:rsidR="00596001">
        <w:rPr>
          <w:rFonts w:ascii="Arial" w:hAnsi="Arial" w:cs="Arial"/>
          <w:b/>
        </w:rPr>
        <w:t>2</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Official Secrets Acts 1911 to 1989, Section 182 of the Finance Act 1989</w:t>
      </w:r>
      <w:bookmarkEnd w:id="15"/>
      <w:r w:rsidR="00DE5651" w:rsidRPr="007A1F80">
        <w:rPr>
          <w:rFonts w:ascii="Arial" w:hAnsi="Arial" w:cs="Arial"/>
          <w:b/>
        </w:rPr>
        <w:t xml:space="preserve"> </w:t>
      </w:r>
    </w:p>
    <w:p w:rsidR="007A1F80" w:rsidRPr="007A1F80" w:rsidRDefault="007A1F80" w:rsidP="00F27312">
      <w:pPr>
        <w:ind w:left="720" w:hanging="720"/>
        <w:rPr>
          <w:rFonts w:ascii="Arial" w:hAnsi="Arial" w:cs="Arial"/>
          <w:b/>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2</w:t>
      </w:r>
      <w:r>
        <w:rPr>
          <w:rFonts w:ascii="Arial" w:hAnsi="Arial" w:cs="Arial"/>
        </w:rPr>
        <w:t>.1</w:t>
      </w:r>
      <w:r>
        <w:rPr>
          <w:rFonts w:ascii="Arial" w:hAnsi="Arial" w:cs="Arial"/>
        </w:rPr>
        <w:tab/>
      </w:r>
      <w:r w:rsidR="00DE5651" w:rsidRPr="00DE5651">
        <w:rPr>
          <w:rFonts w:ascii="Arial" w:hAnsi="Arial" w:cs="Arial"/>
        </w:rPr>
        <w:t xml:space="preserve">The </w:t>
      </w:r>
      <w:r w:rsidR="003003A1">
        <w:rPr>
          <w:rFonts w:ascii="Arial" w:hAnsi="Arial" w:cs="Arial"/>
        </w:rPr>
        <w:t>Contractor</w:t>
      </w:r>
      <w:r w:rsidR="00DE5651" w:rsidRPr="00DE5651">
        <w:rPr>
          <w:rFonts w:ascii="Arial" w:hAnsi="Arial" w:cs="Arial"/>
        </w:rPr>
        <w:t xml:space="preserve"> will comply with, and will ensure that its Staff comply with, the provisions of:</w:t>
      </w:r>
    </w:p>
    <w:p w:rsidR="007A1F80" w:rsidRPr="00DE5651" w:rsidRDefault="007A1F80" w:rsidP="00F27312">
      <w:pPr>
        <w:ind w:left="720" w:hanging="720"/>
        <w:rPr>
          <w:rFonts w:ascii="Arial" w:hAnsi="Arial" w:cs="Arial"/>
        </w:rPr>
      </w:pPr>
    </w:p>
    <w:p w:rsidR="00DE5651" w:rsidRPr="00DE5651" w:rsidRDefault="008152F4" w:rsidP="00F27312">
      <w:pPr>
        <w:ind w:left="1134" w:hanging="414"/>
        <w:rPr>
          <w:rFonts w:ascii="Arial" w:hAnsi="Arial" w:cs="Arial"/>
        </w:rPr>
      </w:pPr>
      <w:r>
        <w:rPr>
          <w:rFonts w:ascii="Arial" w:hAnsi="Arial" w:cs="Arial"/>
        </w:rPr>
        <w:t>i.</w:t>
      </w:r>
      <w:r w:rsidR="007A1F80">
        <w:rPr>
          <w:rFonts w:ascii="Arial" w:hAnsi="Arial" w:cs="Arial"/>
        </w:rPr>
        <w:tab/>
      </w:r>
      <w:r w:rsidR="00DE5651" w:rsidRPr="00DE5651">
        <w:rPr>
          <w:rFonts w:ascii="Arial" w:hAnsi="Arial" w:cs="Arial"/>
        </w:rPr>
        <w:t>the Official Secrets Acts 1911 to 1989; and</w:t>
      </w:r>
    </w:p>
    <w:p w:rsidR="00DE5651" w:rsidRDefault="008152F4" w:rsidP="00F27312">
      <w:pPr>
        <w:ind w:left="1134" w:hanging="414"/>
        <w:rPr>
          <w:rFonts w:ascii="Arial" w:hAnsi="Arial" w:cs="Arial"/>
        </w:rPr>
      </w:pPr>
      <w:r>
        <w:rPr>
          <w:rFonts w:ascii="Arial" w:hAnsi="Arial" w:cs="Arial"/>
        </w:rPr>
        <w:t>ii.</w:t>
      </w:r>
      <w:r w:rsidR="007A1F80">
        <w:rPr>
          <w:rFonts w:ascii="Arial" w:hAnsi="Arial" w:cs="Arial"/>
        </w:rPr>
        <w:tab/>
      </w:r>
      <w:r w:rsidR="00DE5651" w:rsidRPr="00DE5651">
        <w:rPr>
          <w:rFonts w:ascii="Arial" w:hAnsi="Arial" w:cs="Arial"/>
        </w:rPr>
        <w:t>Section 182 of the Finance Act 1989.</w:t>
      </w:r>
    </w:p>
    <w:p w:rsidR="007A1F80" w:rsidRPr="00DE5651" w:rsidRDefault="007A1F80" w:rsidP="00F27312">
      <w:pPr>
        <w:ind w:firstLine="720"/>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2</w:t>
      </w:r>
      <w:r>
        <w:rPr>
          <w:rFonts w:ascii="Arial" w:hAnsi="Arial" w:cs="Arial"/>
        </w:rPr>
        <w:t>.2</w:t>
      </w:r>
      <w:r>
        <w:rPr>
          <w:rFonts w:ascii="Arial" w:hAnsi="Arial" w:cs="Arial"/>
        </w:rPr>
        <w:tab/>
      </w:r>
      <w:r w:rsidR="00DE5651" w:rsidRPr="00DE5651">
        <w:rPr>
          <w:rFonts w:ascii="Arial" w:hAnsi="Arial" w:cs="Arial"/>
        </w:rPr>
        <w:t xml:space="preserve">In the event that the </w:t>
      </w:r>
      <w:r w:rsidR="003003A1">
        <w:rPr>
          <w:rFonts w:ascii="Arial" w:hAnsi="Arial" w:cs="Arial"/>
        </w:rPr>
        <w:t>Contractor</w:t>
      </w:r>
      <w:r w:rsidR="00DE5651" w:rsidRPr="00DE5651">
        <w:rPr>
          <w:rFonts w:ascii="Arial" w:hAnsi="Arial" w:cs="Arial"/>
        </w:rPr>
        <w:t xml:space="preserve"> or its Staff fail to comply with this clause, the Client reserves the right to terminate the Contract by giving notice in writing to the </w:t>
      </w:r>
      <w:r w:rsidR="003003A1">
        <w:rPr>
          <w:rFonts w:ascii="Arial" w:hAnsi="Arial" w:cs="Arial"/>
        </w:rPr>
        <w:t>Contractor</w:t>
      </w:r>
      <w:r w:rsidR="00DE5651" w:rsidRPr="00DE5651">
        <w:rPr>
          <w:rFonts w:ascii="Arial" w:hAnsi="Arial" w:cs="Arial"/>
        </w:rPr>
        <w:t>.</w:t>
      </w:r>
    </w:p>
    <w:p w:rsidR="00F108DA" w:rsidRDefault="00F108DA" w:rsidP="00F27312">
      <w:pPr>
        <w:ind w:left="720" w:hanging="720"/>
        <w:rPr>
          <w:rFonts w:ascii="Arial" w:hAnsi="Arial" w:cs="Arial"/>
        </w:rPr>
      </w:pPr>
    </w:p>
    <w:p w:rsidR="00DE5651" w:rsidRPr="007A1F80" w:rsidRDefault="007A1F80" w:rsidP="00F27312">
      <w:pPr>
        <w:rPr>
          <w:rFonts w:ascii="Arial" w:hAnsi="Arial" w:cs="Arial"/>
          <w:b/>
        </w:rPr>
      </w:pPr>
      <w:bookmarkStart w:id="16" w:name="_Ref261004389"/>
      <w:r w:rsidRPr="007A1F80">
        <w:rPr>
          <w:rFonts w:ascii="Arial" w:hAnsi="Arial" w:cs="Arial"/>
          <w:b/>
        </w:rPr>
        <w:t>3</w:t>
      </w:r>
      <w:r w:rsidR="00596001">
        <w:rPr>
          <w:rFonts w:ascii="Arial" w:hAnsi="Arial" w:cs="Arial"/>
          <w:b/>
        </w:rPr>
        <w:t>3</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Freedom of Information</w:t>
      </w:r>
      <w:bookmarkEnd w:id="16"/>
      <w:r w:rsidR="00E36D24">
        <w:rPr>
          <w:rFonts w:ascii="Arial" w:hAnsi="Arial" w:cs="Arial"/>
          <w:b/>
        </w:rPr>
        <w:t xml:space="preserve"> (FOIA)</w:t>
      </w:r>
    </w:p>
    <w:p w:rsidR="007A1F80" w:rsidRPr="00DE5651" w:rsidRDefault="007A1F80" w:rsidP="00F27312">
      <w:pPr>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3</w:t>
      </w:r>
      <w:r>
        <w:rPr>
          <w:rFonts w:ascii="Arial" w:hAnsi="Arial" w:cs="Arial"/>
        </w:rPr>
        <w:t>.1</w:t>
      </w:r>
      <w:r>
        <w:rPr>
          <w:rFonts w:ascii="Arial" w:hAnsi="Arial" w:cs="Arial"/>
        </w:rPr>
        <w:tab/>
      </w:r>
      <w:r w:rsidR="00DE5651" w:rsidRPr="00DE5651">
        <w:rPr>
          <w:rFonts w:ascii="Arial" w:hAnsi="Arial" w:cs="Arial"/>
        </w:rPr>
        <w:t xml:space="preserve">The </w:t>
      </w:r>
      <w:r w:rsidR="003003A1">
        <w:rPr>
          <w:rFonts w:ascii="Arial" w:hAnsi="Arial" w:cs="Arial"/>
        </w:rPr>
        <w:t>Contractor</w:t>
      </w:r>
      <w:r w:rsidR="00DE5651" w:rsidRPr="00DE5651">
        <w:rPr>
          <w:rFonts w:ascii="Arial" w:hAnsi="Arial" w:cs="Arial"/>
        </w:rPr>
        <w:t xml:space="preserve"> acknowledges that the Client is subject to the requirements of the FOIA and the Environmental Information Regulations 2004 and will provide any necessary assistance to the Client to enable it to comply with all Information disclosure obligations.</w:t>
      </w:r>
    </w:p>
    <w:p w:rsidR="005414A2" w:rsidRDefault="005414A2" w:rsidP="00F27312">
      <w:pPr>
        <w:ind w:left="720" w:hanging="720"/>
        <w:rPr>
          <w:rFonts w:ascii="Arial" w:hAnsi="Arial" w:cs="Arial"/>
        </w:rPr>
      </w:pPr>
    </w:p>
    <w:p w:rsidR="005414A2" w:rsidRPr="005414A2" w:rsidRDefault="005414A2" w:rsidP="00F27312">
      <w:pPr>
        <w:pStyle w:val="Default"/>
        <w:ind w:left="720" w:hanging="720"/>
        <w:rPr>
          <w:rFonts w:ascii="Arial" w:hAnsi="Arial" w:cs="Arial"/>
        </w:rPr>
      </w:pPr>
      <w:r w:rsidRPr="005414A2">
        <w:rPr>
          <w:rFonts w:ascii="Arial" w:hAnsi="Arial" w:cs="Arial"/>
        </w:rPr>
        <w:t>33.2</w:t>
      </w:r>
      <w:r w:rsidRPr="005414A2">
        <w:rPr>
          <w:rFonts w:ascii="Arial" w:hAnsi="Arial" w:cs="Arial"/>
        </w:rPr>
        <w:tab/>
        <w:t>The Contractor shall ensure that any sub-contractors shall transfer to the Client all Requests for Information that it receives as soon as practicable and in any event within two Working Days of rece</w:t>
      </w:r>
      <w:r w:rsidR="00331A0E">
        <w:rPr>
          <w:rFonts w:ascii="Arial" w:hAnsi="Arial" w:cs="Arial"/>
        </w:rPr>
        <w:t>iving a Request for Information:</w:t>
      </w:r>
      <w:r w:rsidRPr="005414A2">
        <w:rPr>
          <w:rFonts w:ascii="Arial" w:hAnsi="Arial" w:cs="Arial"/>
        </w:rPr>
        <w:t xml:space="preserve"> </w:t>
      </w:r>
    </w:p>
    <w:p w:rsidR="005414A2" w:rsidRPr="005414A2" w:rsidRDefault="005414A2" w:rsidP="00F27312">
      <w:pPr>
        <w:pStyle w:val="Default"/>
        <w:ind w:left="1134" w:hanging="1134"/>
        <w:rPr>
          <w:rFonts w:ascii="Arial" w:hAnsi="Arial" w:cs="Arial"/>
        </w:rPr>
      </w:pPr>
    </w:p>
    <w:p w:rsidR="005414A2" w:rsidRPr="005414A2" w:rsidRDefault="005414A2" w:rsidP="00F27312">
      <w:pPr>
        <w:pStyle w:val="BodyText"/>
        <w:tabs>
          <w:tab w:val="left" w:pos="-720"/>
        </w:tabs>
        <w:spacing w:after="0"/>
        <w:ind w:left="1134" w:hanging="425"/>
        <w:rPr>
          <w:rFonts w:ascii="Arial" w:hAnsi="Arial" w:cs="Arial"/>
        </w:rPr>
      </w:pPr>
      <w:r w:rsidRPr="005414A2">
        <w:rPr>
          <w:rFonts w:ascii="Arial" w:hAnsi="Arial" w:cs="Arial"/>
        </w:rPr>
        <w:t>i.</w:t>
      </w:r>
      <w:r w:rsidRPr="005414A2">
        <w:rPr>
          <w:rFonts w:ascii="Arial" w:hAnsi="Arial" w:cs="Arial"/>
        </w:rPr>
        <w:tab/>
        <w:t xml:space="preserve">provide the Client with a copy of all Information in its possession, or power in the form that the Client requires within five Working Days (or such other period as the Client may specify) of the Client's request; and </w:t>
      </w:r>
    </w:p>
    <w:p w:rsidR="005414A2" w:rsidRPr="005414A2" w:rsidRDefault="005414A2" w:rsidP="00F27312">
      <w:pPr>
        <w:pStyle w:val="BodyText"/>
        <w:tabs>
          <w:tab w:val="left" w:pos="-720"/>
        </w:tabs>
        <w:spacing w:after="0"/>
        <w:ind w:left="1134" w:hanging="425"/>
        <w:rPr>
          <w:rFonts w:ascii="Arial" w:hAnsi="Arial" w:cs="Arial"/>
        </w:rPr>
      </w:pPr>
    </w:p>
    <w:p w:rsidR="005414A2" w:rsidRDefault="005414A2" w:rsidP="00F27312">
      <w:pPr>
        <w:pStyle w:val="BodyText"/>
        <w:tabs>
          <w:tab w:val="left" w:pos="-720"/>
        </w:tabs>
        <w:spacing w:after="0"/>
        <w:ind w:left="1134" w:hanging="425"/>
        <w:rPr>
          <w:rFonts w:ascii="Arial" w:hAnsi="Arial" w:cs="Arial"/>
        </w:rPr>
      </w:pPr>
      <w:r w:rsidRPr="005414A2">
        <w:rPr>
          <w:rFonts w:ascii="Arial" w:hAnsi="Arial" w:cs="Arial"/>
        </w:rPr>
        <w:t>ii.</w:t>
      </w:r>
      <w:r w:rsidRPr="005414A2">
        <w:rPr>
          <w:rFonts w:ascii="Arial" w:hAnsi="Arial" w:cs="Arial"/>
        </w:rPr>
        <w:tab/>
        <w:t xml:space="preserve">provide all necessary assistance as reasonably requested by the Client to enable the Client to respond to the Request for Information within the time for compliance set out in section 10 of the FOIA or Regulation 5 of the Environmental Information Regulations. </w:t>
      </w:r>
    </w:p>
    <w:p w:rsidR="005414A2" w:rsidRPr="005414A2" w:rsidRDefault="005414A2" w:rsidP="00F27312">
      <w:pPr>
        <w:pStyle w:val="BodyText"/>
        <w:tabs>
          <w:tab w:val="left" w:pos="-720"/>
        </w:tabs>
        <w:spacing w:after="0"/>
        <w:ind w:left="1134" w:hanging="425"/>
        <w:rPr>
          <w:rFonts w:ascii="Arial" w:hAnsi="Arial" w:cs="Arial"/>
        </w:rPr>
      </w:pPr>
    </w:p>
    <w:p w:rsidR="005414A2" w:rsidRPr="005414A2" w:rsidRDefault="005414A2" w:rsidP="00F27312">
      <w:pPr>
        <w:pStyle w:val="Default"/>
        <w:ind w:left="720" w:hanging="720"/>
        <w:rPr>
          <w:rFonts w:ascii="Arial" w:hAnsi="Arial" w:cs="Arial"/>
        </w:rPr>
      </w:pPr>
      <w:r w:rsidRPr="005414A2">
        <w:rPr>
          <w:rFonts w:ascii="Arial" w:hAnsi="Arial" w:cs="Arial"/>
        </w:rPr>
        <w:t>33.3</w:t>
      </w:r>
      <w:r w:rsidRPr="005414A2">
        <w:rPr>
          <w:rFonts w:ascii="Arial" w:hAnsi="Arial" w:cs="Arial"/>
        </w:rPr>
        <w:tab/>
        <w:t xml:space="preserve">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rsidR="005414A2" w:rsidRPr="005414A2" w:rsidRDefault="005414A2" w:rsidP="00F27312">
      <w:pPr>
        <w:pStyle w:val="Default"/>
        <w:ind w:left="720" w:hanging="720"/>
        <w:rPr>
          <w:rFonts w:ascii="Arial" w:hAnsi="Arial" w:cs="Arial"/>
        </w:rPr>
      </w:pPr>
    </w:p>
    <w:p w:rsidR="005414A2" w:rsidRPr="005414A2" w:rsidRDefault="005414A2" w:rsidP="00F27312">
      <w:pPr>
        <w:pStyle w:val="Default"/>
        <w:ind w:left="720" w:hanging="720"/>
        <w:rPr>
          <w:rFonts w:ascii="Arial" w:hAnsi="Arial" w:cs="Arial"/>
        </w:rPr>
      </w:pPr>
      <w:r w:rsidRPr="005414A2">
        <w:rPr>
          <w:rFonts w:ascii="Arial" w:hAnsi="Arial" w:cs="Arial"/>
        </w:rPr>
        <w:t>33.4</w:t>
      </w:r>
      <w:r w:rsidRPr="005414A2">
        <w:rPr>
          <w:rFonts w:ascii="Arial" w:hAnsi="Arial" w:cs="Arial"/>
        </w:rPr>
        <w:tab/>
        <w:t xml:space="preserve">In no event shall the Contractor respond directly to a Request for Information unless expressly authorised to do so by the Client. </w:t>
      </w:r>
    </w:p>
    <w:p w:rsidR="005414A2" w:rsidRPr="00B372F2" w:rsidRDefault="005414A2" w:rsidP="00F27312">
      <w:pPr>
        <w:pStyle w:val="Default"/>
        <w:ind w:left="720" w:hanging="720"/>
        <w:rPr>
          <w:rFonts w:ascii="Arial" w:hAnsi="Arial" w:cs="Arial"/>
        </w:rPr>
      </w:pPr>
    </w:p>
    <w:p w:rsidR="005414A2" w:rsidRPr="00B372F2" w:rsidRDefault="005414A2" w:rsidP="00F27312">
      <w:pPr>
        <w:pStyle w:val="Default"/>
        <w:ind w:left="720" w:hanging="720"/>
        <w:rPr>
          <w:rFonts w:ascii="Arial" w:hAnsi="Arial" w:cs="Arial"/>
        </w:rPr>
      </w:pPr>
      <w:r>
        <w:rPr>
          <w:rFonts w:ascii="Arial" w:hAnsi="Arial" w:cs="Arial"/>
        </w:rPr>
        <w:t>33.5</w:t>
      </w:r>
      <w:r w:rsidRPr="00B372F2">
        <w:rPr>
          <w:rFonts w:ascii="Arial" w:hAnsi="Arial" w:cs="Arial"/>
        </w:rPr>
        <w:tab/>
        <w:t>The Contractor acknowledges that (not</w:t>
      </w:r>
      <w:r w:rsidR="002D0EF6">
        <w:rPr>
          <w:rFonts w:ascii="Arial" w:hAnsi="Arial" w:cs="Arial"/>
        </w:rPr>
        <w:t xml:space="preserve">withstanding the provisions of </w:t>
      </w:r>
      <w:r w:rsidR="002D0EF6" w:rsidRPr="00690799">
        <w:rPr>
          <w:rFonts w:ascii="Arial" w:hAnsi="Arial" w:cs="Arial"/>
        </w:rPr>
        <w:t>c</w:t>
      </w:r>
      <w:r w:rsidRPr="00690799">
        <w:rPr>
          <w:rFonts w:ascii="Arial" w:hAnsi="Arial" w:cs="Arial"/>
        </w:rPr>
        <w:t>lause 33.0) the Client may, acting in accordance with the Secretary of</w:t>
      </w:r>
      <w:r w:rsidRPr="00B372F2">
        <w:rPr>
          <w:rFonts w:ascii="Arial" w:hAnsi="Arial" w:cs="Arial"/>
        </w:rPr>
        <w:t xml:space="preserve"> State for Constitutional Affairs Code of Practice on the Discharge of the Functions of Public Authorities under Part 1 of the Freedom of Information Act 2000 (</w:t>
      </w:r>
      <w:r w:rsidRPr="00B372F2">
        <w:rPr>
          <w:rFonts w:ascii="Arial" w:hAnsi="Arial" w:cs="Arial"/>
          <w:bCs/>
        </w:rPr>
        <w:t>“the Code”</w:t>
      </w:r>
      <w:r w:rsidRPr="00B372F2">
        <w:rPr>
          <w:rFonts w:ascii="Arial" w:hAnsi="Arial" w:cs="Arial"/>
        </w:rPr>
        <w:t xml:space="preserve">), be obliged under the FOIA, or the Environmental Information Regulations to disclose information concerning the Contractor or the Services in certain circumstances: </w:t>
      </w:r>
    </w:p>
    <w:p w:rsidR="005414A2" w:rsidRPr="00B372F2" w:rsidRDefault="005414A2" w:rsidP="00F27312">
      <w:pPr>
        <w:pStyle w:val="Default"/>
        <w:ind w:left="1440" w:hanging="1440"/>
        <w:rPr>
          <w:rFonts w:ascii="Arial" w:hAnsi="Arial" w:cs="Arial"/>
        </w:rPr>
      </w:pPr>
    </w:p>
    <w:p w:rsidR="005414A2" w:rsidRPr="00B372F2" w:rsidRDefault="005414A2" w:rsidP="00F27312">
      <w:pPr>
        <w:pStyle w:val="Default"/>
        <w:numPr>
          <w:ilvl w:val="0"/>
          <w:numId w:val="20"/>
        </w:numPr>
        <w:tabs>
          <w:tab w:val="clear" w:pos="1069"/>
        </w:tabs>
        <w:ind w:left="1134" w:hanging="425"/>
        <w:rPr>
          <w:rFonts w:ascii="Arial" w:hAnsi="Arial" w:cs="Arial"/>
        </w:rPr>
      </w:pPr>
      <w:r w:rsidRPr="00B372F2">
        <w:rPr>
          <w:rFonts w:ascii="Arial" w:hAnsi="Arial" w:cs="Arial"/>
        </w:rPr>
        <w:t xml:space="preserve">without consulting the Contractor; or </w:t>
      </w:r>
    </w:p>
    <w:p w:rsidR="005414A2" w:rsidRPr="00B372F2" w:rsidRDefault="005414A2" w:rsidP="00F27312">
      <w:pPr>
        <w:pStyle w:val="Default"/>
        <w:ind w:left="1134" w:hanging="425"/>
        <w:rPr>
          <w:rFonts w:ascii="Arial" w:hAnsi="Arial" w:cs="Arial"/>
        </w:rPr>
      </w:pPr>
    </w:p>
    <w:p w:rsidR="005414A2" w:rsidRPr="00B372F2" w:rsidRDefault="005414A2" w:rsidP="00F27312">
      <w:pPr>
        <w:pStyle w:val="Default"/>
        <w:numPr>
          <w:ilvl w:val="0"/>
          <w:numId w:val="20"/>
        </w:numPr>
        <w:tabs>
          <w:tab w:val="clear" w:pos="1069"/>
        </w:tabs>
        <w:ind w:left="1134" w:hanging="425"/>
        <w:rPr>
          <w:rFonts w:ascii="Arial" w:hAnsi="Arial" w:cs="Arial"/>
        </w:rPr>
      </w:pPr>
      <w:r w:rsidRPr="00B372F2">
        <w:rPr>
          <w:rFonts w:ascii="Arial" w:hAnsi="Arial" w:cs="Arial"/>
        </w:rPr>
        <w:t xml:space="preserve">following consultation with the Contractor and having taken their views into account; </w:t>
      </w:r>
    </w:p>
    <w:p w:rsidR="005414A2" w:rsidRPr="00B372F2" w:rsidRDefault="005414A2" w:rsidP="00F27312">
      <w:pPr>
        <w:pStyle w:val="Default"/>
        <w:ind w:left="720"/>
        <w:rPr>
          <w:rFonts w:ascii="Arial" w:hAnsi="Arial" w:cs="Arial"/>
        </w:rPr>
      </w:pPr>
    </w:p>
    <w:p w:rsidR="005414A2" w:rsidRPr="0090753C" w:rsidRDefault="005414A2" w:rsidP="00F27312">
      <w:pPr>
        <w:ind w:left="720"/>
        <w:rPr>
          <w:rFonts w:ascii="Arial" w:hAnsi="Arial" w:cs="Arial"/>
        </w:rPr>
      </w:pPr>
      <w:r w:rsidRPr="00690799">
        <w:rPr>
          <w:rFonts w:ascii="Arial" w:hAnsi="Arial" w:cs="Arial"/>
        </w:rPr>
        <w:t>provided always that where clause 3</w:t>
      </w:r>
      <w:r w:rsidR="0069398B" w:rsidRPr="00690799">
        <w:rPr>
          <w:rFonts w:ascii="Arial" w:hAnsi="Arial" w:cs="Arial"/>
        </w:rPr>
        <w:t>3.5(i)</w:t>
      </w:r>
      <w:r w:rsidRPr="00690799">
        <w:rPr>
          <w:rFonts w:ascii="Arial" w:hAnsi="Arial" w:cs="Arial"/>
        </w:rPr>
        <w:t xml:space="preserve"> applies the Client shall, in</w:t>
      </w:r>
      <w:r w:rsidRPr="0090753C">
        <w:rPr>
          <w:rFonts w:ascii="Arial" w:hAnsi="Arial" w:cs="Arial"/>
        </w:rPr>
        <w:t xml:space="preserve"> accordance with any relevant guidance issued under the FOIA, take reasonable steps, where appropriate, to give the Contractor advanced notice, or failing that, to draw the disclosure to the Contractor’s attention after any such disclosure.</w:t>
      </w:r>
    </w:p>
    <w:p w:rsidR="005414A2" w:rsidRPr="0090753C" w:rsidRDefault="005414A2" w:rsidP="00F27312">
      <w:pPr>
        <w:pStyle w:val="Default"/>
        <w:rPr>
          <w:rFonts w:ascii="Arial" w:hAnsi="Arial" w:cs="Arial"/>
        </w:rPr>
      </w:pPr>
    </w:p>
    <w:p w:rsidR="005414A2" w:rsidRPr="0090753C" w:rsidRDefault="005414A2" w:rsidP="00F27312">
      <w:pPr>
        <w:ind w:left="720" w:hanging="720"/>
        <w:rPr>
          <w:rFonts w:ascii="Arial" w:hAnsi="Arial" w:cs="Arial"/>
        </w:rPr>
      </w:pPr>
      <w:r w:rsidRPr="0090753C">
        <w:rPr>
          <w:rFonts w:ascii="Arial" w:hAnsi="Arial" w:cs="Arial"/>
        </w:rPr>
        <w:t>33.6</w:t>
      </w:r>
      <w:r w:rsidRPr="0090753C">
        <w:rPr>
          <w:rFonts w:ascii="Arial" w:hAnsi="Arial" w:cs="Arial"/>
        </w:rPr>
        <w:tab/>
        <w:t>The Contractor will ensure that all Information relevant to this Contract is retained for disclosure and if requested, permit the Client to inspect such records as requested from time to time.</w:t>
      </w:r>
    </w:p>
    <w:p w:rsidR="005414A2" w:rsidRPr="0090753C" w:rsidRDefault="005414A2" w:rsidP="00F27312">
      <w:pPr>
        <w:pStyle w:val="Default"/>
        <w:ind w:left="720" w:hanging="720"/>
        <w:rPr>
          <w:rFonts w:ascii="Arial" w:hAnsi="Arial" w:cs="Arial"/>
        </w:rPr>
      </w:pPr>
    </w:p>
    <w:p w:rsidR="005414A2" w:rsidRPr="0090753C" w:rsidRDefault="005414A2" w:rsidP="00F27312">
      <w:pPr>
        <w:pStyle w:val="Default"/>
        <w:ind w:left="720" w:hanging="720"/>
        <w:rPr>
          <w:rFonts w:ascii="Arial" w:hAnsi="Arial" w:cs="Arial"/>
        </w:rPr>
      </w:pPr>
      <w:r w:rsidRPr="0090753C">
        <w:rPr>
          <w:rFonts w:ascii="Arial" w:hAnsi="Arial" w:cs="Arial"/>
        </w:rPr>
        <w:t>33.7</w:t>
      </w:r>
      <w:r w:rsidRPr="0090753C">
        <w:rPr>
          <w:rFonts w:ascii="Arial" w:hAnsi="Arial" w:cs="Arial"/>
        </w:rPr>
        <w:tab/>
        <w:t xml:space="preserve">The Contractor acknowledges that the Commercially Sensitive Information listed in the Commercially Sensitive Information Schedule is of indicative value only and that the Client may be obliged to disclose </w:t>
      </w:r>
      <w:r w:rsidRPr="00690799">
        <w:rPr>
          <w:rFonts w:ascii="Arial" w:hAnsi="Arial" w:cs="Arial"/>
        </w:rPr>
        <w:t>it in accordance with this clause 33.0.</w:t>
      </w:r>
      <w:r w:rsidRPr="0090753C">
        <w:rPr>
          <w:rFonts w:ascii="Arial" w:hAnsi="Arial" w:cs="Arial"/>
        </w:rPr>
        <w:t xml:space="preserve"> </w:t>
      </w:r>
    </w:p>
    <w:p w:rsidR="00486320" w:rsidRDefault="00486320" w:rsidP="00F27312">
      <w:pPr>
        <w:ind w:left="720" w:hanging="720"/>
        <w:rPr>
          <w:rFonts w:ascii="Arial" w:hAnsi="Arial" w:cs="Arial"/>
        </w:rPr>
      </w:pPr>
    </w:p>
    <w:p w:rsidR="00DE5651" w:rsidRPr="007A1F80" w:rsidRDefault="007A1F80" w:rsidP="00F27312">
      <w:pPr>
        <w:rPr>
          <w:rFonts w:ascii="Arial" w:hAnsi="Arial" w:cs="Arial"/>
          <w:b/>
        </w:rPr>
      </w:pPr>
      <w:r w:rsidRPr="007A1F80">
        <w:rPr>
          <w:rFonts w:ascii="Arial" w:hAnsi="Arial" w:cs="Arial"/>
          <w:b/>
        </w:rPr>
        <w:t>3</w:t>
      </w:r>
      <w:r w:rsidR="00596001">
        <w:rPr>
          <w:rFonts w:ascii="Arial" w:hAnsi="Arial" w:cs="Arial"/>
          <w:b/>
        </w:rPr>
        <w:t>4</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Publicity, Media and Official Enquiries</w:t>
      </w:r>
    </w:p>
    <w:p w:rsidR="007A1F80" w:rsidRPr="00DE5651" w:rsidRDefault="007A1F80" w:rsidP="00F27312">
      <w:pPr>
        <w:rPr>
          <w:rFonts w:ascii="Arial" w:hAnsi="Arial" w:cs="Arial"/>
        </w:rPr>
      </w:pPr>
    </w:p>
    <w:p w:rsidR="00DE5651" w:rsidRDefault="007A1F80" w:rsidP="00F27312">
      <w:pPr>
        <w:ind w:left="720" w:hanging="720"/>
        <w:rPr>
          <w:rFonts w:ascii="Arial" w:hAnsi="Arial" w:cs="Arial"/>
        </w:rPr>
      </w:pPr>
      <w:bookmarkStart w:id="17" w:name="_Ref260825584"/>
      <w:r>
        <w:rPr>
          <w:rFonts w:ascii="Arial" w:hAnsi="Arial" w:cs="Arial"/>
        </w:rPr>
        <w:t>3</w:t>
      </w:r>
      <w:r w:rsidR="00596001">
        <w:rPr>
          <w:rFonts w:ascii="Arial" w:hAnsi="Arial" w:cs="Arial"/>
        </w:rPr>
        <w:t>4</w:t>
      </w:r>
      <w:r>
        <w:rPr>
          <w:rFonts w:ascii="Arial" w:hAnsi="Arial" w:cs="Arial"/>
        </w:rPr>
        <w:t>.1</w:t>
      </w:r>
      <w:r>
        <w:rPr>
          <w:rFonts w:ascii="Arial" w:hAnsi="Arial" w:cs="Arial"/>
        </w:rPr>
        <w:tab/>
      </w:r>
      <w:r w:rsidR="00DE5651" w:rsidRPr="00DE5651">
        <w:rPr>
          <w:rFonts w:ascii="Arial" w:hAnsi="Arial" w:cs="Arial"/>
        </w:rPr>
        <w:t>Without prejudice to the Client’s obligations under the FOIA or the Environmental Information Regulations 2004, neither Party will make any press announcement or publicise this Contract or any part thereof in any way, except with the prior written consent of the other Party.</w:t>
      </w:r>
      <w:bookmarkEnd w:id="17"/>
    </w:p>
    <w:p w:rsidR="007A1F80" w:rsidRPr="00DE5651" w:rsidRDefault="007A1F80" w:rsidP="00F27312">
      <w:pPr>
        <w:ind w:left="720" w:hanging="720"/>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4</w:t>
      </w:r>
      <w:r>
        <w:rPr>
          <w:rFonts w:ascii="Arial" w:hAnsi="Arial" w:cs="Arial"/>
        </w:rPr>
        <w:t>.2</w:t>
      </w:r>
      <w:r>
        <w:rPr>
          <w:rFonts w:ascii="Arial" w:hAnsi="Arial" w:cs="Arial"/>
        </w:rPr>
        <w:tab/>
      </w:r>
      <w:r w:rsidR="00DE5651" w:rsidRPr="00DE5651">
        <w:rPr>
          <w:rFonts w:ascii="Arial" w:hAnsi="Arial" w:cs="Arial"/>
        </w:rPr>
        <w:t>Both Parties will take reasonable steps to ensure that their servants, employees, agents, sub</w:t>
      </w:r>
      <w:r w:rsidR="004B39FF">
        <w:rPr>
          <w:rFonts w:ascii="Arial" w:hAnsi="Arial" w:cs="Arial"/>
        </w:rPr>
        <w:t>-</w:t>
      </w:r>
      <w:r w:rsidR="0000789F">
        <w:rPr>
          <w:rFonts w:ascii="Arial" w:hAnsi="Arial" w:cs="Arial"/>
        </w:rPr>
        <w:t>c</w:t>
      </w:r>
      <w:r w:rsidR="003003A1">
        <w:rPr>
          <w:rFonts w:ascii="Arial" w:hAnsi="Arial" w:cs="Arial"/>
        </w:rPr>
        <w:t>ontractor</w:t>
      </w:r>
      <w:r w:rsidR="00DE5651" w:rsidRPr="00DE5651">
        <w:rPr>
          <w:rFonts w:ascii="Arial" w:hAnsi="Arial" w:cs="Arial"/>
        </w:rPr>
        <w:t xml:space="preserve">s, professional advisors and </w:t>
      </w:r>
      <w:r w:rsidR="00DE5651" w:rsidRPr="00690799">
        <w:rPr>
          <w:rFonts w:ascii="Arial" w:hAnsi="Arial" w:cs="Arial"/>
        </w:rPr>
        <w:t xml:space="preserve">consultants comply with clause </w:t>
      </w:r>
      <w:r w:rsidR="008D51A8" w:rsidRPr="00690799">
        <w:rPr>
          <w:rFonts w:ascii="Arial" w:hAnsi="Arial" w:cs="Arial"/>
        </w:rPr>
        <w:t>3</w:t>
      </w:r>
      <w:r w:rsidR="00486320" w:rsidRPr="00690799">
        <w:rPr>
          <w:rFonts w:ascii="Arial" w:hAnsi="Arial" w:cs="Arial"/>
        </w:rPr>
        <w:t>4</w:t>
      </w:r>
      <w:r w:rsidR="008D51A8" w:rsidRPr="00690799">
        <w:rPr>
          <w:rFonts w:ascii="Arial" w:hAnsi="Arial" w:cs="Arial"/>
        </w:rPr>
        <w:t>.1</w:t>
      </w:r>
      <w:r w:rsidR="00DE5651" w:rsidRPr="00690799">
        <w:rPr>
          <w:rFonts w:ascii="Arial" w:hAnsi="Arial" w:cs="Arial"/>
        </w:rPr>
        <w:t>.</w:t>
      </w:r>
    </w:p>
    <w:p w:rsidR="007A1F80" w:rsidRPr="00DE5651" w:rsidRDefault="007A1F80" w:rsidP="00F27312">
      <w:pPr>
        <w:ind w:left="720" w:hanging="720"/>
        <w:rPr>
          <w:rFonts w:ascii="Arial" w:hAnsi="Arial" w:cs="Arial"/>
        </w:rPr>
      </w:pPr>
    </w:p>
    <w:p w:rsidR="00DE5651" w:rsidRDefault="007A1F80" w:rsidP="00F27312">
      <w:pPr>
        <w:rPr>
          <w:rFonts w:ascii="Arial" w:hAnsi="Arial" w:cs="Arial"/>
          <w:b/>
        </w:rPr>
      </w:pPr>
      <w:r w:rsidRPr="007A1F80">
        <w:rPr>
          <w:rFonts w:ascii="Arial" w:hAnsi="Arial" w:cs="Arial"/>
          <w:b/>
        </w:rPr>
        <w:t>3</w:t>
      </w:r>
      <w:r w:rsidR="00596001">
        <w:rPr>
          <w:rFonts w:ascii="Arial" w:hAnsi="Arial" w:cs="Arial"/>
          <w:b/>
        </w:rPr>
        <w:t>5</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Security</w:t>
      </w:r>
    </w:p>
    <w:p w:rsidR="007A1F80" w:rsidRPr="007A1F80" w:rsidRDefault="007A1F80" w:rsidP="00F27312">
      <w:pPr>
        <w:rPr>
          <w:rFonts w:ascii="Arial" w:hAnsi="Arial" w:cs="Arial"/>
          <w:b/>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5</w:t>
      </w:r>
      <w:r>
        <w:rPr>
          <w:rFonts w:ascii="Arial" w:hAnsi="Arial" w:cs="Arial"/>
        </w:rPr>
        <w:t>.</w:t>
      </w:r>
      <w:r w:rsidR="00DE5651" w:rsidRPr="00DE5651">
        <w:rPr>
          <w:rFonts w:ascii="Arial" w:hAnsi="Arial" w:cs="Arial"/>
        </w:rPr>
        <w:t>1</w:t>
      </w:r>
      <w:r w:rsidR="00DE5651" w:rsidRPr="00DE5651">
        <w:rPr>
          <w:rFonts w:ascii="Arial" w:hAnsi="Arial" w:cs="Arial"/>
        </w:rPr>
        <w:tab/>
        <w:t>The Client will be responsible for maintaining the security of the</w:t>
      </w:r>
      <w:r w:rsidR="00C6310D">
        <w:rPr>
          <w:rFonts w:ascii="Arial" w:hAnsi="Arial" w:cs="Arial"/>
        </w:rPr>
        <w:t>ir</w:t>
      </w:r>
      <w:r w:rsidR="00DE5651" w:rsidRPr="00DE5651">
        <w:rPr>
          <w:rFonts w:ascii="Arial" w:hAnsi="Arial" w:cs="Arial"/>
        </w:rPr>
        <w:t xml:space="preserve"> </w:t>
      </w:r>
      <w:r w:rsidR="00F071E2">
        <w:rPr>
          <w:rFonts w:ascii="Arial" w:hAnsi="Arial" w:cs="Arial"/>
        </w:rPr>
        <w:t>Premises</w:t>
      </w:r>
      <w:r w:rsidR="00DE5651" w:rsidRPr="00DE5651">
        <w:rPr>
          <w:rFonts w:ascii="Arial" w:hAnsi="Arial" w:cs="Arial"/>
        </w:rPr>
        <w:t xml:space="preserve"> in accordance with its standard security requirements. </w:t>
      </w:r>
      <w:r w:rsidR="00C6310D">
        <w:rPr>
          <w:rFonts w:ascii="Arial" w:hAnsi="Arial" w:cs="Arial"/>
        </w:rPr>
        <w:t>While on the Client’s Premises the Contractor will comply with all security requirements, and will ensure that all Staff comply with such requirements.</w:t>
      </w:r>
    </w:p>
    <w:p w:rsidR="007A1F80" w:rsidRPr="00DE5651" w:rsidRDefault="007A1F80" w:rsidP="00F27312">
      <w:pPr>
        <w:ind w:left="720" w:hanging="720"/>
        <w:rPr>
          <w:rFonts w:ascii="Arial" w:hAnsi="Arial" w:cs="Arial"/>
        </w:rPr>
      </w:pPr>
    </w:p>
    <w:p w:rsidR="00DE5651" w:rsidRPr="007A1F80" w:rsidRDefault="007A1F80" w:rsidP="00F27312">
      <w:pPr>
        <w:rPr>
          <w:rFonts w:ascii="Arial" w:hAnsi="Arial" w:cs="Arial"/>
          <w:b/>
        </w:rPr>
      </w:pPr>
      <w:r w:rsidRPr="007A1F80">
        <w:rPr>
          <w:rFonts w:ascii="Arial" w:hAnsi="Arial" w:cs="Arial"/>
          <w:b/>
        </w:rPr>
        <w:t>3</w:t>
      </w:r>
      <w:r w:rsidR="00596001">
        <w:rPr>
          <w:rFonts w:ascii="Arial" w:hAnsi="Arial" w:cs="Arial"/>
          <w:b/>
        </w:rPr>
        <w:t>6</w:t>
      </w:r>
      <w:r w:rsidRPr="007A1F80">
        <w:rPr>
          <w:rFonts w:ascii="Arial" w:hAnsi="Arial" w:cs="Arial"/>
          <w:b/>
        </w:rPr>
        <w:t>.</w:t>
      </w:r>
      <w:r w:rsidR="00596001">
        <w:rPr>
          <w:rFonts w:ascii="Arial" w:hAnsi="Arial" w:cs="Arial"/>
          <w:b/>
        </w:rPr>
        <w:t>0</w:t>
      </w:r>
      <w:r w:rsidRPr="007A1F80">
        <w:rPr>
          <w:rFonts w:ascii="Arial" w:hAnsi="Arial" w:cs="Arial"/>
          <w:b/>
        </w:rPr>
        <w:tab/>
      </w:r>
      <w:r w:rsidR="003003A1">
        <w:rPr>
          <w:rFonts w:ascii="Arial" w:hAnsi="Arial" w:cs="Arial"/>
          <w:b/>
        </w:rPr>
        <w:t>Contractor</w:t>
      </w:r>
      <w:r w:rsidR="00DE5651" w:rsidRPr="007A1F80">
        <w:rPr>
          <w:rFonts w:ascii="Arial" w:hAnsi="Arial" w:cs="Arial"/>
          <w:b/>
        </w:rPr>
        <w:t>’s Staff</w:t>
      </w:r>
    </w:p>
    <w:p w:rsidR="007A1F80" w:rsidRPr="00DE5651" w:rsidRDefault="007A1F80" w:rsidP="00F27312">
      <w:pPr>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6</w:t>
      </w:r>
      <w:r>
        <w:rPr>
          <w:rFonts w:ascii="Arial" w:hAnsi="Arial" w:cs="Arial"/>
        </w:rPr>
        <w:t>.1</w:t>
      </w:r>
      <w:r>
        <w:rPr>
          <w:rFonts w:ascii="Arial" w:hAnsi="Arial" w:cs="Arial"/>
        </w:rPr>
        <w:tab/>
      </w:r>
      <w:r w:rsidR="00DE5651" w:rsidRPr="00DE5651">
        <w:rPr>
          <w:rFonts w:ascii="Arial" w:hAnsi="Arial" w:cs="Arial"/>
        </w:rPr>
        <w:t xml:space="preserve">The Client may refuse to admit onto, or withdraw permission to remain on the </w:t>
      </w:r>
      <w:r w:rsidR="00F071E2">
        <w:rPr>
          <w:rFonts w:ascii="Arial" w:hAnsi="Arial" w:cs="Arial"/>
        </w:rPr>
        <w:t>Premises</w:t>
      </w:r>
      <w:r w:rsidR="00DE5651" w:rsidRPr="00DE5651">
        <w:rPr>
          <w:rFonts w:ascii="Arial" w:hAnsi="Arial" w:cs="Arial"/>
        </w:rPr>
        <w:t>, to any member of the Staff or any person employed or engaged by any member of the Staff.</w:t>
      </w:r>
    </w:p>
    <w:p w:rsidR="00C45626" w:rsidRDefault="00C45626" w:rsidP="00F27312">
      <w:pPr>
        <w:ind w:left="720" w:hanging="720"/>
        <w:rPr>
          <w:rFonts w:ascii="Arial" w:hAnsi="Arial" w:cs="Arial"/>
        </w:rPr>
      </w:pPr>
    </w:p>
    <w:p w:rsidR="008152F4" w:rsidRPr="00690799" w:rsidRDefault="007A1F80" w:rsidP="00F27312">
      <w:pPr>
        <w:rPr>
          <w:rFonts w:ascii="Arial" w:hAnsi="Arial" w:cs="Arial"/>
        </w:rPr>
      </w:pPr>
      <w:r w:rsidRPr="00690799">
        <w:rPr>
          <w:rFonts w:ascii="Arial" w:hAnsi="Arial" w:cs="Arial"/>
        </w:rPr>
        <w:t>3</w:t>
      </w:r>
      <w:r w:rsidR="00596001" w:rsidRPr="00690799">
        <w:rPr>
          <w:rFonts w:ascii="Arial" w:hAnsi="Arial" w:cs="Arial"/>
        </w:rPr>
        <w:t>6</w:t>
      </w:r>
      <w:r w:rsidRPr="00690799">
        <w:rPr>
          <w:rFonts w:ascii="Arial" w:hAnsi="Arial" w:cs="Arial"/>
        </w:rPr>
        <w:t>.2</w:t>
      </w:r>
      <w:r w:rsidRPr="00690799">
        <w:rPr>
          <w:rFonts w:ascii="Arial" w:hAnsi="Arial" w:cs="Arial"/>
        </w:rPr>
        <w:tab/>
      </w:r>
      <w:r w:rsidR="00DE5651" w:rsidRPr="00690799">
        <w:rPr>
          <w:rFonts w:ascii="Arial" w:hAnsi="Arial" w:cs="Arial"/>
        </w:rPr>
        <w:t xml:space="preserve">The </w:t>
      </w:r>
      <w:r w:rsidR="003003A1" w:rsidRPr="00690799">
        <w:rPr>
          <w:rFonts w:ascii="Arial" w:hAnsi="Arial" w:cs="Arial"/>
        </w:rPr>
        <w:t>Contractor</w:t>
      </w:r>
      <w:r w:rsidR="00DE5651" w:rsidRPr="00690799">
        <w:rPr>
          <w:rFonts w:ascii="Arial" w:hAnsi="Arial" w:cs="Arial"/>
        </w:rPr>
        <w:t xml:space="preserve"> will comply with any </w:t>
      </w:r>
      <w:r w:rsidR="008152F4" w:rsidRPr="00690799">
        <w:rPr>
          <w:rFonts w:ascii="Arial" w:hAnsi="Arial" w:cs="Arial"/>
        </w:rPr>
        <w:t xml:space="preserve">decision of the Client under </w:t>
      </w:r>
      <w:r w:rsidR="00DE5651" w:rsidRPr="00690799">
        <w:rPr>
          <w:rFonts w:ascii="Arial" w:hAnsi="Arial" w:cs="Arial"/>
        </w:rPr>
        <w:t xml:space="preserve">clause </w:t>
      </w:r>
    </w:p>
    <w:p w:rsidR="00DE5651" w:rsidRDefault="008D51A8" w:rsidP="00F27312">
      <w:pPr>
        <w:ind w:firstLine="720"/>
        <w:rPr>
          <w:rFonts w:ascii="Arial" w:hAnsi="Arial" w:cs="Arial"/>
        </w:rPr>
      </w:pPr>
      <w:r w:rsidRPr="00690799">
        <w:rPr>
          <w:rFonts w:ascii="Arial" w:hAnsi="Arial" w:cs="Arial"/>
        </w:rPr>
        <w:t>3</w:t>
      </w:r>
      <w:r w:rsidR="006C2D3F" w:rsidRPr="00690799">
        <w:rPr>
          <w:rFonts w:ascii="Arial" w:hAnsi="Arial" w:cs="Arial"/>
        </w:rPr>
        <w:t>6</w:t>
      </w:r>
      <w:r w:rsidR="00DE5651" w:rsidRPr="00690799">
        <w:rPr>
          <w:rFonts w:ascii="Arial" w:hAnsi="Arial" w:cs="Arial"/>
        </w:rPr>
        <w:t>.1.</w:t>
      </w:r>
    </w:p>
    <w:p w:rsidR="007A1F80" w:rsidRPr="00DE5651" w:rsidRDefault="007A1F80" w:rsidP="00F27312">
      <w:pPr>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6</w:t>
      </w:r>
      <w:r>
        <w:rPr>
          <w:rFonts w:ascii="Arial" w:hAnsi="Arial" w:cs="Arial"/>
        </w:rPr>
        <w:t>.3</w:t>
      </w:r>
      <w:r>
        <w:rPr>
          <w:rFonts w:ascii="Arial" w:hAnsi="Arial" w:cs="Arial"/>
        </w:rPr>
        <w:tab/>
      </w:r>
      <w:r w:rsidR="00DE5651" w:rsidRPr="00DE5651">
        <w:rPr>
          <w:rFonts w:ascii="Arial" w:hAnsi="Arial" w:cs="Arial"/>
        </w:rPr>
        <w:t xml:space="preserve">If requested, the </w:t>
      </w:r>
      <w:r w:rsidR="003003A1">
        <w:rPr>
          <w:rFonts w:ascii="Arial" w:hAnsi="Arial" w:cs="Arial"/>
        </w:rPr>
        <w:t>Contractor</w:t>
      </w:r>
      <w:r w:rsidR="00DE5651" w:rsidRPr="00DE5651">
        <w:rPr>
          <w:rFonts w:ascii="Arial" w:hAnsi="Arial" w:cs="Arial"/>
        </w:rPr>
        <w:t xml:space="preserve"> will provide a list of the names and addresses (and any other relevant information) of all persons who may require admission to the </w:t>
      </w:r>
      <w:r w:rsidR="00F071E2">
        <w:rPr>
          <w:rFonts w:ascii="Arial" w:hAnsi="Arial" w:cs="Arial"/>
        </w:rPr>
        <w:t>Premises</w:t>
      </w:r>
      <w:r w:rsidR="00DE5651" w:rsidRPr="00DE5651">
        <w:rPr>
          <w:rFonts w:ascii="Arial" w:hAnsi="Arial" w:cs="Arial"/>
        </w:rPr>
        <w:t xml:space="preserve"> in connection with this Contract.</w:t>
      </w:r>
    </w:p>
    <w:p w:rsidR="007A1F80" w:rsidRPr="00DE5651" w:rsidRDefault="007A1F80" w:rsidP="00F27312">
      <w:pPr>
        <w:ind w:left="720" w:hanging="720"/>
        <w:rPr>
          <w:rFonts w:ascii="Arial" w:hAnsi="Arial" w:cs="Arial"/>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6</w:t>
      </w:r>
      <w:r>
        <w:rPr>
          <w:rFonts w:ascii="Arial" w:hAnsi="Arial" w:cs="Arial"/>
        </w:rPr>
        <w:t>.4</w:t>
      </w:r>
      <w:r>
        <w:rPr>
          <w:rFonts w:ascii="Arial" w:hAnsi="Arial" w:cs="Arial"/>
        </w:rPr>
        <w:tab/>
      </w:r>
      <w:r w:rsidR="00DE5651" w:rsidRPr="00DE5651">
        <w:rPr>
          <w:rFonts w:ascii="Arial" w:hAnsi="Arial" w:cs="Arial"/>
        </w:rPr>
        <w:t xml:space="preserve">The </w:t>
      </w:r>
      <w:r w:rsidR="003003A1">
        <w:rPr>
          <w:rFonts w:ascii="Arial" w:hAnsi="Arial" w:cs="Arial"/>
        </w:rPr>
        <w:t>Contractor</w:t>
      </w:r>
      <w:r w:rsidR="00DE5651" w:rsidRPr="00DE5651">
        <w:rPr>
          <w:rFonts w:ascii="Arial" w:hAnsi="Arial" w:cs="Arial"/>
        </w:rPr>
        <w:t>’s Staff will comply with any rules, regulations and requirements specified by the Client.</w:t>
      </w:r>
    </w:p>
    <w:p w:rsidR="007A1F80" w:rsidRPr="00DE5651" w:rsidRDefault="007A1F80" w:rsidP="00F27312">
      <w:pPr>
        <w:ind w:left="720" w:hanging="720"/>
        <w:rPr>
          <w:rFonts w:ascii="Arial" w:hAnsi="Arial" w:cs="Arial"/>
        </w:rPr>
      </w:pPr>
    </w:p>
    <w:p w:rsidR="00DE5651" w:rsidRPr="00690799" w:rsidRDefault="007A1F80" w:rsidP="00F27312">
      <w:pPr>
        <w:ind w:left="720" w:hanging="720"/>
        <w:rPr>
          <w:rFonts w:ascii="Arial" w:hAnsi="Arial" w:cs="Arial"/>
        </w:rPr>
      </w:pPr>
      <w:r w:rsidRPr="00690799">
        <w:rPr>
          <w:rFonts w:ascii="Arial" w:hAnsi="Arial" w:cs="Arial"/>
        </w:rPr>
        <w:t>3</w:t>
      </w:r>
      <w:r w:rsidR="00596001" w:rsidRPr="00690799">
        <w:rPr>
          <w:rFonts w:ascii="Arial" w:hAnsi="Arial" w:cs="Arial"/>
        </w:rPr>
        <w:t>6</w:t>
      </w:r>
      <w:r w:rsidRPr="00690799">
        <w:rPr>
          <w:rFonts w:ascii="Arial" w:hAnsi="Arial" w:cs="Arial"/>
        </w:rPr>
        <w:t>.5</w:t>
      </w:r>
      <w:r w:rsidRPr="00690799">
        <w:rPr>
          <w:rFonts w:ascii="Arial" w:hAnsi="Arial" w:cs="Arial"/>
        </w:rPr>
        <w:tab/>
      </w:r>
      <w:r w:rsidR="00DE5651" w:rsidRPr="00690799">
        <w:rPr>
          <w:rFonts w:ascii="Arial" w:hAnsi="Arial" w:cs="Arial"/>
        </w:rPr>
        <w:t xml:space="preserve">If the </w:t>
      </w:r>
      <w:r w:rsidR="003003A1" w:rsidRPr="00690799">
        <w:rPr>
          <w:rFonts w:ascii="Arial" w:hAnsi="Arial" w:cs="Arial"/>
        </w:rPr>
        <w:t>Contractor</w:t>
      </w:r>
      <w:r w:rsidR="00DE5651" w:rsidRPr="00690799">
        <w:rPr>
          <w:rFonts w:ascii="Arial" w:hAnsi="Arial" w:cs="Arial"/>
        </w:rPr>
        <w:t xml:space="preserve"> fails to comply with clause </w:t>
      </w:r>
      <w:r w:rsidR="008D51A8" w:rsidRPr="00690799">
        <w:rPr>
          <w:rFonts w:ascii="Arial" w:hAnsi="Arial" w:cs="Arial"/>
        </w:rPr>
        <w:t>3</w:t>
      </w:r>
      <w:r w:rsidR="00ED17DF" w:rsidRPr="00690799">
        <w:rPr>
          <w:rFonts w:ascii="Arial" w:hAnsi="Arial" w:cs="Arial"/>
        </w:rPr>
        <w:t>6.3</w:t>
      </w:r>
      <w:r w:rsidRPr="00690799">
        <w:rPr>
          <w:rFonts w:ascii="Arial" w:hAnsi="Arial" w:cs="Arial"/>
        </w:rPr>
        <w:t xml:space="preserve"> </w:t>
      </w:r>
      <w:r w:rsidR="00DE5651" w:rsidRPr="00690799">
        <w:rPr>
          <w:rFonts w:ascii="Arial" w:hAnsi="Arial" w:cs="Arial"/>
        </w:rPr>
        <w:t xml:space="preserve">within one </w:t>
      </w:r>
      <w:r w:rsidR="00EE2AF6" w:rsidRPr="00690799">
        <w:rPr>
          <w:rFonts w:ascii="Arial" w:hAnsi="Arial" w:cs="Arial"/>
        </w:rPr>
        <w:t>M</w:t>
      </w:r>
      <w:r w:rsidR="00DE5651" w:rsidRPr="00690799">
        <w:rPr>
          <w:rFonts w:ascii="Arial" w:hAnsi="Arial" w:cs="Arial"/>
        </w:rPr>
        <w:t xml:space="preserve">onth of the date of the request, and in the reasonable opinion of the Client such failure may be prejudicial to the interests of the </w:t>
      </w:r>
      <w:r w:rsidR="00F70E23" w:rsidRPr="00690799">
        <w:rPr>
          <w:rFonts w:ascii="Arial" w:hAnsi="Arial" w:cs="Arial"/>
        </w:rPr>
        <w:t>Authority</w:t>
      </w:r>
      <w:r w:rsidR="00DE5651" w:rsidRPr="00690799">
        <w:rPr>
          <w:rFonts w:ascii="Arial" w:hAnsi="Arial" w:cs="Arial"/>
        </w:rPr>
        <w:t>, then the Client may terminate the Contract, provided always that such termination will not prejudice or affect any right of action or remedy which will have accrued or will thereafter accrue to the Client.</w:t>
      </w:r>
    </w:p>
    <w:p w:rsidR="007A1F80" w:rsidRPr="00690799" w:rsidRDefault="007A1F80" w:rsidP="00F27312">
      <w:pPr>
        <w:ind w:left="720" w:hanging="720"/>
        <w:rPr>
          <w:rFonts w:ascii="Arial" w:hAnsi="Arial" w:cs="Arial"/>
        </w:rPr>
      </w:pPr>
    </w:p>
    <w:p w:rsidR="00DE5651" w:rsidRDefault="007A1F80" w:rsidP="00F27312">
      <w:pPr>
        <w:ind w:left="720" w:hanging="720"/>
        <w:rPr>
          <w:rFonts w:ascii="Arial" w:hAnsi="Arial" w:cs="Arial"/>
        </w:rPr>
      </w:pPr>
      <w:r w:rsidRPr="00690799">
        <w:rPr>
          <w:rFonts w:ascii="Arial" w:hAnsi="Arial" w:cs="Arial"/>
        </w:rPr>
        <w:t>3</w:t>
      </w:r>
      <w:r w:rsidR="00596001" w:rsidRPr="00690799">
        <w:rPr>
          <w:rFonts w:ascii="Arial" w:hAnsi="Arial" w:cs="Arial"/>
        </w:rPr>
        <w:t>6</w:t>
      </w:r>
      <w:r w:rsidR="00113F03" w:rsidRPr="00690799">
        <w:rPr>
          <w:rFonts w:ascii="Arial" w:hAnsi="Arial" w:cs="Arial"/>
        </w:rPr>
        <w:t>.6</w:t>
      </w:r>
      <w:r w:rsidRPr="00690799">
        <w:rPr>
          <w:rFonts w:ascii="Arial" w:hAnsi="Arial" w:cs="Arial"/>
        </w:rPr>
        <w:tab/>
      </w:r>
      <w:r w:rsidR="00DE5651" w:rsidRPr="00690799">
        <w:rPr>
          <w:rFonts w:ascii="Arial" w:hAnsi="Arial" w:cs="Arial"/>
        </w:rPr>
        <w:t xml:space="preserve">The decision of the Client in relation to clause </w:t>
      </w:r>
      <w:r w:rsidR="008D51A8" w:rsidRPr="00690799">
        <w:rPr>
          <w:rFonts w:ascii="Arial" w:hAnsi="Arial" w:cs="Arial"/>
        </w:rPr>
        <w:t>3</w:t>
      </w:r>
      <w:r w:rsidR="00ED17DF" w:rsidRPr="00690799">
        <w:rPr>
          <w:rFonts w:ascii="Arial" w:hAnsi="Arial" w:cs="Arial"/>
        </w:rPr>
        <w:t>6</w:t>
      </w:r>
      <w:r w:rsidR="00DE5651" w:rsidRPr="00690799">
        <w:rPr>
          <w:rFonts w:ascii="Arial" w:hAnsi="Arial" w:cs="Arial"/>
        </w:rPr>
        <w:t xml:space="preserve">.1 and </w:t>
      </w:r>
      <w:r w:rsidR="008D51A8" w:rsidRPr="00690799">
        <w:rPr>
          <w:rFonts w:ascii="Arial" w:hAnsi="Arial" w:cs="Arial"/>
        </w:rPr>
        <w:t>3</w:t>
      </w:r>
      <w:r w:rsidR="00ED17DF" w:rsidRPr="00690799">
        <w:rPr>
          <w:rFonts w:ascii="Arial" w:hAnsi="Arial" w:cs="Arial"/>
        </w:rPr>
        <w:t>6</w:t>
      </w:r>
      <w:r w:rsidR="00DE5651" w:rsidRPr="00690799">
        <w:rPr>
          <w:rFonts w:ascii="Arial" w:hAnsi="Arial" w:cs="Arial"/>
        </w:rPr>
        <w:t>.2 will be final and conclusive.</w:t>
      </w:r>
    </w:p>
    <w:p w:rsidR="005414A2" w:rsidRDefault="005414A2" w:rsidP="00F27312">
      <w:pPr>
        <w:ind w:left="720" w:hanging="720"/>
        <w:rPr>
          <w:rFonts w:ascii="Arial" w:hAnsi="Arial" w:cs="Arial"/>
        </w:rPr>
      </w:pPr>
    </w:p>
    <w:p w:rsidR="005414A2" w:rsidRPr="00866582" w:rsidRDefault="005414A2" w:rsidP="00F27312">
      <w:pPr>
        <w:pStyle w:val="Default"/>
        <w:ind w:left="720" w:hanging="720"/>
        <w:rPr>
          <w:rFonts w:ascii="Arial" w:hAnsi="Arial" w:cs="Arial"/>
          <w:color w:val="auto"/>
        </w:rPr>
      </w:pPr>
      <w:r w:rsidRPr="00866582">
        <w:rPr>
          <w:rFonts w:ascii="Arial" w:hAnsi="Arial" w:cs="Arial"/>
          <w:color w:val="auto"/>
        </w:rPr>
        <w:t>36.7</w:t>
      </w:r>
      <w:r w:rsidRPr="00866582">
        <w:rPr>
          <w:rFonts w:ascii="Arial" w:hAnsi="Arial" w:cs="Arial"/>
          <w:color w:val="auto"/>
        </w:rPr>
        <w:tab/>
        <w:t>The Contractor and its Staff shall observe and comply with such rules, regulations and the Client’s policies applicable to the conduct of personnel, including those relating to security arrangements, health and safety (including in relation to compliance with any risk assessments), anti-bribery and corruption, and use of information technology, as may be in force from time to time as determined by the Client.  The Contractor acknowledges that it is the Contractor's responsibility to make its Staff aware of such policies and of the requirement to comply with them.  The Contractor shall indemnify the Client in respect of any loss or damage suffered or incurred by the Client as a result of the failure of the Contractor or its Staff to comply with this Condition (including the cost of making good any damage caused by the Contractor or its Staff to the Client's premises, other than fair wear and tear).  For the avoidance of doubt, this includes damage to the fabric of buildings, plant, fixed equipment or fittings, and loss or damage to the Client's data, records or systems.</w:t>
      </w:r>
    </w:p>
    <w:p w:rsidR="005414A2" w:rsidRPr="00866582" w:rsidRDefault="005414A2" w:rsidP="00F27312">
      <w:pPr>
        <w:pStyle w:val="Default"/>
        <w:ind w:left="720" w:hanging="720"/>
        <w:rPr>
          <w:rFonts w:ascii="Arial" w:hAnsi="Arial" w:cs="Arial"/>
          <w:color w:val="auto"/>
        </w:rPr>
      </w:pPr>
    </w:p>
    <w:p w:rsidR="005414A2" w:rsidRPr="00866582" w:rsidRDefault="005414A2" w:rsidP="00F27312">
      <w:pPr>
        <w:pStyle w:val="Default"/>
        <w:ind w:left="720" w:hanging="720"/>
        <w:rPr>
          <w:rFonts w:ascii="Arial" w:hAnsi="Arial" w:cs="Arial"/>
          <w:color w:val="auto"/>
        </w:rPr>
      </w:pPr>
      <w:r w:rsidRPr="00866582">
        <w:rPr>
          <w:rFonts w:ascii="Arial" w:hAnsi="Arial" w:cs="Arial"/>
          <w:color w:val="auto"/>
        </w:rPr>
        <w:t>36.8</w:t>
      </w:r>
      <w:r w:rsidRPr="00866582">
        <w:rPr>
          <w:rFonts w:ascii="Arial" w:hAnsi="Arial" w:cs="Arial"/>
          <w:color w:val="auto"/>
        </w:rPr>
        <w:tab/>
        <w:t>The Contractor shall manage its Staf</w:t>
      </w:r>
      <w:r w:rsidR="009C2434">
        <w:rPr>
          <w:rFonts w:ascii="Arial" w:hAnsi="Arial" w:cs="Arial"/>
          <w:color w:val="auto"/>
        </w:rPr>
        <w:t>f effectively and responsibly</w:t>
      </w:r>
      <w:r w:rsidRPr="00866582">
        <w:rPr>
          <w:rFonts w:ascii="Arial" w:hAnsi="Arial" w:cs="Arial"/>
          <w:color w:val="auto"/>
        </w:rPr>
        <w:t xml:space="preserve"> at all times in accordance with relevant Law, which shall include to avoid doubt, the Code of Practice on Workforce Matters in Public Sector Service Contracts – Northern Ireland.</w:t>
      </w:r>
    </w:p>
    <w:p w:rsidR="007A1F80" w:rsidRPr="00DE5651" w:rsidRDefault="007A1F80" w:rsidP="00F27312">
      <w:pPr>
        <w:ind w:left="720" w:hanging="720"/>
        <w:rPr>
          <w:rFonts w:ascii="Arial" w:hAnsi="Arial" w:cs="Arial"/>
        </w:rPr>
      </w:pPr>
    </w:p>
    <w:p w:rsidR="00DE5651" w:rsidRDefault="007A1F80" w:rsidP="00F27312">
      <w:pPr>
        <w:rPr>
          <w:rFonts w:ascii="Arial" w:hAnsi="Arial" w:cs="Arial"/>
          <w:b/>
        </w:rPr>
      </w:pPr>
      <w:r w:rsidRPr="007A1F80">
        <w:rPr>
          <w:rFonts w:ascii="Arial" w:hAnsi="Arial" w:cs="Arial"/>
          <w:b/>
        </w:rPr>
        <w:t>3</w:t>
      </w:r>
      <w:r w:rsidR="00596001">
        <w:rPr>
          <w:rFonts w:ascii="Arial" w:hAnsi="Arial" w:cs="Arial"/>
          <w:b/>
        </w:rPr>
        <w:t>7</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 xml:space="preserve">Audit </w:t>
      </w:r>
    </w:p>
    <w:p w:rsidR="007A1F80" w:rsidRPr="007A1F80" w:rsidRDefault="007A1F80" w:rsidP="00F27312">
      <w:pPr>
        <w:rPr>
          <w:rFonts w:ascii="Arial" w:hAnsi="Arial" w:cs="Arial"/>
          <w:b/>
        </w:rPr>
      </w:pPr>
    </w:p>
    <w:p w:rsidR="00DE5651" w:rsidRDefault="007A1F80" w:rsidP="00F27312">
      <w:pPr>
        <w:ind w:left="720" w:hanging="720"/>
        <w:rPr>
          <w:rFonts w:ascii="Arial" w:hAnsi="Arial" w:cs="Arial"/>
        </w:rPr>
      </w:pPr>
      <w:r>
        <w:rPr>
          <w:rFonts w:ascii="Arial" w:hAnsi="Arial" w:cs="Arial"/>
        </w:rPr>
        <w:t>3</w:t>
      </w:r>
      <w:r w:rsidR="00596001">
        <w:rPr>
          <w:rFonts w:ascii="Arial" w:hAnsi="Arial" w:cs="Arial"/>
        </w:rPr>
        <w:t>7</w:t>
      </w:r>
      <w:r>
        <w:rPr>
          <w:rFonts w:ascii="Arial" w:hAnsi="Arial" w:cs="Arial"/>
        </w:rPr>
        <w:t>.1</w:t>
      </w:r>
      <w:r w:rsidR="00DE5651" w:rsidRPr="00DE5651">
        <w:rPr>
          <w:rFonts w:ascii="Arial" w:hAnsi="Arial" w:cs="Arial"/>
        </w:rPr>
        <w:tab/>
        <w:t xml:space="preserve">The </w:t>
      </w:r>
      <w:r w:rsidR="003003A1">
        <w:rPr>
          <w:rFonts w:ascii="Arial" w:hAnsi="Arial" w:cs="Arial"/>
        </w:rPr>
        <w:t>Contractor</w:t>
      </w:r>
      <w:r w:rsidR="00DE5651" w:rsidRPr="00DE5651">
        <w:rPr>
          <w:rFonts w:ascii="Arial" w:hAnsi="Arial" w:cs="Arial"/>
        </w:rPr>
        <w:t xml:space="preserve"> will keep and maintain until </w:t>
      </w:r>
      <w:r>
        <w:rPr>
          <w:rFonts w:ascii="Arial" w:hAnsi="Arial" w:cs="Arial"/>
        </w:rPr>
        <w:t>six</w:t>
      </w:r>
      <w:r w:rsidR="00DE5651" w:rsidRPr="00DE5651">
        <w:rPr>
          <w:rFonts w:ascii="Arial" w:hAnsi="Arial" w:cs="Arial"/>
        </w:rPr>
        <w:t xml:space="preserve"> years (or for a period as detailed within the </w:t>
      </w:r>
      <w:r w:rsidR="00D77FFD">
        <w:rPr>
          <w:rFonts w:ascii="Arial" w:hAnsi="Arial" w:cs="Arial"/>
        </w:rPr>
        <w:t>S</w:t>
      </w:r>
      <w:r w:rsidR="00DE5651" w:rsidRPr="00DE5651">
        <w:rPr>
          <w:rFonts w:ascii="Arial" w:hAnsi="Arial" w:cs="Arial"/>
        </w:rPr>
        <w:t xml:space="preserve">pecification) after the end of the Contract, full and accurate records of the Contract including the Goods supplied under it, all expenditure reimbursed by the Client, and all payments made by the Client. The </w:t>
      </w:r>
      <w:r w:rsidR="003003A1">
        <w:rPr>
          <w:rFonts w:ascii="Arial" w:hAnsi="Arial" w:cs="Arial"/>
        </w:rPr>
        <w:t>Contractor</w:t>
      </w:r>
      <w:r w:rsidR="00DE5651" w:rsidRPr="00DE5651">
        <w:rPr>
          <w:rFonts w:ascii="Arial" w:hAnsi="Arial" w:cs="Arial"/>
        </w:rPr>
        <w:t xml:space="preserve"> will on request afford the Client or the Client’s representatives such access to those records as may be reasonably requested by the Client in connection with the Contract.</w:t>
      </w:r>
    </w:p>
    <w:p w:rsidR="005414A2" w:rsidRDefault="005414A2" w:rsidP="00F27312">
      <w:pPr>
        <w:ind w:left="720" w:hanging="720"/>
        <w:rPr>
          <w:rFonts w:ascii="Arial" w:hAnsi="Arial" w:cs="Arial"/>
        </w:rPr>
      </w:pPr>
    </w:p>
    <w:p w:rsidR="005414A2" w:rsidRPr="005414A2" w:rsidRDefault="005414A2" w:rsidP="00F27312">
      <w:pPr>
        <w:tabs>
          <w:tab w:val="left" w:pos="0"/>
        </w:tabs>
        <w:suppressAutoHyphens/>
        <w:ind w:left="720" w:hanging="720"/>
        <w:rPr>
          <w:rFonts w:ascii="Arial" w:hAnsi="Arial" w:cs="Arial"/>
        </w:rPr>
      </w:pPr>
      <w:r w:rsidRPr="005414A2">
        <w:rPr>
          <w:rFonts w:ascii="Arial" w:hAnsi="Arial" w:cs="Arial"/>
        </w:rPr>
        <w:t>37.2</w:t>
      </w:r>
      <w:r w:rsidRPr="005414A2">
        <w:rPr>
          <w:rFonts w:ascii="Arial" w:hAnsi="Arial" w:cs="Arial"/>
        </w:rPr>
        <w:tab/>
        <w:t>The Client</w:t>
      </w:r>
      <w:r w:rsidRPr="005414A2">
        <w:rPr>
          <w:rFonts w:ascii="Arial" w:hAnsi="Arial" w:cs="Arial"/>
          <w:b/>
          <w:spacing w:val="-2"/>
        </w:rPr>
        <w:t xml:space="preserve"> </w:t>
      </w:r>
      <w:r w:rsidRPr="005414A2">
        <w:rPr>
          <w:rFonts w:ascii="Arial" w:hAnsi="Arial" w:cs="Arial"/>
        </w:rPr>
        <w:t>reserves the right to</w:t>
      </w:r>
      <w:r w:rsidRPr="005414A2">
        <w:rPr>
          <w:rFonts w:ascii="Arial" w:hAnsi="Arial" w:cs="Arial"/>
          <w:b/>
          <w:spacing w:val="-2"/>
        </w:rPr>
        <w:t xml:space="preserve"> </w:t>
      </w:r>
      <w:r w:rsidRPr="005414A2">
        <w:rPr>
          <w:rFonts w:ascii="Arial" w:hAnsi="Arial" w:cs="Arial"/>
        </w:rPr>
        <w:t xml:space="preserve">carry out Audits and shall use its reasonable endeavours to ensure that the conduct of each audit does not unreasonably disrupt the Contractor or delay the </w:t>
      </w:r>
      <w:r w:rsidR="00A77634">
        <w:rPr>
          <w:rFonts w:ascii="Arial" w:hAnsi="Arial" w:cs="Arial"/>
        </w:rPr>
        <w:t>supply</w:t>
      </w:r>
      <w:r w:rsidRPr="005414A2">
        <w:rPr>
          <w:rFonts w:ascii="Arial" w:hAnsi="Arial" w:cs="Arial"/>
        </w:rPr>
        <w:t xml:space="preserve"> of the </w:t>
      </w:r>
      <w:r w:rsidR="00A77634">
        <w:rPr>
          <w:rFonts w:ascii="Arial" w:hAnsi="Arial" w:cs="Arial"/>
        </w:rPr>
        <w:t>Goods</w:t>
      </w:r>
      <w:r w:rsidRPr="005414A2">
        <w:rPr>
          <w:rFonts w:ascii="Arial" w:hAnsi="Arial" w:cs="Arial"/>
        </w:rPr>
        <w:t xml:space="preserve">. </w:t>
      </w:r>
    </w:p>
    <w:p w:rsidR="005414A2" w:rsidRPr="005414A2" w:rsidRDefault="005414A2" w:rsidP="00F27312">
      <w:pPr>
        <w:tabs>
          <w:tab w:val="left" w:pos="0"/>
        </w:tabs>
        <w:suppressAutoHyphens/>
        <w:ind w:left="1134" w:hanging="1134"/>
        <w:rPr>
          <w:rFonts w:ascii="Arial" w:hAnsi="Arial" w:cs="Arial"/>
        </w:rPr>
      </w:pPr>
    </w:p>
    <w:p w:rsidR="005414A2" w:rsidRPr="005414A2" w:rsidRDefault="005414A2" w:rsidP="00F27312">
      <w:pPr>
        <w:suppressAutoHyphens/>
        <w:ind w:left="720" w:hanging="720"/>
        <w:rPr>
          <w:rFonts w:ascii="Arial" w:hAnsi="Arial" w:cs="Arial"/>
        </w:rPr>
      </w:pPr>
      <w:r w:rsidRPr="005414A2">
        <w:rPr>
          <w:rFonts w:ascii="Arial" w:hAnsi="Arial" w:cs="Arial"/>
        </w:rPr>
        <w:t>37.3</w:t>
      </w:r>
      <w:r w:rsidRPr="005414A2">
        <w:rPr>
          <w:rFonts w:ascii="Arial" w:hAnsi="Arial" w:cs="Arial"/>
        </w:rPr>
        <w:tab/>
        <w:t>Subject to the Client's obligations of confidentiality, the Contractor shall on demand provide the Client (and/or its agents or representatives) with all reasonable co-operation and assistance in relation to each audit, including:</w:t>
      </w:r>
    </w:p>
    <w:p w:rsidR="005414A2" w:rsidRPr="005414A2" w:rsidRDefault="005414A2" w:rsidP="00F27312">
      <w:pPr>
        <w:pStyle w:val="CharChar1Char"/>
        <w:spacing w:after="0" w:line="240" w:lineRule="auto"/>
        <w:rPr>
          <w:rFonts w:ascii="Arial" w:hAnsi="Arial" w:cs="Arial"/>
          <w:color w:val="000000"/>
          <w:sz w:val="24"/>
          <w:szCs w:val="24"/>
        </w:rPr>
      </w:pPr>
    </w:p>
    <w:p w:rsidR="005414A2" w:rsidRPr="005414A2" w:rsidRDefault="005414A2" w:rsidP="00F27312">
      <w:pPr>
        <w:pStyle w:val="BodyTextIndent"/>
        <w:spacing w:after="0"/>
        <w:ind w:left="1134" w:hanging="425"/>
        <w:rPr>
          <w:rFonts w:ascii="Arial" w:hAnsi="Arial" w:cs="Arial"/>
          <w:color w:val="000000"/>
        </w:rPr>
      </w:pPr>
      <w:r w:rsidRPr="005414A2">
        <w:rPr>
          <w:rFonts w:ascii="Arial" w:hAnsi="Arial" w:cs="Arial"/>
          <w:color w:val="000000"/>
        </w:rPr>
        <w:t>i.</w:t>
      </w:r>
      <w:r w:rsidRPr="005414A2">
        <w:rPr>
          <w:rFonts w:ascii="Arial" w:hAnsi="Arial" w:cs="Arial"/>
          <w:color w:val="000000"/>
        </w:rPr>
        <w:tab/>
        <w:t>all information requested by the Client within the permitted scope of the audit;</w:t>
      </w:r>
    </w:p>
    <w:p w:rsidR="005414A2" w:rsidRPr="005414A2" w:rsidRDefault="005414A2" w:rsidP="00F27312">
      <w:pPr>
        <w:pStyle w:val="BodyTextIndent"/>
        <w:spacing w:after="0"/>
        <w:ind w:left="1134" w:hanging="425"/>
        <w:rPr>
          <w:rFonts w:ascii="Arial" w:hAnsi="Arial" w:cs="Arial"/>
          <w:color w:val="000000"/>
        </w:rPr>
      </w:pPr>
    </w:p>
    <w:p w:rsidR="005414A2" w:rsidRPr="005414A2" w:rsidRDefault="005414A2" w:rsidP="00F27312">
      <w:pPr>
        <w:pStyle w:val="BodyTextIndent"/>
        <w:spacing w:after="0"/>
        <w:ind w:left="1134" w:hanging="425"/>
        <w:rPr>
          <w:rFonts w:ascii="Arial" w:hAnsi="Arial" w:cs="Arial"/>
          <w:color w:val="000000"/>
        </w:rPr>
      </w:pPr>
      <w:r w:rsidRPr="005414A2">
        <w:rPr>
          <w:rFonts w:ascii="Arial" w:hAnsi="Arial" w:cs="Arial"/>
          <w:color w:val="000000"/>
        </w:rPr>
        <w:t>ii.</w:t>
      </w:r>
      <w:r w:rsidRPr="005414A2">
        <w:rPr>
          <w:rFonts w:ascii="Arial" w:hAnsi="Arial" w:cs="Arial"/>
          <w:color w:val="000000"/>
        </w:rPr>
        <w:tab/>
        <w:t xml:space="preserve">reasonable access to any sites controlled by the Contractor and to any equipment used (whether exclusively or non-exclusively) in the provision of the </w:t>
      </w:r>
      <w:r w:rsidR="008F267C">
        <w:rPr>
          <w:rFonts w:ascii="Arial" w:hAnsi="Arial" w:cs="Arial"/>
          <w:color w:val="000000"/>
        </w:rPr>
        <w:t>Supplies</w:t>
      </w:r>
      <w:r w:rsidRPr="005414A2">
        <w:rPr>
          <w:rFonts w:ascii="Arial" w:hAnsi="Arial" w:cs="Arial"/>
          <w:color w:val="000000"/>
        </w:rPr>
        <w:t xml:space="preserve">; </w:t>
      </w:r>
    </w:p>
    <w:p w:rsidR="005414A2" w:rsidRPr="005414A2" w:rsidRDefault="005414A2" w:rsidP="00F27312">
      <w:pPr>
        <w:pStyle w:val="BodyTextIndent"/>
        <w:spacing w:after="0"/>
        <w:ind w:left="1134" w:hanging="425"/>
        <w:rPr>
          <w:rFonts w:ascii="Arial" w:hAnsi="Arial" w:cs="Arial"/>
          <w:color w:val="000000"/>
        </w:rPr>
      </w:pPr>
    </w:p>
    <w:p w:rsidR="005414A2" w:rsidRPr="005414A2" w:rsidRDefault="005414A2" w:rsidP="00F27312">
      <w:pPr>
        <w:pStyle w:val="BodyTextIndent"/>
        <w:spacing w:after="0"/>
        <w:ind w:left="1134" w:hanging="425"/>
        <w:rPr>
          <w:rFonts w:ascii="Arial" w:hAnsi="Arial" w:cs="Arial"/>
          <w:color w:val="000000"/>
        </w:rPr>
      </w:pPr>
      <w:r w:rsidRPr="005414A2">
        <w:rPr>
          <w:rFonts w:ascii="Arial" w:hAnsi="Arial" w:cs="Arial"/>
          <w:color w:val="000000"/>
        </w:rPr>
        <w:t>iii.</w:t>
      </w:r>
      <w:r w:rsidRPr="005414A2">
        <w:rPr>
          <w:rFonts w:ascii="Arial" w:hAnsi="Arial" w:cs="Arial"/>
          <w:color w:val="000000"/>
        </w:rPr>
        <w:tab/>
        <w:t>access to Staff.</w:t>
      </w:r>
    </w:p>
    <w:p w:rsidR="005414A2" w:rsidRPr="005414A2" w:rsidRDefault="005414A2" w:rsidP="00F27312">
      <w:pPr>
        <w:pStyle w:val="BodyTextIndent"/>
        <w:spacing w:after="0"/>
        <w:ind w:left="2127" w:hanging="993"/>
        <w:rPr>
          <w:rFonts w:ascii="Arial" w:hAnsi="Arial" w:cs="Arial"/>
          <w:color w:val="000000"/>
        </w:rPr>
      </w:pPr>
    </w:p>
    <w:p w:rsidR="005414A2" w:rsidRPr="005414A2" w:rsidRDefault="005414A2" w:rsidP="00F27312">
      <w:pPr>
        <w:pStyle w:val="BodyText"/>
        <w:spacing w:after="0"/>
        <w:ind w:left="720" w:hanging="720"/>
        <w:rPr>
          <w:rFonts w:ascii="Arial" w:hAnsi="Arial" w:cs="Arial"/>
        </w:rPr>
      </w:pPr>
      <w:r w:rsidRPr="005414A2">
        <w:rPr>
          <w:rFonts w:ascii="Arial" w:hAnsi="Arial" w:cs="Arial"/>
        </w:rPr>
        <w:t>37.4</w:t>
      </w:r>
      <w:r w:rsidRPr="005414A2">
        <w:rPr>
          <w:rFonts w:ascii="Arial" w:hAnsi="Arial" w:cs="Arial"/>
        </w:rPr>
        <w:tab/>
        <w:t>The Contractor shall implement all measurement and monitoring tools and procedures necessary to measure and report on the Contractor's performance</w:t>
      </w:r>
      <w:r w:rsidR="00AA1216">
        <w:rPr>
          <w:rFonts w:ascii="Arial" w:hAnsi="Arial" w:cs="Arial"/>
        </w:rPr>
        <w:t xml:space="preserve"> in the </w:t>
      </w:r>
      <w:r w:rsidR="00A77634">
        <w:rPr>
          <w:rFonts w:ascii="Arial" w:hAnsi="Arial" w:cs="Arial"/>
        </w:rPr>
        <w:t>supply</w:t>
      </w:r>
      <w:r w:rsidRPr="005414A2">
        <w:rPr>
          <w:rFonts w:ascii="Arial" w:hAnsi="Arial" w:cs="Arial"/>
        </w:rPr>
        <w:t xml:space="preserve"> of the </w:t>
      </w:r>
      <w:r w:rsidR="00A77634">
        <w:rPr>
          <w:rFonts w:ascii="Arial" w:hAnsi="Arial" w:cs="Arial"/>
        </w:rPr>
        <w:t>Goods</w:t>
      </w:r>
      <w:r w:rsidRPr="005414A2">
        <w:rPr>
          <w:rFonts w:ascii="Arial" w:hAnsi="Arial" w:cs="Arial"/>
        </w:rPr>
        <w:t xml:space="preserve"> against the applicable service levels at a level of detail sufficient to verify compliance with the service levels.  </w:t>
      </w:r>
    </w:p>
    <w:p w:rsidR="005414A2" w:rsidRPr="005414A2" w:rsidRDefault="005414A2" w:rsidP="00F27312">
      <w:pPr>
        <w:pStyle w:val="BodyText"/>
        <w:spacing w:after="0"/>
        <w:ind w:left="720" w:hanging="720"/>
        <w:rPr>
          <w:rFonts w:ascii="Arial" w:hAnsi="Arial" w:cs="Arial"/>
          <w:color w:val="000000"/>
        </w:rPr>
      </w:pPr>
    </w:p>
    <w:p w:rsidR="005414A2" w:rsidRPr="005414A2" w:rsidRDefault="005414A2" w:rsidP="00F27312">
      <w:pPr>
        <w:pStyle w:val="BodyText"/>
        <w:spacing w:after="0"/>
        <w:ind w:left="720" w:hanging="720"/>
        <w:rPr>
          <w:rFonts w:ascii="Arial" w:hAnsi="Arial" w:cs="Arial"/>
          <w:color w:val="000000"/>
        </w:rPr>
      </w:pPr>
      <w:r w:rsidRPr="005414A2">
        <w:rPr>
          <w:rFonts w:ascii="Arial" w:hAnsi="Arial" w:cs="Arial"/>
          <w:color w:val="000000"/>
        </w:rPr>
        <w:t>37.5</w:t>
      </w:r>
      <w:r w:rsidRPr="005414A2">
        <w:rPr>
          <w:rFonts w:ascii="Arial" w:hAnsi="Arial" w:cs="Arial"/>
          <w:color w:val="000000"/>
        </w:rPr>
        <w:tab/>
        <w:t>The Client shall endeavour to give</w:t>
      </w:r>
      <w:r w:rsidR="008F267C">
        <w:rPr>
          <w:rFonts w:ascii="Arial" w:hAnsi="Arial" w:cs="Arial"/>
          <w:color w:val="000000"/>
        </w:rPr>
        <w:t xml:space="preserve"> 5 working days</w:t>
      </w:r>
      <w:r w:rsidRPr="005414A2">
        <w:rPr>
          <w:rFonts w:ascii="Arial" w:hAnsi="Arial" w:cs="Arial"/>
          <w:color w:val="000000"/>
        </w:rPr>
        <w:t xml:space="preserve"> notice of its intention to conduct an audit. </w:t>
      </w:r>
    </w:p>
    <w:p w:rsidR="005414A2" w:rsidRPr="005414A2" w:rsidRDefault="005414A2" w:rsidP="00F27312">
      <w:pPr>
        <w:pStyle w:val="BodyText"/>
        <w:spacing w:after="0"/>
        <w:ind w:left="720" w:hanging="720"/>
        <w:rPr>
          <w:rFonts w:ascii="Arial" w:hAnsi="Arial" w:cs="Arial"/>
        </w:rPr>
      </w:pPr>
    </w:p>
    <w:p w:rsidR="005414A2" w:rsidRPr="005414A2" w:rsidRDefault="005414A2" w:rsidP="00F27312">
      <w:pPr>
        <w:pStyle w:val="BodyText"/>
        <w:spacing w:after="0"/>
        <w:ind w:left="720" w:hanging="720"/>
        <w:rPr>
          <w:rFonts w:ascii="Arial" w:hAnsi="Arial" w:cs="Arial"/>
          <w:color w:val="000000"/>
        </w:rPr>
      </w:pPr>
      <w:r w:rsidRPr="005414A2">
        <w:rPr>
          <w:rFonts w:ascii="Arial" w:hAnsi="Arial" w:cs="Arial"/>
          <w:color w:val="000000"/>
        </w:rPr>
        <w:t>37.6</w:t>
      </w:r>
      <w:r w:rsidRPr="005414A2">
        <w:rPr>
          <w:rFonts w:ascii="Arial" w:hAnsi="Arial" w:cs="Arial"/>
          <w:color w:val="000000"/>
        </w:rPr>
        <w:tab/>
        <w:t xml:space="preserve">The Contractor will provide the Client with copies of all reports following any audits carried out by third parties relative to the matters specified in </w:t>
      </w:r>
      <w:r w:rsidRPr="00690799">
        <w:rPr>
          <w:rFonts w:ascii="Arial" w:hAnsi="Arial" w:cs="Arial"/>
          <w:color w:val="000000"/>
        </w:rPr>
        <w:t>clause 37.3, within 20 Working Days of any such report being delivered</w:t>
      </w:r>
      <w:r w:rsidRPr="005414A2">
        <w:rPr>
          <w:rFonts w:ascii="Arial" w:hAnsi="Arial" w:cs="Arial"/>
          <w:color w:val="000000"/>
        </w:rPr>
        <w:t xml:space="preserve"> to the Contractor.</w:t>
      </w:r>
    </w:p>
    <w:p w:rsidR="005414A2" w:rsidRPr="005414A2" w:rsidRDefault="005414A2" w:rsidP="00F27312">
      <w:pPr>
        <w:pStyle w:val="BodyText"/>
        <w:spacing w:after="0"/>
        <w:ind w:left="720" w:hanging="720"/>
        <w:rPr>
          <w:rFonts w:ascii="Arial" w:hAnsi="Arial" w:cs="Arial"/>
          <w:color w:val="000000"/>
        </w:rPr>
      </w:pPr>
    </w:p>
    <w:p w:rsidR="005414A2" w:rsidRPr="005414A2" w:rsidRDefault="005414A2" w:rsidP="00F27312">
      <w:pPr>
        <w:pStyle w:val="BodyText"/>
        <w:spacing w:after="0"/>
        <w:ind w:left="720" w:hanging="720"/>
        <w:rPr>
          <w:rFonts w:ascii="Arial" w:hAnsi="Arial" w:cs="Arial"/>
          <w:color w:val="000000"/>
        </w:rPr>
      </w:pPr>
      <w:r w:rsidRPr="005414A2">
        <w:rPr>
          <w:rFonts w:ascii="Arial" w:hAnsi="Arial" w:cs="Arial"/>
          <w:color w:val="000000"/>
        </w:rPr>
        <w:t>37.7</w:t>
      </w:r>
      <w:r w:rsidRPr="005414A2">
        <w:rPr>
          <w:rFonts w:ascii="Arial" w:hAnsi="Arial" w:cs="Arial"/>
          <w:color w:val="000000"/>
        </w:rPr>
        <w:tab/>
        <w:t>The parties agree that they shall bear their own respective costs and expenses incurred in respect of compliance with their obligations under this clause, unless the audit identifies a Contractor Default by the Contractor in which case the Contractor shall reimburse the Client for all the Client's reasonable costs incurred in the course of the audit.</w:t>
      </w:r>
    </w:p>
    <w:p w:rsidR="005414A2" w:rsidRPr="005414A2" w:rsidRDefault="005414A2" w:rsidP="00F27312">
      <w:pPr>
        <w:pStyle w:val="BodyText"/>
        <w:spacing w:after="0"/>
        <w:ind w:left="720" w:hanging="720"/>
        <w:rPr>
          <w:rFonts w:ascii="Arial" w:hAnsi="Arial" w:cs="Arial"/>
          <w:color w:val="000000"/>
        </w:rPr>
      </w:pPr>
    </w:p>
    <w:p w:rsidR="005414A2" w:rsidRPr="005414A2" w:rsidRDefault="005414A2" w:rsidP="00F27312">
      <w:pPr>
        <w:pStyle w:val="BodyText"/>
        <w:spacing w:after="0"/>
        <w:ind w:left="720" w:hanging="720"/>
        <w:rPr>
          <w:rFonts w:ascii="Arial" w:hAnsi="Arial" w:cs="Arial"/>
          <w:color w:val="000000"/>
        </w:rPr>
      </w:pPr>
      <w:r w:rsidRPr="005414A2">
        <w:rPr>
          <w:rFonts w:ascii="Arial" w:hAnsi="Arial" w:cs="Arial"/>
          <w:color w:val="000000"/>
        </w:rPr>
        <w:t>37.8</w:t>
      </w:r>
      <w:r w:rsidRPr="005414A2">
        <w:rPr>
          <w:rFonts w:ascii="Arial" w:hAnsi="Arial" w:cs="Arial"/>
          <w:color w:val="000000"/>
        </w:rPr>
        <w:tab/>
        <w:t>If an audit identifies that:</w:t>
      </w:r>
    </w:p>
    <w:p w:rsidR="005414A2" w:rsidRPr="005414A2" w:rsidRDefault="005414A2" w:rsidP="00F27312">
      <w:pPr>
        <w:pStyle w:val="BodyText"/>
        <w:spacing w:after="0"/>
        <w:ind w:left="720" w:hanging="720"/>
        <w:rPr>
          <w:rFonts w:ascii="Arial" w:hAnsi="Arial" w:cs="Arial"/>
          <w:color w:val="000000"/>
        </w:rPr>
      </w:pPr>
    </w:p>
    <w:p w:rsidR="005414A2" w:rsidRPr="005414A2" w:rsidRDefault="005414A2" w:rsidP="00F27312">
      <w:pPr>
        <w:pStyle w:val="BodyText"/>
        <w:spacing w:after="0"/>
        <w:ind w:left="1134" w:hanging="425"/>
        <w:rPr>
          <w:rFonts w:ascii="Arial" w:hAnsi="Arial" w:cs="Arial"/>
          <w:color w:val="000000"/>
        </w:rPr>
      </w:pPr>
      <w:r w:rsidRPr="005414A2">
        <w:rPr>
          <w:rFonts w:ascii="Arial" w:hAnsi="Arial" w:cs="Arial"/>
          <w:color w:val="000000"/>
        </w:rPr>
        <w:t>i.</w:t>
      </w:r>
      <w:r w:rsidRPr="005414A2">
        <w:rPr>
          <w:rFonts w:ascii="Arial" w:hAnsi="Arial" w:cs="Arial"/>
          <w:color w:val="000000"/>
        </w:rPr>
        <w:tab/>
        <w:t xml:space="preserve">a </w:t>
      </w:r>
      <w:r w:rsidR="009D7A38">
        <w:rPr>
          <w:rFonts w:ascii="Arial" w:hAnsi="Arial" w:cs="Arial"/>
          <w:color w:val="000000"/>
        </w:rPr>
        <w:t xml:space="preserve"> </w:t>
      </w:r>
      <w:r w:rsidRPr="005414A2">
        <w:rPr>
          <w:rFonts w:ascii="Arial" w:hAnsi="Arial" w:cs="Arial"/>
          <w:color w:val="000000"/>
        </w:rPr>
        <w:t xml:space="preserve">Contractor Default has occurred, the Client shall serve a notice </w:t>
      </w:r>
      <w:r w:rsidRPr="00690799">
        <w:rPr>
          <w:rFonts w:ascii="Arial" w:hAnsi="Arial" w:cs="Arial"/>
          <w:color w:val="000000"/>
        </w:rPr>
        <w:t xml:space="preserve">under </w:t>
      </w:r>
      <w:r w:rsidR="002D0EF6" w:rsidRPr="00690799">
        <w:rPr>
          <w:rFonts w:ascii="Arial" w:hAnsi="Arial" w:cs="Arial"/>
          <w:color w:val="000000"/>
        </w:rPr>
        <w:t>clause</w:t>
      </w:r>
      <w:r w:rsidRPr="00690799">
        <w:rPr>
          <w:rFonts w:ascii="Arial" w:hAnsi="Arial" w:cs="Arial"/>
          <w:color w:val="000000"/>
        </w:rPr>
        <w:t xml:space="preserve"> 47.0 on the Contractor (a “Notice”).  If the</w:t>
      </w:r>
      <w:r w:rsidRPr="005414A2">
        <w:rPr>
          <w:rFonts w:ascii="Arial" w:hAnsi="Arial" w:cs="Arial"/>
          <w:color w:val="000000"/>
        </w:rPr>
        <w:t xml:space="preserve"> Contractor’s Default relates to a failure to provide any information to the Client about the Charges, proposed Charges or the Contractor’s costs, then the Notice shall include a requirement for the provision of all such information;</w:t>
      </w:r>
    </w:p>
    <w:p w:rsidR="005414A2" w:rsidRPr="005414A2" w:rsidRDefault="005414A2" w:rsidP="00F27312">
      <w:pPr>
        <w:pStyle w:val="BodyText"/>
        <w:spacing w:after="0"/>
        <w:ind w:left="1134" w:hanging="425"/>
        <w:rPr>
          <w:rFonts w:ascii="Arial" w:hAnsi="Arial" w:cs="Arial"/>
          <w:color w:val="000000"/>
        </w:rPr>
      </w:pPr>
    </w:p>
    <w:p w:rsidR="005414A2" w:rsidRPr="005414A2" w:rsidRDefault="005414A2" w:rsidP="00F27312">
      <w:pPr>
        <w:pStyle w:val="BodyText"/>
        <w:spacing w:after="0"/>
        <w:ind w:left="1134" w:hanging="425"/>
        <w:rPr>
          <w:rFonts w:ascii="Arial" w:hAnsi="Arial" w:cs="Arial"/>
          <w:color w:val="000000"/>
        </w:rPr>
      </w:pPr>
      <w:r w:rsidRPr="005414A2">
        <w:rPr>
          <w:rFonts w:ascii="Arial" w:hAnsi="Arial" w:cs="Arial"/>
          <w:color w:val="000000"/>
        </w:rPr>
        <w:t>ii.</w:t>
      </w:r>
      <w:r w:rsidRPr="005414A2">
        <w:rPr>
          <w:rFonts w:ascii="Arial" w:hAnsi="Arial" w:cs="Arial"/>
          <w:color w:val="000000"/>
        </w:rPr>
        <w:tab/>
        <w:t>the Client has overpaid any Charges, the Contractor shall pay to the Client the amount overpaid within 20 Working Days of receipt of a Notice.  The Client may deduct the relevant amount from the Charges if the Contractor fails to make this payment; and</w:t>
      </w:r>
    </w:p>
    <w:p w:rsidR="005414A2" w:rsidRPr="005414A2" w:rsidRDefault="005414A2" w:rsidP="00F27312">
      <w:pPr>
        <w:pStyle w:val="BodyText"/>
        <w:spacing w:after="0"/>
        <w:ind w:left="1134" w:hanging="425"/>
        <w:rPr>
          <w:rFonts w:ascii="Arial" w:hAnsi="Arial" w:cs="Arial"/>
          <w:color w:val="000000"/>
        </w:rPr>
      </w:pPr>
    </w:p>
    <w:p w:rsidR="005414A2" w:rsidRPr="005414A2" w:rsidRDefault="005414A2" w:rsidP="00F27312">
      <w:pPr>
        <w:pStyle w:val="BodyText"/>
        <w:spacing w:after="0"/>
        <w:ind w:left="1134" w:hanging="425"/>
        <w:rPr>
          <w:rFonts w:ascii="Arial" w:hAnsi="Arial" w:cs="Arial"/>
          <w:bCs/>
          <w:spacing w:val="-2"/>
        </w:rPr>
      </w:pPr>
      <w:r w:rsidRPr="005414A2">
        <w:rPr>
          <w:rFonts w:ascii="Arial" w:hAnsi="Arial" w:cs="Arial"/>
        </w:rPr>
        <w:t>iii.</w:t>
      </w:r>
      <w:r w:rsidRPr="005414A2">
        <w:rPr>
          <w:rFonts w:ascii="Arial" w:hAnsi="Arial" w:cs="Arial"/>
        </w:rPr>
        <w:tab/>
        <w:t>the Client has underpaid any Charges, the Client shall pay to the Contractor the amount of the under-payment less the cost of audit</w:t>
      </w:r>
      <w:r w:rsidRPr="005414A2">
        <w:rPr>
          <w:rFonts w:ascii="Arial" w:hAnsi="Arial" w:cs="Arial"/>
          <w:bCs/>
          <w:spacing w:val="-2"/>
        </w:rPr>
        <w:t xml:space="preserve"> incurred by the Client if this was due to a  Default by the Contractor in relation to invoicing within 20 Working Days of receipt of a Notice.</w:t>
      </w:r>
    </w:p>
    <w:p w:rsidR="005414A2" w:rsidRPr="005414A2" w:rsidRDefault="005414A2" w:rsidP="00F27312">
      <w:pPr>
        <w:pStyle w:val="BodyText"/>
        <w:spacing w:after="0"/>
        <w:ind w:left="2127" w:hanging="993"/>
        <w:rPr>
          <w:rFonts w:ascii="Arial" w:hAnsi="Arial" w:cs="Arial"/>
          <w:bCs/>
          <w:spacing w:val="-2"/>
        </w:rPr>
      </w:pPr>
    </w:p>
    <w:p w:rsidR="005414A2" w:rsidRPr="005414A2" w:rsidRDefault="005414A2" w:rsidP="00F27312">
      <w:pPr>
        <w:keepNext/>
        <w:tabs>
          <w:tab w:val="left" w:pos="0"/>
        </w:tabs>
        <w:suppressAutoHyphens/>
        <w:ind w:left="720" w:hanging="720"/>
        <w:rPr>
          <w:rFonts w:ascii="Arial" w:hAnsi="Arial" w:cs="Arial"/>
        </w:rPr>
      </w:pPr>
      <w:r w:rsidRPr="00690799">
        <w:rPr>
          <w:rFonts w:ascii="Arial" w:hAnsi="Arial" w:cs="Arial"/>
        </w:rPr>
        <w:t>37.9</w:t>
      </w:r>
      <w:r w:rsidRPr="00690799">
        <w:rPr>
          <w:rFonts w:ascii="Arial" w:hAnsi="Arial" w:cs="Arial"/>
          <w:b/>
        </w:rPr>
        <w:tab/>
      </w:r>
      <w:r w:rsidRPr="00690799">
        <w:rPr>
          <w:rFonts w:ascii="Arial" w:hAnsi="Arial" w:cs="Arial"/>
        </w:rPr>
        <w:t xml:space="preserve">The provisions of this </w:t>
      </w:r>
      <w:r w:rsidR="009D7A38" w:rsidRPr="00690799">
        <w:rPr>
          <w:rFonts w:ascii="Arial" w:hAnsi="Arial" w:cs="Arial"/>
        </w:rPr>
        <w:t>clause</w:t>
      </w:r>
      <w:r w:rsidRPr="00690799">
        <w:rPr>
          <w:rFonts w:ascii="Arial" w:hAnsi="Arial" w:cs="Arial"/>
        </w:rPr>
        <w:t xml:space="preserve"> 37.0 shall survive the expiry or</w:t>
      </w:r>
      <w:r w:rsidRPr="005414A2">
        <w:rPr>
          <w:rFonts w:ascii="Arial" w:hAnsi="Arial" w:cs="Arial"/>
        </w:rPr>
        <w:t xml:space="preserve"> termination of this Agreement for a period of 24 months, except to the extent of the provision to audit financial records which shall survive the expiry of this Agreement </w:t>
      </w:r>
      <w:r w:rsidR="00CE23D2">
        <w:rPr>
          <w:rFonts w:ascii="Arial" w:hAnsi="Arial" w:cs="Arial"/>
        </w:rPr>
        <w:t>in line with the Client’s retention policy</w:t>
      </w:r>
      <w:r w:rsidRPr="005414A2">
        <w:rPr>
          <w:rFonts w:ascii="Arial" w:hAnsi="Arial" w:cs="Arial"/>
        </w:rPr>
        <w:t>. The Contractor shall on request afford the Client or the Client’s representatives such access to those records as may be required by the Client in connection with the Contract.</w:t>
      </w:r>
    </w:p>
    <w:p w:rsidR="005414A2" w:rsidRPr="005414A2" w:rsidRDefault="005414A2" w:rsidP="00F27312">
      <w:pPr>
        <w:keepNext/>
        <w:tabs>
          <w:tab w:val="left" w:pos="0"/>
        </w:tabs>
        <w:suppressAutoHyphens/>
        <w:ind w:left="720" w:hanging="720"/>
        <w:rPr>
          <w:rFonts w:ascii="Arial" w:hAnsi="Arial" w:cs="Arial"/>
        </w:rPr>
      </w:pPr>
    </w:p>
    <w:p w:rsidR="005414A2" w:rsidRPr="005414A2" w:rsidRDefault="005414A2" w:rsidP="00F27312">
      <w:pPr>
        <w:widowControl w:val="0"/>
        <w:tabs>
          <w:tab w:val="left" w:pos="0"/>
        </w:tabs>
        <w:suppressAutoHyphens/>
        <w:ind w:left="720" w:hanging="720"/>
        <w:rPr>
          <w:rFonts w:ascii="Arial" w:hAnsi="Arial" w:cs="Arial"/>
        </w:rPr>
      </w:pPr>
      <w:r w:rsidRPr="005414A2">
        <w:rPr>
          <w:rFonts w:ascii="Arial" w:hAnsi="Arial" w:cs="Arial"/>
        </w:rPr>
        <w:t>37.10</w:t>
      </w:r>
      <w:r w:rsidRPr="005414A2">
        <w:rPr>
          <w:rFonts w:ascii="Arial" w:hAnsi="Arial" w:cs="Arial"/>
        </w:rPr>
        <w:tab/>
        <w:t xml:space="preserve">Where the Contractor has sub-contracted part of the Contract, the Contractor shall procure that its sub-contractors, and any sub-contractors of sub contractors, provide to the Client access, monitoring, data and information equivalent to that required of the Contractor under </w:t>
      </w:r>
      <w:r w:rsidRPr="00690799">
        <w:rPr>
          <w:rFonts w:ascii="Arial" w:hAnsi="Arial" w:cs="Arial"/>
        </w:rPr>
        <w:t xml:space="preserve">this clause </w:t>
      </w:r>
      <w:r w:rsidR="008F267C" w:rsidRPr="00690799">
        <w:rPr>
          <w:rFonts w:ascii="Arial" w:hAnsi="Arial" w:cs="Arial"/>
        </w:rPr>
        <w:t>37</w:t>
      </w:r>
      <w:r w:rsidRPr="00690799">
        <w:rPr>
          <w:rFonts w:ascii="Arial" w:hAnsi="Arial" w:cs="Arial"/>
        </w:rPr>
        <w:t>.</w:t>
      </w:r>
    </w:p>
    <w:p w:rsidR="008D51A8" w:rsidRPr="00DE5651" w:rsidRDefault="008D51A8" w:rsidP="00F27312">
      <w:pPr>
        <w:ind w:left="720" w:hanging="720"/>
        <w:rPr>
          <w:rFonts w:ascii="Arial" w:hAnsi="Arial" w:cs="Arial"/>
        </w:rPr>
      </w:pPr>
    </w:p>
    <w:p w:rsidR="00DE5651" w:rsidRPr="007A1F80" w:rsidRDefault="007A1F80" w:rsidP="00F27312">
      <w:pPr>
        <w:rPr>
          <w:rFonts w:ascii="Arial" w:hAnsi="Arial" w:cs="Arial"/>
          <w:b/>
        </w:rPr>
      </w:pPr>
      <w:bookmarkStart w:id="18" w:name="_Ref243716101"/>
      <w:r w:rsidRPr="007A1F80">
        <w:rPr>
          <w:rFonts w:ascii="Arial" w:hAnsi="Arial" w:cs="Arial"/>
          <w:b/>
        </w:rPr>
        <w:t>3</w:t>
      </w:r>
      <w:r w:rsidR="00596001">
        <w:rPr>
          <w:rFonts w:ascii="Arial" w:hAnsi="Arial" w:cs="Arial"/>
          <w:b/>
        </w:rPr>
        <w:t>8</w:t>
      </w:r>
      <w:r w:rsidRPr="007A1F80">
        <w:rPr>
          <w:rFonts w:ascii="Arial" w:hAnsi="Arial" w:cs="Arial"/>
          <w:b/>
        </w:rPr>
        <w:t>.</w:t>
      </w:r>
      <w:r w:rsidR="00596001">
        <w:rPr>
          <w:rFonts w:ascii="Arial" w:hAnsi="Arial" w:cs="Arial"/>
          <w:b/>
        </w:rPr>
        <w:t>0</w:t>
      </w:r>
      <w:r w:rsidRPr="007A1F80">
        <w:rPr>
          <w:rFonts w:ascii="Arial" w:hAnsi="Arial" w:cs="Arial"/>
          <w:b/>
        </w:rPr>
        <w:tab/>
      </w:r>
      <w:r w:rsidR="00DE5651" w:rsidRPr="007A1F80">
        <w:rPr>
          <w:rFonts w:ascii="Arial" w:hAnsi="Arial" w:cs="Arial"/>
          <w:b/>
        </w:rPr>
        <w:t>Confidentiality</w:t>
      </w:r>
      <w:bookmarkEnd w:id="18"/>
      <w:r w:rsidR="00F37307">
        <w:rPr>
          <w:rFonts w:ascii="Arial" w:hAnsi="Arial" w:cs="Arial"/>
          <w:b/>
        </w:rPr>
        <w:t xml:space="preserve"> </w:t>
      </w:r>
    </w:p>
    <w:p w:rsidR="007A1F80" w:rsidRPr="00DE5651" w:rsidRDefault="007A1F80" w:rsidP="00F27312">
      <w:pPr>
        <w:rPr>
          <w:rFonts w:ascii="Arial" w:hAnsi="Arial" w:cs="Arial"/>
        </w:rPr>
      </w:pPr>
    </w:p>
    <w:p w:rsidR="00DE5651" w:rsidRDefault="007A1F80" w:rsidP="00F27312">
      <w:pPr>
        <w:ind w:left="720" w:hanging="720"/>
        <w:rPr>
          <w:rFonts w:ascii="Arial" w:hAnsi="Arial" w:cs="Arial"/>
        </w:rPr>
      </w:pPr>
      <w:r w:rsidRPr="00690799">
        <w:rPr>
          <w:rFonts w:ascii="Arial" w:hAnsi="Arial" w:cs="Arial"/>
        </w:rPr>
        <w:t>3</w:t>
      </w:r>
      <w:r w:rsidR="00596001" w:rsidRPr="00690799">
        <w:rPr>
          <w:rFonts w:ascii="Arial" w:hAnsi="Arial" w:cs="Arial"/>
        </w:rPr>
        <w:t>8</w:t>
      </w:r>
      <w:r w:rsidRPr="00690799">
        <w:rPr>
          <w:rFonts w:ascii="Arial" w:hAnsi="Arial" w:cs="Arial"/>
        </w:rPr>
        <w:t>.1</w:t>
      </w:r>
      <w:r w:rsidR="00DE5651" w:rsidRPr="00690799">
        <w:rPr>
          <w:rFonts w:ascii="Arial" w:hAnsi="Arial" w:cs="Arial"/>
        </w:rPr>
        <w:tab/>
        <w:t xml:space="preserve">Subject to clause </w:t>
      </w:r>
      <w:r w:rsidR="008D51A8" w:rsidRPr="00690799">
        <w:rPr>
          <w:rFonts w:ascii="Arial" w:hAnsi="Arial" w:cs="Arial"/>
        </w:rPr>
        <w:t>3</w:t>
      </w:r>
      <w:r w:rsidR="00ED17DF" w:rsidRPr="00690799">
        <w:rPr>
          <w:rFonts w:ascii="Arial" w:hAnsi="Arial" w:cs="Arial"/>
        </w:rPr>
        <w:t>2</w:t>
      </w:r>
      <w:r w:rsidR="00DE5651" w:rsidRPr="00690799">
        <w:rPr>
          <w:rFonts w:ascii="Arial" w:hAnsi="Arial" w:cs="Arial"/>
        </w:rPr>
        <w:t xml:space="preserve"> and </w:t>
      </w:r>
      <w:r w:rsidR="008D51A8" w:rsidRPr="00690799">
        <w:rPr>
          <w:rFonts w:ascii="Arial" w:hAnsi="Arial" w:cs="Arial"/>
        </w:rPr>
        <w:t>3</w:t>
      </w:r>
      <w:r w:rsidR="00ED17DF" w:rsidRPr="00690799">
        <w:rPr>
          <w:rFonts w:ascii="Arial" w:hAnsi="Arial" w:cs="Arial"/>
        </w:rPr>
        <w:t>3</w:t>
      </w:r>
      <w:r w:rsidR="00DE5651" w:rsidRPr="00690799">
        <w:rPr>
          <w:rFonts w:ascii="Arial" w:hAnsi="Arial" w:cs="Arial"/>
        </w:rPr>
        <w:t xml:space="preserve"> each Party will keep confidential and not</w:t>
      </w:r>
      <w:r w:rsidR="00DE5651" w:rsidRPr="00DE5651">
        <w:rPr>
          <w:rFonts w:ascii="Arial" w:hAnsi="Arial" w:cs="Arial"/>
        </w:rPr>
        <w:t xml:space="preserve"> disclose, and will procure that his employees and the employees of any sub</w:t>
      </w:r>
      <w:r w:rsidR="004B39FF">
        <w:rPr>
          <w:rFonts w:ascii="Arial" w:hAnsi="Arial" w:cs="Arial"/>
        </w:rPr>
        <w:t>-</w:t>
      </w:r>
      <w:r w:rsidR="0000789F">
        <w:rPr>
          <w:rFonts w:ascii="Arial" w:hAnsi="Arial" w:cs="Arial"/>
        </w:rPr>
        <w:t>c</w:t>
      </w:r>
      <w:r w:rsidR="003003A1">
        <w:rPr>
          <w:rFonts w:ascii="Arial" w:hAnsi="Arial" w:cs="Arial"/>
        </w:rPr>
        <w:t>ontractor</w:t>
      </w:r>
      <w:r w:rsidR="00DE5651" w:rsidRPr="00DE5651">
        <w:rPr>
          <w:rFonts w:ascii="Arial" w:hAnsi="Arial" w:cs="Arial"/>
        </w:rPr>
        <w:t xml:space="preserve"> keep confidential and do not disclose, any information of a confidential nature obtained by him (concerning the other Party) by </w:t>
      </w:r>
      <w:r w:rsidR="004B39FF">
        <w:rPr>
          <w:rFonts w:ascii="Arial" w:hAnsi="Arial" w:cs="Arial"/>
        </w:rPr>
        <w:t>reason of this Contract except I</w:t>
      </w:r>
      <w:r w:rsidR="00DE5651" w:rsidRPr="00DE5651">
        <w:rPr>
          <w:rFonts w:ascii="Arial" w:hAnsi="Arial" w:cs="Arial"/>
        </w:rPr>
        <w:t>nformation which</w:t>
      </w:r>
      <w:r>
        <w:rPr>
          <w:rFonts w:ascii="Arial" w:hAnsi="Arial" w:cs="Arial"/>
        </w:rPr>
        <w:t>:</w:t>
      </w:r>
    </w:p>
    <w:p w:rsidR="007A1F80" w:rsidRPr="00DE5651" w:rsidRDefault="007A1F80" w:rsidP="00F27312">
      <w:pPr>
        <w:ind w:left="720" w:hanging="720"/>
        <w:rPr>
          <w:rFonts w:ascii="Arial" w:hAnsi="Arial" w:cs="Arial"/>
        </w:rPr>
      </w:pPr>
    </w:p>
    <w:p w:rsidR="00DE5651" w:rsidRDefault="008152F4" w:rsidP="00F27312">
      <w:pPr>
        <w:ind w:left="1440" w:hanging="720"/>
        <w:rPr>
          <w:rFonts w:ascii="Arial" w:hAnsi="Arial" w:cs="Arial"/>
        </w:rPr>
      </w:pPr>
      <w:r>
        <w:rPr>
          <w:rFonts w:ascii="Arial" w:hAnsi="Arial" w:cs="Arial"/>
        </w:rPr>
        <w:t>i.</w:t>
      </w:r>
      <w:r w:rsidR="00DE5651" w:rsidRPr="00DE5651">
        <w:rPr>
          <w:rFonts w:ascii="Arial" w:hAnsi="Arial" w:cs="Arial"/>
        </w:rPr>
        <w:tab/>
        <w:t>is in the public domain otherwise than by reason of a breach of this provision;</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ii.</w:t>
      </w:r>
      <w:r w:rsidR="00DE5651" w:rsidRPr="00DE5651">
        <w:rPr>
          <w:rFonts w:ascii="Arial" w:hAnsi="Arial" w:cs="Arial"/>
        </w:rPr>
        <w:tab/>
        <w:t>is received from a third party who lawfully acquired it and who is under no obligation restricting its disclosure;</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iii.</w:t>
      </w:r>
      <w:r w:rsidR="00DE5651" w:rsidRPr="00DE5651">
        <w:rPr>
          <w:rFonts w:ascii="Arial" w:hAnsi="Arial" w:cs="Arial"/>
        </w:rPr>
        <w:tab/>
        <w:t>was in a Party’s possession without restriction as to its disc</w:t>
      </w:r>
      <w:r>
        <w:rPr>
          <w:rFonts w:ascii="Arial" w:hAnsi="Arial" w:cs="Arial"/>
        </w:rPr>
        <w:t>losure prior to receiving such I</w:t>
      </w:r>
      <w:r w:rsidR="00DE5651" w:rsidRPr="00DE5651">
        <w:rPr>
          <w:rFonts w:ascii="Arial" w:hAnsi="Arial" w:cs="Arial"/>
        </w:rPr>
        <w:t>nformation from the other Party;</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iv.</w:t>
      </w:r>
      <w:r w:rsidR="00DE5651" w:rsidRPr="00DE5651">
        <w:rPr>
          <w:rFonts w:ascii="Arial" w:hAnsi="Arial" w:cs="Arial"/>
        </w:rPr>
        <w:tab/>
        <w:t>is required to be disclosed by law (including under the FOIA and Environmental Information Regulations), or for the purposes of audit or regulatory requirements;</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v.</w:t>
      </w:r>
      <w:r w:rsidR="00DE5651" w:rsidRPr="00DE5651">
        <w:rPr>
          <w:rFonts w:ascii="Arial" w:hAnsi="Arial" w:cs="Arial"/>
        </w:rPr>
        <w:tab/>
        <w:t>is necessary for a Party to disclose for the purposes of the performing its obligations under this Contract (but only to the extent it is necessary to do so);</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vi.</w:t>
      </w:r>
      <w:r w:rsidR="00DE5651" w:rsidRPr="00DE5651">
        <w:rPr>
          <w:rFonts w:ascii="Arial" w:hAnsi="Arial" w:cs="Arial"/>
        </w:rPr>
        <w:tab/>
        <w:t>the other Party has given its specific express prior written consent can be disclosed;</w:t>
      </w:r>
    </w:p>
    <w:p w:rsidR="00593CBF" w:rsidRPr="00DE5651" w:rsidRDefault="00593CBF" w:rsidP="00F27312">
      <w:pPr>
        <w:ind w:left="1440" w:hanging="720"/>
        <w:rPr>
          <w:rFonts w:ascii="Arial" w:hAnsi="Arial" w:cs="Arial"/>
        </w:rPr>
      </w:pPr>
    </w:p>
    <w:p w:rsidR="00DE5651" w:rsidRDefault="008152F4" w:rsidP="00F27312">
      <w:pPr>
        <w:ind w:left="1440" w:hanging="720"/>
        <w:rPr>
          <w:rFonts w:ascii="Arial" w:hAnsi="Arial" w:cs="Arial"/>
        </w:rPr>
      </w:pPr>
      <w:r>
        <w:rPr>
          <w:rFonts w:ascii="Arial" w:hAnsi="Arial" w:cs="Arial"/>
        </w:rPr>
        <w:t>vii.</w:t>
      </w:r>
      <w:r w:rsidR="00DE5651" w:rsidRPr="00DE5651">
        <w:rPr>
          <w:rFonts w:ascii="Arial" w:hAnsi="Arial" w:cs="Arial"/>
        </w:rPr>
        <w:tab/>
        <w:t>in the case of the Client, disclosed to any other government department provided that such government department will comply with confidentiality provision</w:t>
      </w:r>
      <w:r>
        <w:rPr>
          <w:rFonts w:ascii="Arial" w:hAnsi="Arial" w:cs="Arial"/>
        </w:rPr>
        <w:t>s in respect of such disclosed I</w:t>
      </w:r>
      <w:r w:rsidR="00DE5651" w:rsidRPr="00DE5651">
        <w:rPr>
          <w:rFonts w:ascii="Arial" w:hAnsi="Arial" w:cs="Arial"/>
        </w:rPr>
        <w:t>nformation which are no less onerous than this clause.</w:t>
      </w:r>
    </w:p>
    <w:p w:rsidR="00593CBF" w:rsidRPr="00DE5651" w:rsidRDefault="00593CBF" w:rsidP="00F27312">
      <w:pPr>
        <w:ind w:left="1440" w:hanging="720"/>
        <w:rPr>
          <w:rFonts w:ascii="Arial" w:hAnsi="Arial" w:cs="Arial"/>
        </w:rPr>
      </w:pPr>
    </w:p>
    <w:p w:rsidR="00DE5651" w:rsidRDefault="00DE5651" w:rsidP="00F27312">
      <w:pPr>
        <w:ind w:left="720" w:hanging="720"/>
        <w:rPr>
          <w:rFonts w:ascii="Arial" w:hAnsi="Arial" w:cs="Arial"/>
        </w:rPr>
      </w:pPr>
      <w:r w:rsidRPr="00DE5651">
        <w:rPr>
          <w:rFonts w:ascii="Arial" w:hAnsi="Arial" w:cs="Arial"/>
        </w:rPr>
        <w:t>3</w:t>
      </w:r>
      <w:r w:rsidR="00596001">
        <w:rPr>
          <w:rFonts w:ascii="Arial" w:hAnsi="Arial" w:cs="Arial"/>
        </w:rPr>
        <w:t>8</w:t>
      </w:r>
      <w:r w:rsidRPr="00DE5651">
        <w:rPr>
          <w:rFonts w:ascii="Arial" w:hAnsi="Arial" w:cs="Arial"/>
        </w:rPr>
        <w:t>.2</w:t>
      </w:r>
      <w:r w:rsidRPr="00DE5651">
        <w:rPr>
          <w:rFonts w:ascii="Arial" w:hAnsi="Arial" w:cs="Arial"/>
        </w:rPr>
        <w:tab/>
        <w:t>The provisions of this clause will apply during the continuance of this Contract and after its expiry or termination howsoever arising.</w:t>
      </w:r>
    </w:p>
    <w:p w:rsidR="00482DD7" w:rsidRDefault="00482DD7" w:rsidP="00F27312">
      <w:pPr>
        <w:ind w:left="720" w:hanging="720"/>
        <w:rPr>
          <w:rFonts w:ascii="Arial" w:hAnsi="Arial" w:cs="Arial"/>
        </w:rPr>
      </w:pPr>
    </w:p>
    <w:p w:rsidR="00482DD7" w:rsidRPr="00866582" w:rsidRDefault="00482DD7" w:rsidP="00F27312">
      <w:pPr>
        <w:widowControl w:val="0"/>
        <w:tabs>
          <w:tab w:val="left" w:pos="0"/>
        </w:tabs>
        <w:suppressAutoHyphens/>
        <w:ind w:left="720" w:hanging="720"/>
        <w:rPr>
          <w:rFonts w:ascii="Arial" w:hAnsi="Arial" w:cs="Arial"/>
        </w:rPr>
      </w:pPr>
      <w:r w:rsidRPr="00866582">
        <w:rPr>
          <w:rFonts w:ascii="Arial" w:hAnsi="Arial" w:cs="Arial"/>
        </w:rPr>
        <w:t>38.3</w:t>
      </w:r>
      <w:r w:rsidRPr="00866582">
        <w:rPr>
          <w:rFonts w:ascii="Arial" w:hAnsi="Arial" w:cs="Arial"/>
        </w:rPr>
        <w:tab/>
        <w:t>The Client is authorised by the Contractor to disclose confidential and secret information to persons(s) as may be notified to the Contractor from time to time to the extent only as is necessary for the purposes of auditing and collating information so as to ascertain the market price for the Goods supplied hereunder, such exercise being commonly referred to as “benchmarking”. The Client shall use all reasonable endeavours to ensure that such person(s) keeps the information confidential and does not make use of the information except for the purpose for which the disclosure is made.</w:t>
      </w:r>
    </w:p>
    <w:p w:rsidR="00482DD7" w:rsidRDefault="00482DD7" w:rsidP="00F27312">
      <w:pPr>
        <w:ind w:left="720" w:hanging="720"/>
        <w:rPr>
          <w:rFonts w:ascii="Arial" w:hAnsi="Arial" w:cs="Arial"/>
        </w:rPr>
      </w:pPr>
    </w:p>
    <w:p w:rsidR="00DE5651" w:rsidRPr="00593CBF" w:rsidRDefault="00593CBF" w:rsidP="00F27312">
      <w:pPr>
        <w:rPr>
          <w:rFonts w:ascii="Arial" w:hAnsi="Arial" w:cs="Arial"/>
          <w:b/>
        </w:rPr>
      </w:pPr>
      <w:r w:rsidRPr="00593CBF">
        <w:rPr>
          <w:rFonts w:ascii="Arial" w:hAnsi="Arial" w:cs="Arial"/>
          <w:b/>
        </w:rPr>
        <w:t>3</w:t>
      </w:r>
      <w:r w:rsidR="00596001">
        <w:rPr>
          <w:rFonts w:ascii="Arial" w:hAnsi="Arial" w:cs="Arial"/>
          <w:b/>
        </w:rPr>
        <w:t>9</w:t>
      </w:r>
      <w:r w:rsidRPr="00593CBF">
        <w:rPr>
          <w:rFonts w:ascii="Arial" w:hAnsi="Arial" w:cs="Arial"/>
          <w:b/>
        </w:rPr>
        <w:t>.</w:t>
      </w:r>
      <w:r w:rsidR="00596001">
        <w:rPr>
          <w:rFonts w:ascii="Arial" w:hAnsi="Arial" w:cs="Arial"/>
          <w:b/>
        </w:rPr>
        <w:t>0</w:t>
      </w:r>
      <w:r w:rsidRPr="00593CBF">
        <w:rPr>
          <w:rFonts w:ascii="Arial" w:hAnsi="Arial" w:cs="Arial"/>
          <w:b/>
        </w:rPr>
        <w:tab/>
      </w:r>
      <w:r w:rsidR="00DE5651" w:rsidRPr="00593CBF">
        <w:rPr>
          <w:rFonts w:ascii="Arial" w:hAnsi="Arial" w:cs="Arial"/>
          <w:b/>
        </w:rPr>
        <w:t>Force Majeure</w:t>
      </w:r>
    </w:p>
    <w:p w:rsidR="00593CBF" w:rsidRPr="00DE5651" w:rsidRDefault="00593CBF" w:rsidP="00F27312">
      <w:pPr>
        <w:rPr>
          <w:rFonts w:ascii="Arial" w:hAnsi="Arial" w:cs="Arial"/>
        </w:rPr>
      </w:pPr>
    </w:p>
    <w:p w:rsidR="000E4C6A" w:rsidRDefault="00593CBF" w:rsidP="00F27312">
      <w:pPr>
        <w:autoSpaceDE w:val="0"/>
        <w:autoSpaceDN w:val="0"/>
        <w:adjustRightInd w:val="0"/>
        <w:ind w:left="720" w:hanging="720"/>
        <w:rPr>
          <w:rFonts w:ascii="Arial" w:hAnsi="Arial" w:cs="Arial"/>
        </w:rPr>
      </w:pPr>
      <w:r>
        <w:rPr>
          <w:rFonts w:ascii="Arial" w:hAnsi="Arial" w:cs="Arial"/>
        </w:rPr>
        <w:t>3</w:t>
      </w:r>
      <w:r w:rsidR="00596001">
        <w:rPr>
          <w:rFonts w:ascii="Arial" w:hAnsi="Arial" w:cs="Arial"/>
        </w:rPr>
        <w:t>9</w:t>
      </w:r>
      <w:r w:rsidR="00DE5651" w:rsidRPr="00DE5651">
        <w:rPr>
          <w:rFonts w:ascii="Arial" w:hAnsi="Arial" w:cs="Arial"/>
        </w:rPr>
        <w:t>.1</w:t>
      </w:r>
      <w:r w:rsidR="00DE5651" w:rsidRPr="00DE5651">
        <w:rPr>
          <w:rFonts w:ascii="Arial" w:hAnsi="Arial" w:cs="Arial"/>
        </w:rPr>
        <w:tab/>
      </w:r>
      <w:r w:rsidR="000E4C6A" w:rsidRPr="000E4C6A">
        <w:rPr>
          <w:rFonts w:ascii="Arial" w:hAnsi="Arial" w:cs="Arial"/>
        </w:rPr>
        <w:t xml:space="preserve">Neither Party will have any liability under or be deemed to be in breach of this Contract for any delays or failures in performance of this Contract which result from Force Majeure. The Party affected by such circumstances will promptly notify the other Party in writing when such circumstances cause a delay or failure in performance and when they cease to do so. If such circumstances continue for a continuous period of more than </w:t>
      </w:r>
      <w:r w:rsidR="00ED17DF">
        <w:rPr>
          <w:rFonts w:ascii="Arial" w:hAnsi="Arial" w:cs="Arial"/>
        </w:rPr>
        <w:t>one</w:t>
      </w:r>
      <w:r w:rsidR="008152F4">
        <w:rPr>
          <w:rFonts w:ascii="Arial" w:hAnsi="Arial" w:cs="Arial"/>
        </w:rPr>
        <w:t xml:space="preserve"> </w:t>
      </w:r>
      <w:r w:rsidR="00ED17DF">
        <w:rPr>
          <w:rFonts w:ascii="Arial" w:hAnsi="Arial" w:cs="Arial"/>
        </w:rPr>
        <w:t>Month</w:t>
      </w:r>
      <w:r w:rsidR="000E4C6A" w:rsidRPr="000E4C6A">
        <w:rPr>
          <w:rFonts w:ascii="Arial" w:hAnsi="Arial" w:cs="Arial"/>
        </w:rPr>
        <w:t>, either Party may terminate this Contract by written notice to the other Party.</w:t>
      </w:r>
    </w:p>
    <w:p w:rsidR="00482DD7" w:rsidRDefault="00482DD7" w:rsidP="00F27312">
      <w:pPr>
        <w:autoSpaceDE w:val="0"/>
        <w:autoSpaceDN w:val="0"/>
        <w:adjustRightInd w:val="0"/>
        <w:ind w:left="720" w:hanging="720"/>
        <w:rPr>
          <w:rFonts w:ascii="Arial" w:hAnsi="Arial" w:cs="Arial"/>
        </w:rPr>
      </w:pPr>
    </w:p>
    <w:p w:rsidR="00482DD7" w:rsidRPr="009A4128" w:rsidRDefault="00482DD7" w:rsidP="00F27312">
      <w:pPr>
        <w:suppressAutoHyphens/>
        <w:ind w:left="720" w:hanging="720"/>
        <w:rPr>
          <w:rFonts w:ascii="Arial" w:hAnsi="Arial" w:cs="Arial"/>
          <w:iCs/>
        </w:rPr>
      </w:pPr>
      <w:r>
        <w:rPr>
          <w:rFonts w:ascii="Arial" w:hAnsi="Arial" w:cs="Arial"/>
          <w:iCs/>
        </w:rPr>
        <w:t>39</w:t>
      </w:r>
      <w:r w:rsidRPr="009A4128">
        <w:rPr>
          <w:rFonts w:ascii="Arial" w:hAnsi="Arial" w:cs="Arial"/>
          <w:iCs/>
        </w:rPr>
        <w:t>.2</w:t>
      </w:r>
      <w:r w:rsidRPr="009A4128">
        <w:rPr>
          <w:rFonts w:ascii="Arial" w:hAnsi="Arial" w:cs="Arial"/>
          <w:iCs/>
        </w:rPr>
        <w:tab/>
        <w:t xml:space="preserve">Any failure or delay by the </w:t>
      </w:r>
      <w:r>
        <w:rPr>
          <w:rFonts w:ascii="Arial" w:hAnsi="Arial" w:cs="Arial"/>
          <w:iCs/>
        </w:rPr>
        <w:t>Contract</w:t>
      </w:r>
      <w:r w:rsidRPr="009A4128">
        <w:rPr>
          <w:rFonts w:ascii="Arial" w:hAnsi="Arial" w:cs="Arial"/>
          <w:iCs/>
        </w:rPr>
        <w:t xml:space="preserve">or in performing its obligations under </w:t>
      </w:r>
      <w:r>
        <w:rPr>
          <w:rFonts w:ascii="Arial" w:hAnsi="Arial" w:cs="Arial"/>
          <w:iCs/>
        </w:rPr>
        <w:t xml:space="preserve">this Contract </w:t>
      </w:r>
      <w:r w:rsidRPr="009A4128">
        <w:rPr>
          <w:rFonts w:ascii="Arial" w:hAnsi="Arial" w:cs="Arial"/>
          <w:iCs/>
        </w:rPr>
        <w:t xml:space="preserve">which results from any failure or delay by an agent, </w:t>
      </w:r>
      <w:r>
        <w:rPr>
          <w:rFonts w:ascii="Arial" w:hAnsi="Arial" w:cs="Arial"/>
          <w:iCs/>
        </w:rPr>
        <w:t>sub-contractor</w:t>
      </w:r>
      <w:r w:rsidRPr="009A4128">
        <w:rPr>
          <w:rFonts w:ascii="Arial" w:hAnsi="Arial" w:cs="Arial"/>
          <w:iCs/>
        </w:rPr>
        <w:t xml:space="preserve"> or supplier shall be regarded as due to Force Majeure only if that agent, </w:t>
      </w:r>
      <w:r>
        <w:rPr>
          <w:rFonts w:ascii="Arial" w:hAnsi="Arial" w:cs="Arial"/>
          <w:iCs/>
        </w:rPr>
        <w:t>sub-contractor</w:t>
      </w:r>
      <w:r w:rsidRPr="009A4128">
        <w:rPr>
          <w:rFonts w:ascii="Arial" w:hAnsi="Arial" w:cs="Arial"/>
          <w:iCs/>
        </w:rPr>
        <w:t xml:space="preserve"> or supplier is itself impeded by Force Majeure from complying with an obligation to the </w:t>
      </w:r>
      <w:r>
        <w:rPr>
          <w:rFonts w:ascii="Arial" w:hAnsi="Arial" w:cs="Arial"/>
          <w:iCs/>
        </w:rPr>
        <w:t>Contract</w:t>
      </w:r>
      <w:r w:rsidRPr="009A4128">
        <w:rPr>
          <w:rFonts w:ascii="Arial" w:hAnsi="Arial" w:cs="Arial"/>
          <w:iCs/>
        </w:rPr>
        <w:t>or.</w:t>
      </w:r>
    </w:p>
    <w:p w:rsidR="00482DD7" w:rsidRPr="009A4128" w:rsidRDefault="00482DD7" w:rsidP="00F27312">
      <w:pPr>
        <w:tabs>
          <w:tab w:val="left" w:pos="-720"/>
          <w:tab w:val="left" w:pos="0"/>
          <w:tab w:val="left" w:pos="709"/>
        </w:tabs>
        <w:suppressAutoHyphens/>
        <w:ind w:left="720" w:hanging="720"/>
        <w:rPr>
          <w:rFonts w:ascii="Arial" w:hAnsi="Arial" w:cs="Arial"/>
          <w:iCs/>
        </w:rPr>
      </w:pPr>
    </w:p>
    <w:p w:rsidR="00482DD7" w:rsidRPr="009A4128" w:rsidRDefault="00482DD7" w:rsidP="00F27312">
      <w:pPr>
        <w:ind w:left="720" w:hanging="720"/>
        <w:rPr>
          <w:rFonts w:ascii="Arial" w:hAnsi="Arial" w:cs="Arial"/>
        </w:rPr>
      </w:pPr>
      <w:r>
        <w:rPr>
          <w:rFonts w:ascii="Arial" w:hAnsi="Arial" w:cs="Arial"/>
          <w:iCs/>
        </w:rPr>
        <w:t>39</w:t>
      </w:r>
      <w:r w:rsidRPr="009A4128">
        <w:rPr>
          <w:rFonts w:ascii="Arial" w:hAnsi="Arial" w:cs="Arial"/>
          <w:iCs/>
        </w:rPr>
        <w:t>.3</w:t>
      </w:r>
      <w:r w:rsidRPr="009A4128">
        <w:rPr>
          <w:rFonts w:ascii="Arial" w:hAnsi="Arial" w:cs="Arial"/>
          <w:iCs/>
        </w:rPr>
        <w:tab/>
        <w:t xml:space="preserve">If either Party becomes aware of Force Majeure which gives rise to, or is likely to give rise to, any failure or delay on its part as described in </w:t>
      </w:r>
      <w:r w:rsidRPr="00690799">
        <w:rPr>
          <w:rFonts w:ascii="Arial" w:hAnsi="Arial" w:cs="Arial"/>
          <w:iCs/>
        </w:rPr>
        <w:t>clause 39.1 it shall immediately notify the other by the most expeditious</w:t>
      </w:r>
      <w:r w:rsidRPr="009A4128">
        <w:rPr>
          <w:rFonts w:ascii="Arial" w:hAnsi="Arial" w:cs="Arial"/>
          <w:iCs/>
        </w:rPr>
        <w:t xml:space="preserve"> method then available and shall inform the other of the period for which it is estimated that such failure or delay shall continue.</w:t>
      </w:r>
    </w:p>
    <w:p w:rsidR="008D51A8" w:rsidRPr="00DE5651" w:rsidRDefault="008D51A8" w:rsidP="00F27312">
      <w:pPr>
        <w:ind w:left="720" w:hanging="720"/>
        <w:rPr>
          <w:rFonts w:ascii="Arial" w:hAnsi="Arial" w:cs="Arial"/>
        </w:rPr>
      </w:pPr>
    </w:p>
    <w:p w:rsidR="00DE5651" w:rsidRPr="00593CBF" w:rsidRDefault="00596001" w:rsidP="00F27312">
      <w:pPr>
        <w:rPr>
          <w:rFonts w:ascii="Arial" w:hAnsi="Arial" w:cs="Arial"/>
          <w:b/>
        </w:rPr>
      </w:pPr>
      <w:r>
        <w:rPr>
          <w:rFonts w:ascii="Arial" w:hAnsi="Arial" w:cs="Arial"/>
          <w:b/>
        </w:rPr>
        <w:t>40</w:t>
      </w:r>
      <w:r w:rsidR="00593CBF" w:rsidRPr="00593CBF">
        <w:rPr>
          <w:rFonts w:ascii="Arial" w:hAnsi="Arial" w:cs="Arial"/>
          <w:b/>
        </w:rPr>
        <w:t>.</w:t>
      </w:r>
      <w:r>
        <w:rPr>
          <w:rFonts w:ascii="Arial" w:hAnsi="Arial" w:cs="Arial"/>
          <w:b/>
        </w:rPr>
        <w:t>0</w:t>
      </w:r>
      <w:r w:rsidR="00593CBF" w:rsidRPr="00593CBF">
        <w:rPr>
          <w:rFonts w:ascii="Arial" w:hAnsi="Arial" w:cs="Arial"/>
          <w:b/>
        </w:rPr>
        <w:tab/>
      </w:r>
      <w:r w:rsidR="00DE5651" w:rsidRPr="00593CBF">
        <w:rPr>
          <w:rFonts w:ascii="Arial" w:hAnsi="Arial" w:cs="Arial"/>
          <w:b/>
        </w:rPr>
        <w:t>Entire Contract</w:t>
      </w:r>
    </w:p>
    <w:p w:rsidR="00593CBF" w:rsidRPr="00DE5651" w:rsidRDefault="00593CBF" w:rsidP="00F27312">
      <w:pPr>
        <w:rPr>
          <w:rFonts w:ascii="Arial" w:hAnsi="Arial" w:cs="Arial"/>
        </w:rPr>
      </w:pPr>
    </w:p>
    <w:p w:rsidR="00DE5651" w:rsidRDefault="00596001" w:rsidP="00F27312">
      <w:pPr>
        <w:ind w:left="720" w:hanging="720"/>
        <w:rPr>
          <w:rFonts w:ascii="Arial" w:hAnsi="Arial" w:cs="Arial"/>
        </w:rPr>
      </w:pPr>
      <w:r>
        <w:rPr>
          <w:rFonts w:ascii="Arial" w:hAnsi="Arial" w:cs="Arial"/>
        </w:rPr>
        <w:t>40</w:t>
      </w:r>
      <w:r w:rsidR="00593CBF">
        <w:rPr>
          <w:rFonts w:ascii="Arial" w:hAnsi="Arial" w:cs="Arial"/>
        </w:rPr>
        <w:t>.</w:t>
      </w:r>
      <w:r w:rsidR="00DE5651" w:rsidRPr="00DE5651">
        <w:rPr>
          <w:rFonts w:ascii="Arial" w:hAnsi="Arial" w:cs="Arial"/>
        </w:rPr>
        <w:t>1</w:t>
      </w:r>
      <w:r w:rsidR="00DE5651" w:rsidRPr="00DE5651">
        <w:rPr>
          <w:rFonts w:ascii="Arial" w:hAnsi="Arial" w:cs="Arial"/>
        </w:rPr>
        <w:tab/>
        <w:t xml:space="preserve">This Contract contains the whole contract between the </w:t>
      </w:r>
      <w:r w:rsidR="004B39FF">
        <w:rPr>
          <w:rFonts w:ascii="Arial" w:hAnsi="Arial" w:cs="Arial"/>
        </w:rPr>
        <w:t>P</w:t>
      </w:r>
      <w:r w:rsidR="00DE5651" w:rsidRPr="00DE5651">
        <w:rPr>
          <w:rFonts w:ascii="Arial" w:hAnsi="Arial" w:cs="Arial"/>
        </w:rPr>
        <w:t>arties and supersedes and replaces any prior written or oral contracts, representations or un</w:t>
      </w:r>
      <w:r w:rsidR="0033756C">
        <w:rPr>
          <w:rFonts w:ascii="Arial" w:hAnsi="Arial" w:cs="Arial"/>
        </w:rPr>
        <w:t>derstandings between them. The P</w:t>
      </w:r>
      <w:r w:rsidR="00DE5651" w:rsidRPr="00DE5651">
        <w:rPr>
          <w:rFonts w:ascii="Arial" w:hAnsi="Arial" w:cs="Arial"/>
        </w:rPr>
        <w:t>arties confirm that they have not entered into this Contract on the basis of any representation that is not expressly incorporated into this Contract. Nothing in this clause will exclude liability for fraud or fraudulent misrepresentation.</w:t>
      </w:r>
    </w:p>
    <w:p w:rsidR="00593CBF" w:rsidRDefault="00593CBF" w:rsidP="00F27312">
      <w:pPr>
        <w:ind w:left="720" w:hanging="720"/>
        <w:rPr>
          <w:rFonts w:ascii="Arial" w:hAnsi="Arial" w:cs="Arial"/>
        </w:rPr>
      </w:pPr>
    </w:p>
    <w:p w:rsidR="008C7F3D" w:rsidRPr="00DE5651" w:rsidRDefault="008C7F3D" w:rsidP="00F27312">
      <w:pPr>
        <w:ind w:left="720" w:hanging="720"/>
        <w:rPr>
          <w:rFonts w:ascii="Arial" w:hAnsi="Arial" w:cs="Arial"/>
        </w:rPr>
      </w:pPr>
    </w:p>
    <w:p w:rsidR="00DE5651" w:rsidRDefault="00990837" w:rsidP="00F27312">
      <w:pPr>
        <w:rPr>
          <w:rFonts w:ascii="Arial" w:hAnsi="Arial" w:cs="Arial"/>
          <w:b/>
        </w:rPr>
      </w:pPr>
      <w:r>
        <w:rPr>
          <w:rFonts w:ascii="Arial" w:hAnsi="Arial" w:cs="Arial"/>
          <w:b/>
        </w:rPr>
        <w:t>4</w:t>
      </w:r>
      <w:r w:rsidR="00596001">
        <w:rPr>
          <w:rFonts w:ascii="Arial" w:hAnsi="Arial" w:cs="Arial"/>
          <w:b/>
        </w:rPr>
        <w:t>1</w:t>
      </w:r>
      <w:r w:rsidR="00593CBF">
        <w:rPr>
          <w:rFonts w:ascii="Arial" w:hAnsi="Arial" w:cs="Arial"/>
          <w:b/>
        </w:rPr>
        <w:t>.</w:t>
      </w:r>
      <w:r w:rsidR="00596001">
        <w:rPr>
          <w:rFonts w:ascii="Arial" w:hAnsi="Arial" w:cs="Arial"/>
          <w:b/>
        </w:rPr>
        <w:t>0</w:t>
      </w:r>
      <w:r w:rsidR="00593CBF">
        <w:rPr>
          <w:rFonts w:ascii="Arial" w:hAnsi="Arial" w:cs="Arial"/>
          <w:b/>
        </w:rPr>
        <w:tab/>
      </w:r>
      <w:r w:rsidR="00DE5651" w:rsidRPr="00593CBF">
        <w:rPr>
          <w:rFonts w:ascii="Arial" w:hAnsi="Arial" w:cs="Arial"/>
          <w:b/>
        </w:rPr>
        <w:t>Waiver</w:t>
      </w:r>
    </w:p>
    <w:p w:rsidR="00593CBF" w:rsidRPr="00593CBF" w:rsidRDefault="00593CBF" w:rsidP="00F27312">
      <w:pPr>
        <w:rPr>
          <w:rFonts w:ascii="Arial" w:hAnsi="Arial" w:cs="Arial"/>
          <w:b/>
        </w:rPr>
      </w:pPr>
    </w:p>
    <w:p w:rsidR="00DE5651" w:rsidRDefault="00990837" w:rsidP="00F27312">
      <w:pPr>
        <w:ind w:left="720" w:hanging="720"/>
        <w:rPr>
          <w:rFonts w:ascii="Arial" w:hAnsi="Arial" w:cs="Arial"/>
        </w:rPr>
      </w:pPr>
      <w:r>
        <w:rPr>
          <w:rFonts w:ascii="Arial" w:hAnsi="Arial" w:cs="Arial"/>
        </w:rPr>
        <w:t>4</w:t>
      </w:r>
      <w:r w:rsidR="00596001">
        <w:rPr>
          <w:rFonts w:ascii="Arial" w:hAnsi="Arial" w:cs="Arial"/>
        </w:rPr>
        <w:t>1</w:t>
      </w:r>
      <w:r w:rsidR="00DE5651" w:rsidRPr="00DE5651">
        <w:rPr>
          <w:rFonts w:ascii="Arial" w:hAnsi="Arial" w:cs="Arial"/>
        </w:rPr>
        <w:t>.1</w:t>
      </w:r>
      <w:r w:rsidR="00DE5651" w:rsidRPr="00DE5651">
        <w:rPr>
          <w:rFonts w:ascii="Arial" w:hAnsi="Arial" w:cs="Arial"/>
        </w:rPr>
        <w:tab/>
        <w:t>Any waiver or relaxation either partly, or wholly of any of the conditions of the Contract will be valid only if i</w:t>
      </w:r>
      <w:r w:rsidR="0033756C">
        <w:rPr>
          <w:rFonts w:ascii="Arial" w:hAnsi="Arial" w:cs="Arial"/>
        </w:rPr>
        <w:t>t is communicated to the other P</w:t>
      </w:r>
      <w:r w:rsidR="00DE5651" w:rsidRPr="00DE5651">
        <w:rPr>
          <w:rFonts w:ascii="Arial" w:hAnsi="Arial" w:cs="Arial"/>
        </w:rPr>
        <w:t>arty in writing and expressly stated to be a waiver. A waiver of any right or remedy arising from a breach of contract will not constitute a waiver of any right or remedy arising from any other breach of the Contract.</w:t>
      </w:r>
    </w:p>
    <w:p w:rsidR="00482DD7" w:rsidRDefault="00482DD7" w:rsidP="00F27312">
      <w:pPr>
        <w:ind w:left="720" w:hanging="720"/>
        <w:rPr>
          <w:rFonts w:ascii="Arial" w:hAnsi="Arial" w:cs="Arial"/>
        </w:rPr>
      </w:pPr>
    </w:p>
    <w:p w:rsidR="00482DD7" w:rsidRPr="00B372F2" w:rsidRDefault="00482DD7" w:rsidP="00F27312">
      <w:pPr>
        <w:suppressAutoHyphens/>
        <w:ind w:left="720" w:hanging="720"/>
        <w:rPr>
          <w:rFonts w:ascii="Arial" w:hAnsi="Arial" w:cs="Arial"/>
        </w:rPr>
      </w:pPr>
      <w:r>
        <w:rPr>
          <w:rFonts w:ascii="Arial" w:hAnsi="Arial" w:cs="Arial"/>
        </w:rPr>
        <w:t>41.2</w:t>
      </w:r>
      <w:r w:rsidRPr="00B372F2">
        <w:rPr>
          <w:rFonts w:ascii="Arial" w:hAnsi="Arial" w:cs="Arial"/>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482DD7" w:rsidRPr="00B372F2" w:rsidRDefault="00482DD7" w:rsidP="00F27312">
      <w:pPr>
        <w:suppressAutoHyphens/>
        <w:ind w:left="720" w:hanging="720"/>
        <w:rPr>
          <w:rFonts w:ascii="Arial" w:hAnsi="Arial" w:cs="Arial"/>
        </w:rPr>
      </w:pPr>
    </w:p>
    <w:p w:rsidR="00482DD7" w:rsidRPr="00B372F2" w:rsidRDefault="00482DD7" w:rsidP="00F27312">
      <w:pPr>
        <w:suppressAutoHyphens/>
        <w:ind w:left="720" w:hanging="720"/>
        <w:rPr>
          <w:rFonts w:ascii="Arial" w:hAnsi="Arial" w:cs="Arial"/>
        </w:rPr>
      </w:pPr>
      <w:r>
        <w:rPr>
          <w:rFonts w:ascii="Arial" w:hAnsi="Arial" w:cs="Arial"/>
        </w:rPr>
        <w:t>41.3</w:t>
      </w:r>
      <w:r w:rsidRPr="00B372F2">
        <w:rPr>
          <w:rFonts w:ascii="Arial" w:hAnsi="Arial" w:cs="Arial"/>
        </w:rPr>
        <w:tab/>
        <w:t xml:space="preserve">No waiver shall be effective unless it is expressly stated to be a waiver and communicated to the other Party in writing in accordance with </w:t>
      </w:r>
      <w:r w:rsidRPr="00690799">
        <w:rPr>
          <w:rFonts w:ascii="Arial" w:hAnsi="Arial" w:cs="Arial"/>
        </w:rPr>
        <w:t>clause 47.0 (Notices).</w:t>
      </w:r>
    </w:p>
    <w:p w:rsidR="00593CBF" w:rsidRPr="00DE5651" w:rsidRDefault="00593CBF" w:rsidP="00F27312">
      <w:pPr>
        <w:ind w:left="720" w:hanging="720"/>
        <w:rPr>
          <w:rFonts w:ascii="Arial" w:hAnsi="Arial" w:cs="Arial"/>
        </w:rPr>
      </w:pPr>
    </w:p>
    <w:p w:rsidR="00DE5651" w:rsidRPr="00593CBF" w:rsidRDefault="00990837" w:rsidP="00F27312">
      <w:pPr>
        <w:rPr>
          <w:rFonts w:ascii="Arial" w:hAnsi="Arial" w:cs="Arial"/>
          <w:b/>
        </w:rPr>
      </w:pPr>
      <w:r>
        <w:rPr>
          <w:rFonts w:ascii="Arial" w:hAnsi="Arial" w:cs="Arial"/>
          <w:b/>
        </w:rPr>
        <w:t>4</w:t>
      </w:r>
      <w:r w:rsidR="00596001">
        <w:rPr>
          <w:rFonts w:ascii="Arial" w:hAnsi="Arial" w:cs="Arial"/>
          <w:b/>
        </w:rPr>
        <w:t>2</w:t>
      </w:r>
      <w:r w:rsidR="00593CBF" w:rsidRPr="00593CBF">
        <w:rPr>
          <w:rFonts w:ascii="Arial" w:hAnsi="Arial" w:cs="Arial"/>
          <w:b/>
        </w:rPr>
        <w:t>.</w:t>
      </w:r>
      <w:r w:rsidR="00596001">
        <w:rPr>
          <w:rFonts w:ascii="Arial" w:hAnsi="Arial" w:cs="Arial"/>
          <w:b/>
        </w:rPr>
        <w:t>0</w:t>
      </w:r>
      <w:r w:rsidR="00593CBF" w:rsidRPr="00593CBF">
        <w:rPr>
          <w:rFonts w:ascii="Arial" w:hAnsi="Arial" w:cs="Arial"/>
          <w:b/>
        </w:rPr>
        <w:tab/>
      </w:r>
      <w:r w:rsidR="00DE5651" w:rsidRPr="00593CBF">
        <w:rPr>
          <w:rFonts w:ascii="Arial" w:hAnsi="Arial" w:cs="Arial"/>
          <w:b/>
        </w:rPr>
        <w:t>Agency, partnership etc</w:t>
      </w:r>
    </w:p>
    <w:p w:rsidR="00593CBF" w:rsidRPr="00DE5651" w:rsidRDefault="00593CBF" w:rsidP="00F27312">
      <w:pPr>
        <w:rPr>
          <w:rFonts w:ascii="Arial" w:hAnsi="Arial" w:cs="Arial"/>
        </w:rPr>
      </w:pPr>
    </w:p>
    <w:p w:rsidR="00DE5651" w:rsidRDefault="00593CBF" w:rsidP="00F27312">
      <w:pPr>
        <w:ind w:left="720" w:hanging="720"/>
        <w:rPr>
          <w:rFonts w:ascii="Arial" w:hAnsi="Arial" w:cs="Arial"/>
        </w:rPr>
      </w:pPr>
      <w:r>
        <w:rPr>
          <w:rFonts w:ascii="Arial" w:hAnsi="Arial" w:cs="Arial"/>
        </w:rPr>
        <w:t>4</w:t>
      </w:r>
      <w:r w:rsidR="00596001">
        <w:rPr>
          <w:rFonts w:ascii="Arial" w:hAnsi="Arial" w:cs="Arial"/>
        </w:rPr>
        <w:t>2</w:t>
      </w:r>
      <w:r w:rsidR="00DE5651" w:rsidRPr="00DE5651">
        <w:rPr>
          <w:rFonts w:ascii="Arial" w:hAnsi="Arial" w:cs="Arial"/>
        </w:rPr>
        <w:t>.1</w:t>
      </w:r>
      <w:r w:rsidR="00DE5651" w:rsidRPr="00DE5651">
        <w:rPr>
          <w:rFonts w:ascii="Arial" w:hAnsi="Arial" w:cs="Arial"/>
        </w:rPr>
        <w:tab/>
        <w:t>This Contract will not constitute or imply any partnership, joint venture, agency, fiduciary relationship or other relationship between the Parties other than the contractual relationship expressly provided for in this Contract. Neither Party will have, nor represent that it has, any authority to make any commitments on the other Party’s behalf.</w:t>
      </w:r>
    </w:p>
    <w:p w:rsidR="00593CBF" w:rsidRPr="00DE5651" w:rsidRDefault="00593CBF" w:rsidP="00F27312">
      <w:pPr>
        <w:ind w:left="720" w:hanging="720"/>
        <w:rPr>
          <w:rFonts w:ascii="Arial" w:hAnsi="Arial" w:cs="Arial"/>
        </w:rPr>
      </w:pPr>
    </w:p>
    <w:p w:rsidR="00DE5651" w:rsidRPr="00593CBF" w:rsidRDefault="00593CBF" w:rsidP="00F27312">
      <w:pPr>
        <w:rPr>
          <w:rFonts w:ascii="Arial" w:hAnsi="Arial" w:cs="Arial"/>
          <w:b/>
        </w:rPr>
      </w:pPr>
      <w:r w:rsidRPr="00593CBF">
        <w:rPr>
          <w:rFonts w:ascii="Arial" w:hAnsi="Arial" w:cs="Arial"/>
          <w:b/>
        </w:rPr>
        <w:t>4</w:t>
      </w:r>
      <w:r w:rsidR="00596001">
        <w:rPr>
          <w:rFonts w:ascii="Arial" w:hAnsi="Arial" w:cs="Arial"/>
          <w:b/>
        </w:rPr>
        <w:t>3</w:t>
      </w:r>
      <w:r w:rsidRPr="00593CBF">
        <w:rPr>
          <w:rFonts w:ascii="Arial" w:hAnsi="Arial" w:cs="Arial"/>
          <w:b/>
        </w:rPr>
        <w:t>.</w:t>
      </w:r>
      <w:r w:rsidR="00596001">
        <w:rPr>
          <w:rFonts w:ascii="Arial" w:hAnsi="Arial" w:cs="Arial"/>
          <w:b/>
        </w:rPr>
        <w:t>0</w:t>
      </w:r>
      <w:r w:rsidRPr="00593CBF">
        <w:rPr>
          <w:rFonts w:ascii="Arial" w:hAnsi="Arial" w:cs="Arial"/>
          <w:b/>
        </w:rPr>
        <w:tab/>
      </w:r>
      <w:r w:rsidR="00DE5651" w:rsidRPr="00593CBF">
        <w:rPr>
          <w:rFonts w:ascii="Arial" w:hAnsi="Arial" w:cs="Arial"/>
          <w:b/>
        </w:rPr>
        <w:t xml:space="preserve">Remedies </w:t>
      </w:r>
      <w:r w:rsidR="004009E9">
        <w:rPr>
          <w:rFonts w:ascii="Arial" w:hAnsi="Arial" w:cs="Arial"/>
          <w:b/>
        </w:rPr>
        <w:t>C</w:t>
      </w:r>
      <w:r w:rsidR="00DE5651" w:rsidRPr="00593CBF">
        <w:rPr>
          <w:rFonts w:ascii="Arial" w:hAnsi="Arial" w:cs="Arial"/>
          <w:b/>
        </w:rPr>
        <w:t>umulative</w:t>
      </w:r>
    </w:p>
    <w:p w:rsidR="00593CBF" w:rsidRPr="00DE5651" w:rsidRDefault="00593CBF" w:rsidP="00F27312">
      <w:pPr>
        <w:rPr>
          <w:rFonts w:ascii="Arial" w:hAnsi="Arial" w:cs="Arial"/>
        </w:rPr>
      </w:pPr>
    </w:p>
    <w:p w:rsidR="00DE5651" w:rsidRDefault="00593CBF" w:rsidP="00F27312">
      <w:pPr>
        <w:ind w:left="720" w:hanging="720"/>
        <w:rPr>
          <w:rFonts w:ascii="Arial" w:hAnsi="Arial" w:cs="Arial"/>
        </w:rPr>
      </w:pPr>
      <w:r>
        <w:rPr>
          <w:rFonts w:ascii="Arial" w:hAnsi="Arial" w:cs="Arial"/>
        </w:rPr>
        <w:t>4</w:t>
      </w:r>
      <w:r w:rsidR="00596001">
        <w:rPr>
          <w:rFonts w:ascii="Arial" w:hAnsi="Arial" w:cs="Arial"/>
        </w:rPr>
        <w:t>3</w:t>
      </w:r>
      <w:r w:rsidR="00DE5651" w:rsidRPr="00DE5651">
        <w:rPr>
          <w:rFonts w:ascii="Arial" w:hAnsi="Arial" w:cs="Arial"/>
        </w:rPr>
        <w:t>.1</w:t>
      </w:r>
      <w:r w:rsidR="00DE5651" w:rsidRPr="00DE5651">
        <w:rPr>
          <w:rFonts w:ascii="Arial" w:hAnsi="Arial" w:cs="Arial"/>
        </w:rPr>
        <w:tab/>
        <w:t>Except as otherwise expressly provided by this Contract, all remedies available to either Party for breach of this Contract (whether under this Contract, statute or common law) are cumulative and may be exercised concurrently or separately, and the exercise of one remedy will not be deemed an election of such remedy to the exclusion of other remedies.</w:t>
      </w:r>
    </w:p>
    <w:p w:rsidR="00593CBF" w:rsidRPr="00DE5651" w:rsidRDefault="00593CBF" w:rsidP="00F27312">
      <w:pPr>
        <w:ind w:left="720" w:hanging="720"/>
        <w:rPr>
          <w:rFonts w:ascii="Arial" w:hAnsi="Arial" w:cs="Arial"/>
        </w:rPr>
      </w:pPr>
    </w:p>
    <w:p w:rsidR="008F55F3" w:rsidRDefault="00593CBF" w:rsidP="00F27312">
      <w:pPr>
        <w:autoSpaceDE w:val="0"/>
        <w:autoSpaceDN w:val="0"/>
        <w:adjustRightInd w:val="0"/>
        <w:rPr>
          <w:rFonts w:ascii="Arial" w:hAnsi="Arial" w:cs="Arial"/>
          <w:b/>
          <w:bCs/>
        </w:rPr>
      </w:pPr>
      <w:r w:rsidRPr="00593CBF">
        <w:rPr>
          <w:rFonts w:ascii="Arial" w:hAnsi="Arial" w:cs="Arial"/>
          <w:b/>
        </w:rPr>
        <w:t>4</w:t>
      </w:r>
      <w:r w:rsidR="00596001">
        <w:rPr>
          <w:rFonts w:ascii="Arial" w:hAnsi="Arial" w:cs="Arial"/>
          <w:b/>
        </w:rPr>
        <w:t>4</w:t>
      </w:r>
      <w:r w:rsidRPr="00593CBF">
        <w:rPr>
          <w:rFonts w:ascii="Arial" w:hAnsi="Arial" w:cs="Arial"/>
          <w:b/>
        </w:rPr>
        <w:t>.</w:t>
      </w:r>
      <w:r w:rsidR="00596001">
        <w:rPr>
          <w:rFonts w:ascii="Arial" w:hAnsi="Arial" w:cs="Arial"/>
          <w:b/>
        </w:rPr>
        <w:t>0</w:t>
      </w:r>
      <w:r w:rsidRPr="00593CBF">
        <w:rPr>
          <w:rFonts w:ascii="Arial" w:hAnsi="Arial" w:cs="Arial"/>
          <w:b/>
        </w:rPr>
        <w:tab/>
      </w:r>
      <w:r w:rsidR="008F55F3">
        <w:rPr>
          <w:rFonts w:ascii="Arial" w:hAnsi="Arial" w:cs="Arial"/>
          <w:b/>
          <w:bCs/>
        </w:rPr>
        <w:t>Monitoring of Contract Performance</w:t>
      </w:r>
    </w:p>
    <w:p w:rsidR="008F55F3" w:rsidRDefault="008F55F3" w:rsidP="00F27312">
      <w:pPr>
        <w:autoSpaceDE w:val="0"/>
        <w:autoSpaceDN w:val="0"/>
        <w:adjustRightInd w:val="0"/>
        <w:rPr>
          <w:rFonts w:ascii="Arial" w:hAnsi="Arial" w:cs="Arial"/>
          <w:b/>
          <w:bCs/>
        </w:rPr>
      </w:pPr>
    </w:p>
    <w:p w:rsidR="008F55F3" w:rsidRDefault="008F55F3" w:rsidP="00F27312">
      <w:pPr>
        <w:autoSpaceDE w:val="0"/>
        <w:autoSpaceDN w:val="0"/>
        <w:adjustRightInd w:val="0"/>
        <w:ind w:left="720" w:hanging="720"/>
        <w:rPr>
          <w:rFonts w:ascii="Arial" w:hAnsi="Arial" w:cs="Arial"/>
        </w:rPr>
      </w:pPr>
      <w:r>
        <w:rPr>
          <w:rFonts w:ascii="Arial" w:hAnsi="Arial" w:cs="Arial"/>
        </w:rPr>
        <w:t>4</w:t>
      </w:r>
      <w:r w:rsidR="00596001">
        <w:rPr>
          <w:rFonts w:ascii="Arial" w:hAnsi="Arial" w:cs="Arial"/>
        </w:rPr>
        <w:t>4</w:t>
      </w:r>
      <w:r>
        <w:rPr>
          <w:rFonts w:ascii="Arial" w:hAnsi="Arial" w:cs="Arial"/>
        </w:rPr>
        <w:t>.1</w:t>
      </w:r>
      <w:r>
        <w:rPr>
          <w:rFonts w:ascii="Arial" w:hAnsi="Arial" w:cs="Arial"/>
        </w:rPr>
        <w:tab/>
        <w:t xml:space="preserve">The </w:t>
      </w:r>
      <w:r w:rsidR="003003A1">
        <w:rPr>
          <w:rFonts w:ascii="Arial" w:hAnsi="Arial" w:cs="Arial"/>
        </w:rPr>
        <w:t>Contractor</w:t>
      </w:r>
      <w:r>
        <w:rPr>
          <w:rFonts w:ascii="Arial" w:hAnsi="Arial" w:cs="Arial"/>
        </w:rPr>
        <w:t xml:space="preserve"> will comply with the monitoring arrangements set out in the </w:t>
      </w:r>
      <w:r w:rsidR="00033463">
        <w:rPr>
          <w:rFonts w:ascii="Arial" w:hAnsi="Arial" w:cs="Arial"/>
        </w:rPr>
        <w:t>S</w:t>
      </w:r>
      <w:r>
        <w:rPr>
          <w:rFonts w:ascii="Arial" w:hAnsi="Arial" w:cs="Arial"/>
        </w:rPr>
        <w:t xml:space="preserve">pecification, but not limited to, providing such data and information as the </w:t>
      </w:r>
      <w:r w:rsidR="003003A1">
        <w:rPr>
          <w:rFonts w:ascii="Arial" w:hAnsi="Arial" w:cs="Arial"/>
        </w:rPr>
        <w:t>Contractor</w:t>
      </w:r>
      <w:r>
        <w:rPr>
          <w:rFonts w:ascii="Arial" w:hAnsi="Arial" w:cs="Arial"/>
        </w:rPr>
        <w:t xml:space="preserve"> may be required to produce under the Contract.</w:t>
      </w:r>
    </w:p>
    <w:p w:rsidR="008F55F3" w:rsidRDefault="008F55F3" w:rsidP="00F27312">
      <w:pPr>
        <w:autoSpaceDE w:val="0"/>
        <w:autoSpaceDN w:val="0"/>
        <w:adjustRightInd w:val="0"/>
        <w:rPr>
          <w:rFonts w:ascii="Arial" w:hAnsi="Arial" w:cs="Arial"/>
          <w:sz w:val="20"/>
          <w:szCs w:val="20"/>
        </w:rPr>
      </w:pPr>
    </w:p>
    <w:p w:rsidR="00DE5651" w:rsidRPr="00593CBF" w:rsidRDefault="008763F8" w:rsidP="00F27312">
      <w:pPr>
        <w:rPr>
          <w:rFonts w:ascii="Arial" w:hAnsi="Arial" w:cs="Arial"/>
          <w:b/>
        </w:rPr>
      </w:pPr>
      <w:r>
        <w:rPr>
          <w:rFonts w:ascii="Arial" w:hAnsi="Arial" w:cs="Arial"/>
          <w:b/>
        </w:rPr>
        <w:t>4</w:t>
      </w:r>
      <w:r w:rsidR="00596001">
        <w:rPr>
          <w:rFonts w:ascii="Arial" w:hAnsi="Arial" w:cs="Arial"/>
          <w:b/>
        </w:rPr>
        <w:t>5</w:t>
      </w:r>
      <w:r>
        <w:rPr>
          <w:rFonts w:ascii="Arial" w:hAnsi="Arial" w:cs="Arial"/>
          <w:b/>
        </w:rPr>
        <w:t>.</w:t>
      </w:r>
      <w:r w:rsidR="00596001">
        <w:rPr>
          <w:rFonts w:ascii="Arial" w:hAnsi="Arial" w:cs="Arial"/>
          <w:b/>
        </w:rPr>
        <w:t>0</w:t>
      </w:r>
      <w:r w:rsidR="00D83B41">
        <w:rPr>
          <w:rFonts w:ascii="Arial" w:hAnsi="Arial" w:cs="Arial"/>
          <w:b/>
        </w:rPr>
        <w:tab/>
      </w:r>
      <w:r>
        <w:rPr>
          <w:rFonts w:ascii="Arial" w:hAnsi="Arial" w:cs="Arial"/>
          <w:b/>
        </w:rPr>
        <w:t>Severance</w:t>
      </w:r>
    </w:p>
    <w:p w:rsidR="00593CBF" w:rsidRPr="00DE5651" w:rsidRDefault="00593CBF" w:rsidP="00F27312">
      <w:pPr>
        <w:rPr>
          <w:rFonts w:ascii="Arial" w:hAnsi="Arial" w:cs="Arial"/>
        </w:rPr>
      </w:pPr>
    </w:p>
    <w:p w:rsidR="00DE5651" w:rsidRDefault="00593CBF" w:rsidP="00F27312">
      <w:pPr>
        <w:ind w:left="720" w:hanging="720"/>
        <w:rPr>
          <w:rFonts w:ascii="Arial" w:hAnsi="Arial" w:cs="Arial"/>
        </w:rPr>
      </w:pPr>
      <w:r>
        <w:rPr>
          <w:rFonts w:ascii="Arial" w:hAnsi="Arial" w:cs="Arial"/>
        </w:rPr>
        <w:t>4</w:t>
      </w:r>
      <w:r w:rsidR="00596001">
        <w:rPr>
          <w:rFonts w:ascii="Arial" w:hAnsi="Arial" w:cs="Arial"/>
        </w:rPr>
        <w:t>5</w:t>
      </w:r>
      <w:r w:rsidR="00DE5651" w:rsidRPr="00DE5651">
        <w:rPr>
          <w:rFonts w:ascii="Arial" w:hAnsi="Arial" w:cs="Arial"/>
        </w:rPr>
        <w:t>.1</w:t>
      </w:r>
      <w:r w:rsidR="00DE5651" w:rsidRPr="00DE5651">
        <w:rPr>
          <w:rFonts w:ascii="Arial" w:hAnsi="Arial" w:cs="Arial"/>
        </w:rPr>
        <w:tab/>
        <w:t xml:space="preserve">If any provision of this Contract is prohibited by law or judged by a court to be unlawful, void or unenforceable, the provision will, to the extent required, be severed from this Contract and rendered ineffective as far as possible without modifying the remaining provisions of this </w:t>
      </w:r>
      <w:r w:rsidR="00033463">
        <w:rPr>
          <w:rFonts w:ascii="Arial" w:hAnsi="Arial" w:cs="Arial"/>
        </w:rPr>
        <w:t>C</w:t>
      </w:r>
      <w:r w:rsidR="00DE5651" w:rsidRPr="00DE5651">
        <w:rPr>
          <w:rFonts w:ascii="Arial" w:hAnsi="Arial" w:cs="Arial"/>
        </w:rPr>
        <w:t>ontract, and will not in any way affect any other circumstances of or the validity or enforcement of this Contract.</w:t>
      </w:r>
    </w:p>
    <w:p w:rsidR="00593CBF" w:rsidRDefault="00593CBF" w:rsidP="00F27312">
      <w:pPr>
        <w:ind w:left="720" w:hanging="720"/>
        <w:rPr>
          <w:rFonts w:ascii="Arial" w:hAnsi="Arial" w:cs="Arial"/>
        </w:rPr>
      </w:pPr>
    </w:p>
    <w:p w:rsidR="00DE5651" w:rsidRPr="00593CBF" w:rsidRDefault="00593CBF" w:rsidP="00F27312">
      <w:pPr>
        <w:rPr>
          <w:rFonts w:ascii="Arial" w:hAnsi="Arial" w:cs="Arial"/>
          <w:b/>
        </w:rPr>
      </w:pPr>
      <w:r w:rsidRPr="00593CBF">
        <w:rPr>
          <w:rFonts w:ascii="Arial" w:hAnsi="Arial" w:cs="Arial"/>
          <w:b/>
        </w:rPr>
        <w:t>4</w:t>
      </w:r>
      <w:r w:rsidR="00596001">
        <w:rPr>
          <w:rFonts w:ascii="Arial" w:hAnsi="Arial" w:cs="Arial"/>
          <w:b/>
        </w:rPr>
        <w:t>6</w:t>
      </w:r>
      <w:r w:rsidRPr="00593CBF">
        <w:rPr>
          <w:rFonts w:ascii="Arial" w:hAnsi="Arial" w:cs="Arial"/>
          <w:b/>
        </w:rPr>
        <w:t>.</w:t>
      </w:r>
      <w:r w:rsidR="00596001">
        <w:rPr>
          <w:rFonts w:ascii="Arial" w:hAnsi="Arial" w:cs="Arial"/>
          <w:b/>
        </w:rPr>
        <w:t>0</w:t>
      </w:r>
      <w:r w:rsidRPr="00593CBF">
        <w:rPr>
          <w:rFonts w:ascii="Arial" w:hAnsi="Arial" w:cs="Arial"/>
          <w:b/>
        </w:rPr>
        <w:tab/>
      </w:r>
      <w:r w:rsidR="00DE5651" w:rsidRPr="00593CBF">
        <w:rPr>
          <w:rFonts w:ascii="Arial" w:hAnsi="Arial" w:cs="Arial"/>
          <w:b/>
        </w:rPr>
        <w:t>Dispute Resolution</w:t>
      </w:r>
    </w:p>
    <w:p w:rsidR="00593CBF" w:rsidRPr="00DE5651" w:rsidRDefault="00593CBF" w:rsidP="00F27312">
      <w:pPr>
        <w:rPr>
          <w:rFonts w:ascii="Arial" w:hAnsi="Arial" w:cs="Arial"/>
        </w:rPr>
      </w:pPr>
    </w:p>
    <w:p w:rsidR="00DE5651" w:rsidRDefault="00593CBF" w:rsidP="00F27312">
      <w:pPr>
        <w:ind w:left="720" w:hanging="720"/>
        <w:rPr>
          <w:rFonts w:ascii="Arial" w:hAnsi="Arial" w:cs="Arial"/>
        </w:rPr>
      </w:pPr>
      <w:r>
        <w:rPr>
          <w:rFonts w:ascii="Arial" w:hAnsi="Arial" w:cs="Arial"/>
        </w:rPr>
        <w:t>4</w:t>
      </w:r>
      <w:r w:rsidR="00596001">
        <w:rPr>
          <w:rFonts w:ascii="Arial" w:hAnsi="Arial" w:cs="Arial"/>
        </w:rPr>
        <w:t>6</w:t>
      </w:r>
      <w:r w:rsidR="00DE5651" w:rsidRPr="00DE5651">
        <w:rPr>
          <w:rFonts w:ascii="Arial" w:hAnsi="Arial" w:cs="Arial"/>
        </w:rPr>
        <w:t>.1</w:t>
      </w:r>
      <w:r>
        <w:rPr>
          <w:rFonts w:ascii="Arial" w:hAnsi="Arial" w:cs="Arial"/>
        </w:rPr>
        <w:tab/>
      </w:r>
      <w:r w:rsidR="0033756C">
        <w:rPr>
          <w:rFonts w:ascii="Arial" w:hAnsi="Arial" w:cs="Arial"/>
        </w:rPr>
        <w:t>The P</w:t>
      </w:r>
      <w:r w:rsidR="00DE5651" w:rsidRPr="00DE5651">
        <w:rPr>
          <w:rFonts w:ascii="Arial" w:hAnsi="Arial" w:cs="Arial"/>
        </w:rPr>
        <w:t xml:space="preserve">arties will attempt in good faith to negotiate a settlement to any dispute between them arising out of or in connection with the Contract. If the dispute cannot be resolved by the </w:t>
      </w:r>
      <w:r w:rsidR="004B39FF">
        <w:rPr>
          <w:rFonts w:ascii="Arial" w:hAnsi="Arial" w:cs="Arial"/>
        </w:rPr>
        <w:t>P</w:t>
      </w:r>
      <w:r w:rsidR="00DE5651" w:rsidRPr="00DE5651">
        <w:rPr>
          <w:rFonts w:ascii="Arial" w:hAnsi="Arial" w:cs="Arial"/>
        </w:rPr>
        <w:t xml:space="preserve">arties within a reasonable period, the dispute may, by </w:t>
      </w:r>
      <w:r w:rsidR="008152F4">
        <w:rPr>
          <w:rFonts w:ascii="Arial" w:hAnsi="Arial" w:cs="Arial"/>
        </w:rPr>
        <w:t>agreement</w:t>
      </w:r>
      <w:r w:rsidR="00DE5651" w:rsidRPr="00DE5651">
        <w:rPr>
          <w:rFonts w:ascii="Arial" w:hAnsi="Arial" w:cs="Arial"/>
        </w:rPr>
        <w:t xml:space="preserve"> between the </w:t>
      </w:r>
      <w:r w:rsidR="008152F4">
        <w:rPr>
          <w:rFonts w:ascii="Arial" w:hAnsi="Arial" w:cs="Arial"/>
        </w:rPr>
        <w:t>P</w:t>
      </w:r>
      <w:r w:rsidR="00DE5651" w:rsidRPr="00DE5651">
        <w:rPr>
          <w:rFonts w:ascii="Arial" w:hAnsi="Arial" w:cs="Arial"/>
        </w:rPr>
        <w:t>arties, be referred to a neutral advis</w:t>
      </w:r>
      <w:r w:rsidR="008152F4">
        <w:rPr>
          <w:rFonts w:ascii="Arial" w:hAnsi="Arial" w:cs="Arial"/>
        </w:rPr>
        <w:t>er or mediator (“the Mediator”)</w:t>
      </w:r>
      <w:r w:rsidR="00DE5651" w:rsidRPr="00DE5651">
        <w:rPr>
          <w:rFonts w:ascii="Arial" w:hAnsi="Arial" w:cs="Arial"/>
        </w:rPr>
        <w:t>. If they are unable to agree a Mediator or if the chosen Mediator is una</w:t>
      </w:r>
      <w:r w:rsidR="0033756C">
        <w:rPr>
          <w:rFonts w:ascii="Arial" w:hAnsi="Arial" w:cs="Arial"/>
        </w:rPr>
        <w:t>ble or unwilling to act</w:t>
      </w:r>
      <w:r w:rsidR="00486320">
        <w:rPr>
          <w:rFonts w:ascii="Arial" w:hAnsi="Arial" w:cs="Arial"/>
        </w:rPr>
        <w:t>,</w:t>
      </w:r>
      <w:r w:rsidR="0033756C">
        <w:rPr>
          <w:rFonts w:ascii="Arial" w:hAnsi="Arial" w:cs="Arial"/>
        </w:rPr>
        <w:t xml:space="preserve"> either P</w:t>
      </w:r>
      <w:r w:rsidR="00DE5651" w:rsidRPr="00DE5651">
        <w:rPr>
          <w:rFonts w:ascii="Arial" w:hAnsi="Arial" w:cs="Arial"/>
        </w:rPr>
        <w:t xml:space="preserve">arty will be able to apply to an appropriate mediation provider to appoint a Mediator. Within 10 Working Days of appointing the Mediator, the </w:t>
      </w:r>
      <w:r w:rsidR="008152F4">
        <w:rPr>
          <w:rFonts w:ascii="Arial" w:hAnsi="Arial" w:cs="Arial"/>
        </w:rPr>
        <w:t>P</w:t>
      </w:r>
      <w:r w:rsidR="00DE5651" w:rsidRPr="00DE5651">
        <w:rPr>
          <w:rFonts w:ascii="Arial" w:hAnsi="Arial" w:cs="Arial"/>
        </w:rPr>
        <w:t>arties will meet with the Mediator to agree a procedure for negotiations.</w:t>
      </w:r>
    </w:p>
    <w:p w:rsidR="00593CBF" w:rsidRPr="00DE5651" w:rsidRDefault="00593CBF" w:rsidP="00F27312">
      <w:pPr>
        <w:ind w:left="720" w:hanging="720"/>
        <w:rPr>
          <w:rFonts w:ascii="Arial" w:hAnsi="Arial" w:cs="Arial"/>
        </w:rPr>
      </w:pPr>
    </w:p>
    <w:p w:rsidR="00DE5651" w:rsidRDefault="00593CBF" w:rsidP="00F27312">
      <w:pPr>
        <w:ind w:left="720" w:hanging="720"/>
        <w:rPr>
          <w:rFonts w:ascii="Arial" w:hAnsi="Arial" w:cs="Arial"/>
        </w:rPr>
      </w:pPr>
      <w:r>
        <w:rPr>
          <w:rFonts w:ascii="Arial" w:hAnsi="Arial" w:cs="Arial"/>
        </w:rPr>
        <w:t>4</w:t>
      </w:r>
      <w:r w:rsidR="00596001">
        <w:rPr>
          <w:rFonts w:ascii="Arial" w:hAnsi="Arial" w:cs="Arial"/>
        </w:rPr>
        <w:t>6</w:t>
      </w:r>
      <w:r>
        <w:rPr>
          <w:rFonts w:ascii="Arial" w:hAnsi="Arial" w:cs="Arial"/>
        </w:rPr>
        <w:t>.2</w:t>
      </w:r>
      <w:r>
        <w:rPr>
          <w:rFonts w:ascii="Arial" w:hAnsi="Arial" w:cs="Arial"/>
        </w:rPr>
        <w:tab/>
      </w:r>
      <w:r w:rsidR="00DE5651" w:rsidRPr="00DE5651">
        <w:rPr>
          <w:rFonts w:ascii="Arial" w:hAnsi="Arial" w:cs="Arial"/>
        </w:rPr>
        <w:t xml:space="preserve">All negotiations connected with the dispute will be conducted in confidence and without </w:t>
      </w:r>
      <w:r w:rsidR="0033756C">
        <w:rPr>
          <w:rFonts w:ascii="Arial" w:hAnsi="Arial" w:cs="Arial"/>
        </w:rPr>
        <w:t>prejudice to the rights of the P</w:t>
      </w:r>
      <w:r w:rsidR="00DE5651" w:rsidRPr="00DE5651">
        <w:rPr>
          <w:rFonts w:ascii="Arial" w:hAnsi="Arial" w:cs="Arial"/>
        </w:rPr>
        <w:t>arties i</w:t>
      </w:r>
      <w:r w:rsidR="0033756C">
        <w:rPr>
          <w:rFonts w:ascii="Arial" w:hAnsi="Arial" w:cs="Arial"/>
        </w:rPr>
        <w:t>n any further proceedings. The P</w:t>
      </w:r>
      <w:r w:rsidR="00DE5651" w:rsidRPr="00DE5651">
        <w:rPr>
          <w:rFonts w:ascii="Arial" w:hAnsi="Arial" w:cs="Arial"/>
        </w:rPr>
        <w:t xml:space="preserve">arties agree to be bound by any written </w:t>
      </w:r>
      <w:r w:rsidR="005B5B7F">
        <w:rPr>
          <w:rFonts w:ascii="Arial" w:hAnsi="Arial" w:cs="Arial"/>
        </w:rPr>
        <w:t>agreement</w:t>
      </w:r>
      <w:r w:rsidR="00DE5651" w:rsidRPr="00DE5651">
        <w:rPr>
          <w:rFonts w:ascii="Arial" w:hAnsi="Arial" w:cs="Arial"/>
        </w:rPr>
        <w:t xml:space="preserve"> once signed by b</w:t>
      </w:r>
      <w:r w:rsidR="0033756C">
        <w:rPr>
          <w:rFonts w:ascii="Arial" w:hAnsi="Arial" w:cs="Arial"/>
        </w:rPr>
        <w:t>oth Parties. If the P</w:t>
      </w:r>
      <w:r w:rsidR="00DE5651" w:rsidRPr="00DE5651">
        <w:rPr>
          <w:rFonts w:ascii="Arial" w:hAnsi="Arial" w:cs="Arial"/>
        </w:rPr>
        <w:t xml:space="preserve">arties fail to appoint a Mediator, or fail to reach </w:t>
      </w:r>
      <w:r w:rsidR="005B5B7F">
        <w:rPr>
          <w:rFonts w:ascii="Arial" w:hAnsi="Arial" w:cs="Arial"/>
        </w:rPr>
        <w:t>agreement</w:t>
      </w:r>
      <w:r w:rsidR="00DE5651" w:rsidRPr="00DE5651">
        <w:rPr>
          <w:rFonts w:ascii="Arial" w:hAnsi="Arial" w:cs="Arial"/>
        </w:rPr>
        <w:t xml:space="preserve"> within one </w:t>
      </w:r>
      <w:r w:rsidR="00EE2AF6">
        <w:rPr>
          <w:rFonts w:ascii="Arial" w:hAnsi="Arial" w:cs="Arial"/>
        </w:rPr>
        <w:t>M</w:t>
      </w:r>
      <w:r w:rsidR="00DE5651" w:rsidRPr="00DE5651">
        <w:rPr>
          <w:rFonts w:ascii="Arial" w:hAnsi="Arial" w:cs="Arial"/>
        </w:rPr>
        <w:t>onth of the Me</w:t>
      </w:r>
      <w:r w:rsidR="0033756C">
        <w:rPr>
          <w:rFonts w:ascii="Arial" w:hAnsi="Arial" w:cs="Arial"/>
        </w:rPr>
        <w:t>diator being appointed, either P</w:t>
      </w:r>
      <w:r w:rsidR="00DE5651" w:rsidRPr="00DE5651">
        <w:rPr>
          <w:rFonts w:ascii="Arial" w:hAnsi="Arial" w:cs="Arial"/>
        </w:rPr>
        <w:t xml:space="preserve">arty may exercise any remedy that it has under this </w:t>
      </w:r>
      <w:r w:rsidR="005B5B7F">
        <w:rPr>
          <w:rFonts w:ascii="Arial" w:hAnsi="Arial" w:cs="Arial"/>
        </w:rPr>
        <w:t>Contract</w:t>
      </w:r>
      <w:r w:rsidR="00DE5651" w:rsidRPr="00DE5651">
        <w:rPr>
          <w:rFonts w:ascii="Arial" w:hAnsi="Arial" w:cs="Arial"/>
        </w:rPr>
        <w:t>.</w:t>
      </w:r>
    </w:p>
    <w:p w:rsidR="00482DD7" w:rsidRDefault="00482DD7" w:rsidP="00F27312">
      <w:pPr>
        <w:ind w:left="720" w:hanging="720"/>
        <w:rPr>
          <w:rFonts w:ascii="Arial" w:hAnsi="Arial" w:cs="Arial"/>
        </w:rPr>
      </w:pPr>
    </w:p>
    <w:p w:rsidR="00482DD7" w:rsidRDefault="00482DD7" w:rsidP="00F27312">
      <w:pPr>
        <w:tabs>
          <w:tab w:val="left" w:pos="-720"/>
          <w:tab w:val="left" w:pos="0"/>
          <w:tab w:val="left" w:pos="709"/>
        </w:tabs>
        <w:suppressAutoHyphens/>
        <w:ind w:left="720" w:hanging="720"/>
        <w:rPr>
          <w:rFonts w:ascii="Arial" w:hAnsi="Arial" w:cs="Arial"/>
        </w:rPr>
      </w:pPr>
      <w:r>
        <w:rPr>
          <w:rFonts w:ascii="Arial" w:hAnsi="Arial" w:cs="Arial"/>
        </w:rPr>
        <w:t>46.3</w:t>
      </w:r>
      <w:r>
        <w:rPr>
          <w:rFonts w:ascii="Arial" w:hAnsi="Arial" w:cs="Arial"/>
        </w:rPr>
        <w:tab/>
        <w:t>The performance of the Contract shall not be suspended, cease or be delayed by the reference of a dispute to mediation and the Contractor (or employee, agent, supplier or sub-contractor) shall comply fully with the requirements of the Contract at all times.</w:t>
      </w:r>
    </w:p>
    <w:p w:rsidR="00482DD7" w:rsidRDefault="00482DD7" w:rsidP="00F27312">
      <w:pPr>
        <w:tabs>
          <w:tab w:val="left" w:pos="-720"/>
          <w:tab w:val="left" w:pos="0"/>
          <w:tab w:val="left" w:pos="709"/>
        </w:tabs>
        <w:suppressAutoHyphens/>
        <w:ind w:left="720" w:hanging="720"/>
        <w:rPr>
          <w:rFonts w:ascii="Arial" w:hAnsi="Arial" w:cs="Arial"/>
        </w:rPr>
      </w:pPr>
    </w:p>
    <w:p w:rsidR="00482DD7" w:rsidRDefault="00482DD7" w:rsidP="00F27312">
      <w:pPr>
        <w:tabs>
          <w:tab w:val="left" w:pos="-720"/>
          <w:tab w:val="left" w:pos="709"/>
        </w:tabs>
        <w:suppressAutoHyphens/>
        <w:ind w:left="709" w:hanging="709"/>
        <w:rPr>
          <w:rFonts w:ascii="Arial" w:hAnsi="Arial" w:cs="Arial"/>
        </w:rPr>
      </w:pPr>
      <w:r>
        <w:rPr>
          <w:rFonts w:ascii="Arial" w:hAnsi="Arial" w:cs="Arial"/>
        </w:rPr>
        <w:t>46.4</w:t>
      </w:r>
      <w:r>
        <w:rPr>
          <w:rFonts w:ascii="Arial" w:hAnsi="Arial" w:cs="Arial"/>
        </w:rPr>
        <w:tab/>
        <w:t xml:space="preserve">In the event that any arbitration proceedings are commenced pursuant </w:t>
      </w:r>
      <w:r w:rsidRPr="00690799">
        <w:rPr>
          <w:rFonts w:ascii="Arial" w:hAnsi="Arial" w:cs="Arial"/>
        </w:rPr>
        <w:t>to clause 46.1, the following provisions shall apply:</w:t>
      </w:r>
    </w:p>
    <w:p w:rsidR="00482DD7" w:rsidRDefault="00482DD7" w:rsidP="00F27312">
      <w:pPr>
        <w:tabs>
          <w:tab w:val="left" w:pos="-720"/>
          <w:tab w:val="left" w:pos="709"/>
        </w:tabs>
        <w:suppressAutoHyphens/>
        <w:ind w:left="709" w:hanging="709"/>
        <w:rPr>
          <w:rFonts w:ascii="Arial" w:hAnsi="Arial" w:cs="Arial"/>
        </w:rPr>
      </w:pPr>
    </w:p>
    <w:p w:rsidR="00482DD7" w:rsidRDefault="00482DD7" w:rsidP="00F27312">
      <w:pPr>
        <w:numPr>
          <w:ilvl w:val="0"/>
          <w:numId w:val="23"/>
        </w:numPr>
        <w:tabs>
          <w:tab w:val="left" w:pos="-720"/>
          <w:tab w:val="left" w:pos="709"/>
        </w:tabs>
        <w:suppressAutoHyphens/>
        <w:ind w:left="1134" w:hanging="429"/>
        <w:rPr>
          <w:rFonts w:ascii="Arial" w:hAnsi="Arial" w:cs="Arial"/>
        </w:rPr>
      </w:pPr>
      <w:r>
        <w:rPr>
          <w:rFonts w:ascii="Arial" w:hAnsi="Arial" w:cs="Arial"/>
        </w:rPr>
        <w:t>the arbitration shall be governed by the provisions of the Arbitration Act 1996;</w:t>
      </w:r>
    </w:p>
    <w:p w:rsidR="00482DD7" w:rsidRDefault="00482DD7" w:rsidP="00F27312">
      <w:pPr>
        <w:tabs>
          <w:tab w:val="left" w:pos="-720"/>
          <w:tab w:val="left" w:pos="709"/>
        </w:tabs>
        <w:suppressAutoHyphens/>
        <w:ind w:left="1134" w:hanging="429"/>
        <w:rPr>
          <w:rFonts w:ascii="Arial" w:hAnsi="Arial" w:cs="Arial"/>
        </w:rPr>
      </w:pPr>
    </w:p>
    <w:p w:rsidR="00482DD7" w:rsidRDefault="00482DD7" w:rsidP="00F27312">
      <w:pPr>
        <w:numPr>
          <w:ilvl w:val="0"/>
          <w:numId w:val="24"/>
        </w:numPr>
        <w:tabs>
          <w:tab w:val="left" w:pos="-720"/>
          <w:tab w:val="left" w:pos="709"/>
        </w:tabs>
        <w:suppressAutoHyphens/>
        <w:ind w:left="1134" w:hanging="429"/>
        <w:rPr>
          <w:rFonts w:ascii="Arial" w:hAnsi="Arial" w:cs="Arial"/>
        </w:rPr>
      </w:pPr>
      <w:r>
        <w:rPr>
          <w:rFonts w:ascii="Arial" w:hAnsi="Arial" w:cs="Arial"/>
        </w:rPr>
        <w:t>the Client shall give a written notice of arbitration to the Contract (“the Arbitration Notice”) stating:</w:t>
      </w:r>
    </w:p>
    <w:p w:rsidR="00482DD7" w:rsidRDefault="00482DD7" w:rsidP="00F27312">
      <w:pPr>
        <w:pStyle w:val="ListParagraph"/>
        <w:ind w:left="1134" w:hanging="429"/>
        <w:rPr>
          <w:rFonts w:ascii="Arial" w:hAnsi="Arial" w:cs="Arial"/>
          <w:sz w:val="24"/>
          <w:szCs w:val="24"/>
        </w:rPr>
      </w:pPr>
    </w:p>
    <w:p w:rsidR="00482DD7" w:rsidRDefault="00482DD7" w:rsidP="00F27312">
      <w:pPr>
        <w:numPr>
          <w:ilvl w:val="0"/>
          <w:numId w:val="22"/>
        </w:numPr>
        <w:tabs>
          <w:tab w:val="left" w:pos="-720"/>
          <w:tab w:val="left" w:pos="709"/>
        </w:tabs>
        <w:suppressAutoHyphens/>
        <w:ind w:left="1560" w:hanging="426"/>
        <w:rPr>
          <w:rFonts w:ascii="Arial" w:hAnsi="Arial" w:cs="Arial"/>
        </w:rPr>
      </w:pPr>
      <w:r>
        <w:rPr>
          <w:rFonts w:ascii="Arial" w:hAnsi="Arial" w:cs="Arial"/>
        </w:rPr>
        <w:t>that the dispute is referred to arbitration; and</w:t>
      </w:r>
    </w:p>
    <w:p w:rsidR="00482DD7" w:rsidRDefault="00482DD7" w:rsidP="00F27312">
      <w:pPr>
        <w:numPr>
          <w:ilvl w:val="0"/>
          <w:numId w:val="22"/>
        </w:numPr>
        <w:tabs>
          <w:tab w:val="left" w:pos="-720"/>
        </w:tabs>
        <w:suppressAutoHyphens/>
        <w:ind w:left="1560" w:hanging="426"/>
        <w:rPr>
          <w:rFonts w:ascii="Arial" w:hAnsi="Arial" w:cs="Arial"/>
        </w:rPr>
      </w:pPr>
      <w:r>
        <w:rPr>
          <w:rFonts w:ascii="Arial" w:hAnsi="Arial" w:cs="Arial"/>
        </w:rPr>
        <w:t>providing details of the issues to be resolved;</w:t>
      </w:r>
    </w:p>
    <w:p w:rsidR="00482DD7" w:rsidRDefault="00482DD7" w:rsidP="00F27312">
      <w:pPr>
        <w:tabs>
          <w:tab w:val="left" w:pos="-720"/>
          <w:tab w:val="left" w:pos="709"/>
        </w:tabs>
        <w:suppressAutoHyphens/>
        <w:ind w:left="1134" w:hanging="429"/>
        <w:rPr>
          <w:rFonts w:ascii="Arial" w:hAnsi="Arial" w:cs="Arial"/>
        </w:rPr>
      </w:pPr>
    </w:p>
    <w:p w:rsidR="00482DD7" w:rsidRDefault="00482DD7" w:rsidP="00F27312">
      <w:pPr>
        <w:numPr>
          <w:ilvl w:val="0"/>
          <w:numId w:val="24"/>
        </w:numPr>
        <w:tabs>
          <w:tab w:val="left" w:pos="-720"/>
        </w:tabs>
        <w:suppressAutoHyphens/>
        <w:ind w:left="1134" w:hanging="429"/>
        <w:rPr>
          <w:rFonts w:ascii="Arial" w:hAnsi="Arial" w:cs="Arial"/>
        </w:rPr>
      </w:pPr>
      <w:r>
        <w:rPr>
          <w:rFonts w:ascii="Arial" w:hAnsi="Arial" w:cs="Arial"/>
        </w:rPr>
        <w:t xml:space="preserve">the London Court of International Arbitration procedural rules in force at the date that the dispute was referred to arbitration in </w:t>
      </w:r>
      <w:r w:rsidRPr="00690799">
        <w:rPr>
          <w:rFonts w:ascii="Arial" w:hAnsi="Arial" w:cs="Arial"/>
        </w:rPr>
        <w:t>accordance with clause 46.4(ii) shall be applied and are deemed to</w:t>
      </w:r>
      <w:r>
        <w:rPr>
          <w:rFonts w:ascii="Arial" w:hAnsi="Arial" w:cs="Arial"/>
        </w:rPr>
        <w:t xml:space="preserve"> be incorporated by reference to this Contract and the decision of the arbitrator shall be binding on the Parties in the absence of any material failure to comply with such rules;</w:t>
      </w:r>
    </w:p>
    <w:p w:rsidR="00482DD7" w:rsidRDefault="00482DD7" w:rsidP="00F27312">
      <w:pPr>
        <w:tabs>
          <w:tab w:val="left" w:pos="-720"/>
          <w:tab w:val="left" w:pos="709"/>
        </w:tabs>
        <w:suppressAutoHyphens/>
        <w:ind w:left="1065"/>
        <w:rPr>
          <w:rFonts w:ascii="Arial" w:hAnsi="Arial" w:cs="Arial"/>
        </w:rPr>
      </w:pPr>
    </w:p>
    <w:p w:rsidR="00482DD7" w:rsidRDefault="00482DD7" w:rsidP="00F27312">
      <w:pPr>
        <w:numPr>
          <w:ilvl w:val="0"/>
          <w:numId w:val="24"/>
        </w:numPr>
        <w:tabs>
          <w:tab w:val="left" w:pos="-720"/>
          <w:tab w:val="left" w:pos="709"/>
        </w:tabs>
        <w:suppressAutoHyphens/>
        <w:ind w:left="1134" w:hanging="429"/>
        <w:rPr>
          <w:rFonts w:ascii="Arial" w:hAnsi="Arial" w:cs="Arial"/>
        </w:rPr>
      </w:pPr>
      <w:r>
        <w:rPr>
          <w:rFonts w:ascii="Arial" w:hAnsi="Arial" w:cs="Arial"/>
        </w:rPr>
        <w:t>the tribunal shall consist of a sole arbitrator to be agreed by the Parties;</w:t>
      </w:r>
    </w:p>
    <w:p w:rsidR="00482DD7" w:rsidRDefault="00482DD7" w:rsidP="00F27312">
      <w:pPr>
        <w:pStyle w:val="ListParagraph"/>
        <w:ind w:left="1134" w:hanging="429"/>
        <w:rPr>
          <w:rFonts w:ascii="Arial" w:hAnsi="Arial" w:cs="Arial"/>
          <w:sz w:val="24"/>
          <w:szCs w:val="24"/>
        </w:rPr>
      </w:pPr>
    </w:p>
    <w:p w:rsidR="00482DD7" w:rsidRDefault="00482DD7" w:rsidP="00F27312">
      <w:pPr>
        <w:numPr>
          <w:ilvl w:val="0"/>
          <w:numId w:val="24"/>
        </w:numPr>
        <w:tabs>
          <w:tab w:val="left" w:pos="-720"/>
          <w:tab w:val="left" w:pos="709"/>
        </w:tabs>
        <w:suppressAutoHyphens/>
        <w:ind w:left="1134" w:hanging="429"/>
        <w:rPr>
          <w:rFonts w:ascii="Arial" w:hAnsi="Arial" w:cs="Arial"/>
        </w:rPr>
      </w:pPr>
      <w:r>
        <w:rPr>
          <w:rFonts w:ascii="Arial" w:hAnsi="Arial" w:cs="Arial"/>
        </w:rPr>
        <w:t xml:space="preserve">if the Parties fail to agree the appointment of the arbitrator within 10 (ten) days of the Arbitration Notice being issued by the Client under </w:t>
      </w:r>
      <w:r w:rsidRPr="00690799">
        <w:rPr>
          <w:rFonts w:ascii="Arial" w:hAnsi="Arial" w:cs="Arial"/>
        </w:rPr>
        <w:t>clause 46.4(ii) or if the person appointed is unable or unwilling to</w:t>
      </w:r>
      <w:r>
        <w:rPr>
          <w:rFonts w:ascii="Arial" w:hAnsi="Arial" w:cs="Arial"/>
        </w:rPr>
        <w:t xml:space="preserve"> act, the arbitrator shall be appointed by the Law Society of Northern Ireland;</w:t>
      </w:r>
    </w:p>
    <w:p w:rsidR="00482DD7" w:rsidRDefault="00482DD7" w:rsidP="00F27312">
      <w:pPr>
        <w:pStyle w:val="ListParagraph"/>
        <w:ind w:left="1134" w:hanging="429"/>
        <w:rPr>
          <w:rFonts w:ascii="Arial" w:hAnsi="Arial" w:cs="Arial"/>
          <w:sz w:val="24"/>
          <w:szCs w:val="24"/>
        </w:rPr>
      </w:pPr>
    </w:p>
    <w:p w:rsidR="00482DD7" w:rsidRDefault="00482DD7" w:rsidP="00F27312">
      <w:pPr>
        <w:numPr>
          <w:ilvl w:val="0"/>
          <w:numId w:val="24"/>
        </w:numPr>
        <w:tabs>
          <w:tab w:val="left" w:pos="-720"/>
          <w:tab w:val="left" w:pos="709"/>
        </w:tabs>
        <w:suppressAutoHyphens/>
        <w:ind w:left="1134" w:hanging="429"/>
        <w:rPr>
          <w:rFonts w:ascii="Arial" w:hAnsi="Arial" w:cs="Arial"/>
        </w:rPr>
      </w:pPr>
      <w:r>
        <w:rPr>
          <w:rFonts w:ascii="Arial" w:hAnsi="Arial" w:cs="Arial"/>
        </w:rPr>
        <w:t>the arbitration proceedings shall take place in Belfast and in the English language; and</w:t>
      </w:r>
    </w:p>
    <w:p w:rsidR="00482DD7" w:rsidRDefault="00482DD7" w:rsidP="00F27312">
      <w:pPr>
        <w:tabs>
          <w:tab w:val="left" w:pos="-720"/>
          <w:tab w:val="left" w:pos="709"/>
        </w:tabs>
        <w:suppressAutoHyphens/>
        <w:ind w:left="1134" w:hanging="429"/>
        <w:rPr>
          <w:rFonts w:ascii="Arial" w:hAnsi="Arial" w:cs="Arial"/>
        </w:rPr>
      </w:pPr>
    </w:p>
    <w:p w:rsidR="00482DD7" w:rsidRDefault="00482DD7" w:rsidP="00F27312">
      <w:pPr>
        <w:numPr>
          <w:ilvl w:val="0"/>
          <w:numId w:val="24"/>
        </w:numPr>
        <w:tabs>
          <w:tab w:val="left" w:pos="-720"/>
          <w:tab w:val="left" w:pos="709"/>
        </w:tabs>
        <w:suppressAutoHyphens/>
        <w:ind w:left="1134" w:hanging="429"/>
        <w:rPr>
          <w:rFonts w:ascii="Arial" w:hAnsi="Arial" w:cs="Arial"/>
        </w:rPr>
      </w:pPr>
      <w:r>
        <w:rPr>
          <w:rFonts w:ascii="Arial" w:hAnsi="Arial" w:cs="Arial"/>
        </w:rPr>
        <w:t>the arbitration proceedings shall be governed by, and interpretations made in accordance with, Northern Ireland law.</w:t>
      </w:r>
    </w:p>
    <w:p w:rsidR="000B48B9" w:rsidRDefault="000B48B9" w:rsidP="00F27312">
      <w:pPr>
        <w:rPr>
          <w:rFonts w:ascii="Arial" w:hAnsi="Arial" w:cs="Arial"/>
          <w:b/>
        </w:rPr>
      </w:pPr>
    </w:p>
    <w:p w:rsidR="00455107" w:rsidRDefault="00455107" w:rsidP="00F27312">
      <w:pPr>
        <w:rPr>
          <w:rFonts w:ascii="Arial" w:hAnsi="Arial" w:cs="Arial"/>
          <w:b/>
        </w:rPr>
      </w:pPr>
      <w:r w:rsidRPr="00455107">
        <w:rPr>
          <w:rFonts w:ascii="Arial" w:hAnsi="Arial" w:cs="Arial"/>
          <w:b/>
        </w:rPr>
        <w:t>4</w:t>
      </w:r>
      <w:r w:rsidR="00596001">
        <w:rPr>
          <w:rFonts w:ascii="Arial" w:hAnsi="Arial" w:cs="Arial"/>
          <w:b/>
        </w:rPr>
        <w:t>7</w:t>
      </w:r>
      <w:r w:rsidRPr="00455107">
        <w:rPr>
          <w:rFonts w:ascii="Arial" w:hAnsi="Arial" w:cs="Arial"/>
          <w:b/>
        </w:rPr>
        <w:t>.</w:t>
      </w:r>
      <w:r w:rsidR="00596001">
        <w:rPr>
          <w:rFonts w:ascii="Arial" w:hAnsi="Arial" w:cs="Arial"/>
          <w:b/>
        </w:rPr>
        <w:t>0</w:t>
      </w:r>
      <w:r w:rsidRPr="00455107">
        <w:rPr>
          <w:rFonts w:ascii="Arial" w:hAnsi="Arial" w:cs="Arial"/>
          <w:b/>
        </w:rPr>
        <w:tab/>
        <w:t>Notices</w:t>
      </w:r>
    </w:p>
    <w:p w:rsidR="00455107" w:rsidRPr="00455107" w:rsidRDefault="00455107" w:rsidP="00F27312">
      <w:pPr>
        <w:rPr>
          <w:rFonts w:ascii="Arial" w:hAnsi="Arial" w:cs="Arial"/>
          <w:b/>
        </w:rPr>
      </w:pPr>
    </w:p>
    <w:p w:rsidR="005B5B7F" w:rsidRDefault="008F55F3" w:rsidP="00F27312">
      <w:pPr>
        <w:ind w:left="720" w:hanging="720"/>
        <w:rPr>
          <w:rFonts w:ascii="Arial" w:hAnsi="Arial" w:cs="Arial"/>
        </w:rPr>
      </w:pPr>
      <w:r>
        <w:rPr>
          <w:rFonts w:ascii="Arial" w:hAnsi="Arial" w:cs="Arial"/>
        </w:rPr>
        <w:t>4</w:t>
      </w:r>
      <w:r w:rsidR="00596001">
        <w:rPr>
          <w:rFonts w:ascii="Arial" w:hAnsi="Arial" w:cs="Arial"/>
        </w:rPr>
        <w:t>7</w:t>
      </w:r>
      <w:r>
        <w:rPr>
          <w:rFonts w:ascii="Arial" w:hAnsi="Arial" w:cs="Arial"/>
        </w:rPr>
        <w:t>.</w:t>
      </w:r>
      <w:r w:rsidR="005B5B7F">
        <w:rPr>
          <w:rFonts w:ascii="Arial" w:hAnsi="Arial" w:cs="Arial"/>
        </w:rPr>
        <w:t>1</w:t>
      </w:r>
      <w:r>
        <w:rPr>
          <w:rFonts w:ascii="Arial" w:hAnsi="Arial" w:cs="Arial"/>
        </w:rPr>
        <w:tab/>
      </w:r>
      <w:r w:rsidR="005B5B7F" w:rsidRPr="00BF01BC">
        <w:rPr>
          <w:rFonts w:ascii="Arial" w:hAnsi="Arial" w:cs="Arial"/>
        </w:rPr>
        <w:t>Any notice or other communication which is to be given by either Party to the other shall be sent by secure message through the e-procurement portal, or by electronic mail. Provided the relevant communication is not returned as undelivered, the notice or communication shall be deemed to have been given 4 hours after the letter was issued in the case of secure message through the e-procurement portal or electronic mail, or sooner where the other Party acknowledges receipt of such letters</w:t>
      </w:r>
      <w:r w:rsidR="005B5B7F">
        <w:rPr>
          <w:rFonts w:ascii="Arial" w:hAnsi="Arial" w:cs="Arial"/>
        </w:rPr>
        <w:t>.</w:t>
      </w:r>
    </w:p>
    <w:p w:rsidR="00455107" w:rsidRPr="00455107" w:rsidRDefault="00455107" w:rsidP="00F27312">
      <w:pPr>
        <w:ind w:left="720" w:hanging="720"/>
        <w:rPr>
          <w:rFonts w:ascii="Arial" w:hAnsi="Arial" w:cs="Arial"/>
        </w:rPr>
      </w:pPr>
    </w:p>
    <w:p w:rsidR="00455107" w:rsidRPr="00455107" w:rsidRDefault="00455107" w:rsidP="00F27312">
      <w:pPr>
        <w:rPr>
          <w:rFonts w:ascii="Arial" w:hAnsi="Arial" w:cs="Arial"/>
          <w:b/>
        </w:rPr>
      </w:pPr>
      <w:r w:rsidRPr="00455107">
        <w:rPr>
          <w:rFonts w:ascii="Arial" w:hAnsi="Arial" w:cs="Arial"/>
          <w:b/>
        </w:rPr>
        <w:t>4</w:t>
      </w:r>
      <w:r w:rsidR="00596001">
        <w:rPr>
          <w:rFonts w:ascii="Arial" w:hAnsi="Arial" w:cs="Arial"/>
          <w:b/>
        </w:rPr>
        <w:t>8</w:t>
      </w:r>
      <w:r w:rsidRPr="00455107">
        <w:rPr>
          <w:rFonts w:ascii="Arial" w:hAnsi="Arial" w:cs="Arial"/>
          <w:b/>
        </w:rPr>
        <w:t>.</w:t>
      </w:r>
      <w:r w:rsidR="00596001">
        <w:rPr>
          <w:rFonts w:ascii="Arial" w:hAnsi="Arial" w:cs="Arial"/>
          <w:b/>
        </w:rPr>
        <w:t>0</w:t>
      </w:r>
      <w:r w:rsidRPr="00455107">
        <w:rPr>
          <w:rFonts w:ascii="Arial" w:hAnsi="Arial" w:cs="Arial"/>
          <w:b/>
        </w:rPr>
        <w:tab/>
        <w:t>Governing Law and Jurisdiction</w:t>
      </w:r>
    </w:p>
    <w:p w:rsidR="00455107" w:rsidRPr="00455107" w:rsidRDefault="00455107" w:rsidP="00F27312">
      <w:pPr>
        <w:rPr>
          <w:rFonts w:ascii="Arial" w:hAnsi="Arial" w:cs="Arial"/>
        </w:rPr>
      </w:pPr>
    </w:p>
    <w:p w:rsidR="00455107" w:rsidRDefault="00455107" w:rsidP="00F27312">
      <w:pPr>
        <w:ind w:left="720" w:hanging="720"/>
        <w:rPr>
          <w:rFonts w:ascii="Arial" w:hAnsi="Arial" w:cs="Arial"/>
        </w:rPr>
      </w:pPr>
      <w:r w:rsidRPr="00455107">
        <w:rPr>
          <w:rFonts w:ascii="Arial" w:hAnsi="Arial" w:cs="Arial"/>
        </w:rPr>
        <w:t>4</w:t>
      </w:r>
      <w:r w:rsidR="00596001">
        <w:rPr>
          <w:rFonts w:ascii="Arial" w:hAnsi="Arial" w:cs="Arial"/>
        </w:rPr>
        <w:t>8</w:t>
      </w:r>
      <w:r w:rsidRPr="00455107">
        <w:rPr>
          <w:rFonts w:ascii="Arial" w:hAnsi="Arial" w:cs="Arial"/>
        </w:rPr>
        <w:t>.1</w:t>
      </w:r>
      <w:r w:rsidRPr="00455107">
        <w:rPr>
          <w:rFonts w:ascii="Arial" w:hAnsi="Arial" w:cs="Arial"/>
        </w:rPr>
        <w:tab/>
        <w:t>The validity, construction and performance of this Contract, and all contractual and non contractual matters arising out of it, will be governed by Northern Ireland law and will be subject to the exclusive jurisdiction of the Northern Ireland courts.</w:t>
      </w:r>
    </w:p>
    <w:p w:rsidR="00455107" w:rsidRDefault="00455107" w:rsidP="00F27312">
      <w:pPr>
        <w:ind w:left="720" w:hanging="720"/>
        <w:rPr>
          <w:rFonts w:ascii="Arial" w:hAnsi="Arial" w:cs="Arial"/>
        </w:rPr>
      </w:pPr>
    </w:p>
    <w:p w:rsidR="00F763D7" w:rsidRDefault="00F1204A" w:rsidP="00F27312">
      <w:pPr>
        <w:pStyle w:val="Conditionhead"/>
        <w:tabs>
          <w:tab w:val="clear" w:pos="-720"/>
        </w:tabs>
        <w:spacing w:line="240" w:lineRule="auto"/>
        <w:ind w:left="720" w:hanging="720"/>
        <w:jc w:val="left"/>
        <w:rPr>
          <w:rFonts w:ascii="Arial" w:hAnsi="Arial" w:cs="Arial"/>
        </w:rPr>
      </w:pPr>
      <w:r>
        <w:rPr>
          <w:rFonts w:ascii="Arial" w:hAnsi="Arial" w:cs="Arial"/>
        </w:rPr>
        <w:t>49</w:t>
      </w:r>
      <w:r w:rsidR="00F763D7" w:rsidRPr="00497F61">
        <w:rPr>
          <w:rFonts w:ascii="Arial" w:hAnsi="Arial" w:cs="Arial"/>
        </w:rPr>
        <w:t>.0</w:t>
      </w:r>
      <w:r w:rsidR="00F763D7" w:rsidRPr="00497F61">
        <w:rPr>
          <w:rFonts w:ascii="Arial" w:hAnsi="Arial" w:cs="Arial"/>
        </w:rPr>
        <w:tab/>
        <w:t xml:space="preserve">Non-Delivery </w:t>
      </w:r>
    </w:p>
    <w:p w:rsidR="00F763D7" w:rsidRPr="00497F61" w:rsidRDefault="00F763D7" w:rsidP="00F27312">
      <w:pPr>
        <w:pStyle w:val="Conditionhead"/>
        <w:tabs>
          <w:tab w:val="clear" w:pos="-720"/>
        </w:tabs>
        <w:spacing w:line="240" w:lineRule="auto"/>
        <w:ind w:left="720" w:hanging="720"/>
        <w:jc w:val="left"/>
        <w:rPr>
          <w:rFonts w:ascii="Arial" w:hAnsi="Arial" w:cs="Arial"/>
        </w:rPr>
      </w:pPr>
    </w:p>
    <w:p w:rsidR="00F763D7" w:rsidRDefault="00F1204A" w:rsidP="00F27312">
      <w:pPr>
        <w:pStyle w:val="BodyTextIndent2"/>
        <w:spacing w:after="0" w:line="240" w:lineRule="auto"/>
        <w:ind w:left="720" w:hanging="720"/>
        <w:rPr>
          <w:rFonts w:ascii="Arial" w:hAnsi="Arial" w:cs="Arial"/>
          <w:iCs/>
        </w:rPr>
      </w:pPr>
      <w:r>
        <w:rPr>
          <w:rFonts w:ascii="Arial" w:hAnsi="Arial" w:cs="Arial"/>
        </w:rPr>
        <w:t>49</w:t>
      </w:r>
      <w:r w:rsidR="00F763D7" w:rsidRPr="00B372F2">
        <w:rPr>
          <w:rFonts w:ascii="Arial" w:hAnsi="Arial" w:cs="Arial"/>
        </w:rPr>
        <w:t>.1</w:t>
      </w:r>
      <w:r w:rsidR="00F763D7" w:rsidRPr="00B372F2">
        <w:rPr>
          <w:rFonts w:ascii="Arial" w:hAnsi="Arial" w:cs="Arial"/>
        </w:rPr>
        <w:tab/>
        <w:t>On dispatch of any consignment of the Goods the Contractor shall send the Client an advice note specifying the means of transport, the place and date of dispatch, the number of packages and their weight and volume.  Where the Goods,</w:t>
      </w:r>
      <w:r w:rsidR="00F763D7">
        <w:rPr>
          <w:rFonts w:ascii="Arial" w:hAnsi="Arial" w:cs="Arial"/>
        </w:rPr>
        <w:t xml:space="preserve"> having been placed in transit, </w:t>
      </w:r>
      <w:r w:rsidR="00F763D7" w:rsidRPr="00B372F2">
        <w:rPr>
          <w:rFonts w:ascii="Arial" w:hAnsi="Arial" w:cs="Arial"/>
        </w:rPr>
        <w:t xml:space="preserve">provided that the Client has been advised in writing of the dispatch of the Goods, within 10 Working Days of the notified date of delivery, give notice to the Contractor that the Goods have not been delivered and may request the Contractor free of charge to deliver substitute Goods within the timescales specified by the Client </w:t>
      </w:r>
      <w:r w:rsidR="00F763D7" w:rsidRPr="00B372F2">
        <w:rPr>
          <w:rFonts w:ascii="Arial" w:hAnsi="Arial" w:cs="Arial"/>
          <w:iCs/>
        </w:rPr>
        <w:t xml:space="preserve">or terminate </w:t>
      </w:r>
      <w:r w:rsidR="00F763D7">
        <w:rPr>
          <w:rFonts w:ascii="Arial" w:hAnsi="Arial" w:cs="Arial"/>
          <w:iCs/>
        </w:rPr>
        <w:t xml:space="preserve">this Contract </w:t>
      </w:r>
      <w:r w:rsidR="00F763D7" w:rsidRPr="00B372F2">
        <w:rPr>
          <w:rFonts w:ascii="Arial" w:hAnsi="Arial" w:cs="Arial"/>
          <w:iCs/>
        </w:rPr>
        <w:t xml:space="preserve">in </w:t>
      </w:r>
      <w:r w:rsidR="00F763D7" w:rsidRPr="00690799">
        <w:rPr>
          <w:rFonts w:ascii="Arial" w:hAnsi="Arial" w:cs="Arial"/>
          <w:iCs/>
        </w:rPr>
        <w:t>accordance with clause 6.</w:t>
      </w:r>
      <w:r w:rsidR="008B2681" w:rsidRPr="00690799">
        <w:rPr>
          <w:rFonts w:ascii="Arial" w:hAnsi="Arial" w:cs="Arial"/>
          <w:iCs/>
        </w:rPr>
        <w:t>5</w:t>
      </w:r>
      <w:r w:rsidR="00F763D7" w:rsidRPr="00690799">
        <w:rPr>
          <w:rFonts w:ascii="Arial" w:hAnsi="Arial" w:cs="Arial"/>
          <w:iCs/>
        </w:rPr>
        <w:t xml:space="preserve"> (Delivery).</w:t>
      </w:r>
    </w:p>
    <w:p w:rsidR="008B2681" w:rsidRPr="00B372F2" w:rsidRDefault="008B2681" w:rsidP="00F27312">
      <w:pPr>
        <w:pStyle w:val="BodyTextIndent2"/>
        <w:spacing w:after="0" w:line="240" w:lineRule="auto"/>
        <w:ind w:left="720" w:hanging="720"/>
        <w:rPr>
          <w:rFonts w:ascii="Arial" w:hAnsi="Arial" w:cs="Arial"/>
          <w:iCs/>
        </w:rPr>
      </w:pPr>
    </w:p>
    <w:p w:rsidR="00F763D7" w:rsidRDefault="00F1204A" w:rsidP="00F27312">
      <w:pPr>
        <w:ind w:left="720" w:hanging="720"/>
        <w:rPr>
          <w:rFonts w:ascii="Arial" w:hAnsi="Arial" w:cs="Arial"/>
          <w:bCs/>
          <w:iCs/>
        </w:rPr>
      </w:pPr>
      <w:r>
        <w:rPr>
          <w:rFonts w:ascii="Arial" w:hAnsi="Arial" w:cs="Arial"/>
          <w:bCs/>
          <w:iCs/>
        </w:rPr>
        <w:t>49</w:t>
      </w:r>
      <w:r w:rsidR="00F763D7">
        <w:rPr>
          <w:rFonts w:ascii="Arial" w:hAnsi="Arial" w:cs="Arial"/>
          <w:bCs/>
          <w:iCs/>
        </w:rPr>
        <w:t>.2</w:t>
      </w:r>
      <w:r w:rsidR="00F763D7">
        <w:rPr>
          <w:rFonts w:ascii="Arial" w:hAnsi="Arial" w:cs="Arial"/>
          <w:bCs/>
          <w:iCs/>
        </w:rPr>
        <w:tab/>
        <w:t xml:space="preserve">Failure by the Contractor to deliver the Goods or any part of them within the time agreed shall entitle the Client to terminate this Contract and purchase other Goods of the same or similar description to make good such default and recover from the Contractor the amount by which the cost of purchasing other Goods exceeds the amount that would have been payable to the Contractor in respect of the Goods replaced by such purchase provided that the Client uses all reasonable endeavours to mitigate its losses in this respect. </w:t>
      </w:r>
    </w:p>
    <w:p w:rsidR="00F763D7" w:rsidRPr="00455107" w:rsidRDefault="00F763D7" w:rsidP="00F27312">
      <w:pPr>
        <w:ind w:left="720" w:hanging="720"/>
        <w:rPr>
          <w:rFonts w:ascii="Arial" w:hAnsi="Arial" w:cs="Arial"/>
        </w:rPr>
      </w:pPr>
    </w:p>
    <w:p w:rsidR="00F763D7" w:rsidRPr="00497F61" w:rsidRDefault="00F1204A" w:rsidP="00F27312">
      <w:pPr>
        <w:pStyle w:val="Conditionhead"/>
        <w:tabs>
          <w:tab w:val="left" w:pos="1134"/>
        </w:tabs>
        <w:spacing w:line="240" w:lineRule="auto"/>
        <w:ind w:left="720" w:hanging="720"/>
        <w:jc w:val="left"/>
        <w:rPr>
          <w:rFonts w:ascii="Arial" w:hAnsi="Arial" w:cs="Arial"/>
        </w:rPr>
      </w:pPr>
      <w:r>
        <w:rPr>
          <w:rFonts w:ascii="Arial" w:hAnsi="Arial" w:cs="Arial"/>
        </w:rPr>
        <w:t>50</w:t>
      </w:r>
      <w:r w:rsidR="00F763D7" w:rsidRPr="00497F61">
        <w:rPr>
          <w:rFonts w:ascii="Arial" w:hAnsi="Arial" w:cs="Arial"/>
        </w:rPr>
        <w:t>.0</w:t>
      </w:r>
      <w:r w:rsidR="00F763D7" w:rsidRPr="00497F61">
        <w:rPr>
          <w:rFonts w:ascii="Arial" w:hAnsi="Arial" w:cs="Arial"/>
        </w:rPr>
        <w:tab/>
        <w:t>Prevention of Corruption</w:t>
      </w:r>
    </w:p>
    <w:p w:rsidR="00F763D7" w:rsidRPr="00B372F2" w:rsidRDefault="00F763D7" w:rsidP="00F27312">
      <w:pPr>
        <w:tabs>
          <w:tab w:val="left" w:pos="0"/>
        </w:tabs>
        <w:suppressAutoHyphens/>
        <w:ind w:left="720" w:hanging="720"/>
        <w:rPr>
          <w:rFonts w:ascii="Arial" w:hAnsi="Arial" w:cs="Arial"/>
        </w:rPr>
      </w:pPr>
    </w:p>
    <w:p w:rsidR="00F763D7" w:rsidRPr="00B372F2" w:rsidRDefault="00F1204A" w:rsidP="00F27312">
      <w:pPr>
        <w:tabs>
          <w:tab w:val="left" w:pos="0"/>
        </w:tabs>
        <w:suppressAutoHyphens/>
        <w:ind w:left="720" w:hanging="720"/>
        <w:rPr>
          <w:rFonts w:ascii="Arial" w:hAnsi="Arial" w:cs="Arial"/>
        </w:rPr>
      </w:pPr>
      <w:r>
        <w:rPr>
          <w:rFonts w:ascii="Arial" w:hAnsi="Arial" w:cs="Arial"/>
        </w:rPr>
        <w:t>50</w:t>
      </w:r>
      <w:r w:rsidR="00F763D7" w:rsidRPr="00B372F2">
        <w:rPr>
          <w:rFonts w:ascii="Arial" w:hAnsi="Arial" w:cs="Arial"/>
        </w:rPr>
        <w:t>.1</w:t>
      </w:r>
      <w:r w:rsidR="00F763D7" w:rsidRPr="00B372F2">
        <w:rPr>
          <w:rFonts w:ascii="Arial" w:hAnsi="Arial" w:cs="Arial"/>
        </w:rPr>
        <w:tab/>
        <w:t xml:space="preserve">The Contractor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the obtaining or execution of </w:t>
      </w:r>
      <w:r w:rsidR="00F763D7">
        <w:rPr>
          <w:rFonts w:ascii="Arial" w:hAnsi="Arial" w:cs="Arial"/>
        </w:rPr>
        <w:t xml:space="preserve">this Contract </w:t>
      </w:r>
      <w:r w:rsidR="00F763D7" w:rsidRPr="00B372F2">
        <w:rPr>
          <w:rFonts w:ascii="Arial" w:hAnsi="Arial" w:cs="Arial"/>
        </w:rPr>
        <w:t xml:space="preserve">or any other Contract with the Client or any other public body, or for showing or refraining from showing favour or disfavour to any person in relation to </w:t>
      </w:r>
      <w:r w:rsidR="00F763D7">
        <w:rPr>
          <w:rFonts w:ascii="Arial" w:hAnsi="Arial" w:cs="Arial"/>
        </w:rPr>
        <w:t xml:space="preserve">this Contract </w:t>
      </w:r>
      <w:r w:rsidR="00F763D7" w:rsidRPr="00B372F2">
        <w:rPr>
          <w:rFonts w:ascii="Arial" w:hAnsi="Arial" w:cs="Arial"/>
        </w:rPr>
        <w:t xml:space="preserve">or any such Contract.  </w:t>
      </w:r>
    </w:p>
    <w:p w:rsidR="00F763D7" w:rsidRPr="00B372F2" w:rsidRDefault="00F763D7" w:rsidP="00F27312">
      <w:pPr>
        <w:tabs>
          <w:tab w:val="left" w:pos="0"/>
        </w:tabs>
        <w:suppressAutoHyphens/>
        <w:ind w:left="720" w:hanging="720"/>
        <w:rPr>
          <w:rFonts w:ascii="Arial" w:hAnsi="Arial" w:cs="Arial"/>
        </w:rPr>
      </w:pPr>
    </w:p>
    <w:p w:rsidR="00F763D7" w:rsidRPr="00B372F2" w:rsidRDefault="00F763D7" w:rsidP="00F27312">
      <w:pPr>
        <w:tabs>
          <w:tab w:val="left" w:pos="0"/>
        </w:tabs>
        <w:suppressAutoHyphens/>
        <w:ind w:left="720" w:hanging="720"/>
        <w:rPr>
          <w:rFonts w:ascii="Arial" w:hAnsi="Arial" w:cs="Arial"/>
        </w:rPr>
      </w:pPr>
      <w:r>
        <w:rPr>
          <w:rFonts w:ascii="Arial" w:hAnsi="Arial" w:cs="Arial"/>
        </w:rPr>
        <w:t>5</w:t>
      </w:r>
      <w:r w:rsidR="00F1204A">
        <w:rPr>
          <w:rFonts w:ascii="Arial" w:hAnsi="Arial" w:cs="Arial"/>
        </w:rPr>
        <w:t>0</w:t>
      </w:r>
      <w:r w:rsidRPr="00B372F2">
        <w:rPr>
          <w:rFonts w:ascii="Arial" w:hAnsi="Arial" w:cs="Arial"/>
        </w:rPr>
        <w:t>.2</w:t>
      </w:r>
      <w:r w:rsidRPr="00B372F2">
        <w:rPr>
          <w:rFonts w:ascii="Arial" w:hAnsi="Arial" w:cs="Arial"/>
        </w:rPr>
        <w:tab/>
        <w:t xml:space="preserve">The Contractor warrants that it has not paid commission or agreed to pay commission to the Client or any other public body or any person employed by or on behalf of the Client or any other public body in connection with the Contract.  </w:t>
      </w:r>
    </w:p>
    <w:p w:rsidR="00F763D7" w:rsidRPr="00B372F2" w:rsidRDefault="00F763D7" w:rsidP="00F27312">
      <w:pPr>
        <w:tabs>
          <w:tab w:val="left" w:pos="0"/>
        </w:tabs>
        <w:suppressAutoHyphens/>
        <w:ind w:left="1134" w:hanging="1134"/>
        <w:rPr>
          <w:rFonts w:ascii="Arial" w:hAnsi="Arial" w:cs="Arial"/>
        </w:rPr>
      </w:pPr>
    </w:p>
    <w:p w:rsidR="00F763D7" w:rsidRPr="00B372F2" w:rsidRDefault="00F763D7" w:rsidP="00F27312">
      <w:pPr>
        <w:suppressAutoHyphens/>
        <w:ind w:left="720" w:hanging="720"/>
        <w:rPr>
          <w:rFonts w:ascii="Arial" w:hAnsi="Arial" w:cs="Arial"/>
        </w:rPr>
      </w:pPr>
      <w:r>
        <w:rPr>
          <w:rFonts w:ascii="Arial" w:hAnsi="Arial" w:cs="Arial"/>
        </w:rPr>
        <w:t>5</w:t>
      </w:r>
      <w:r w:rsidR="00F1204A">
        <w:rPr>
          <w:rFonts w:ascii="Arial" w:hAnsi="Arial" w:cs="Arial"/>
        </w:rPr>
        <w:t>0</w:t>
      </w:r>
      <w:r w:rsidRPr="00B372F2">
        <w:rPr>
          <w:rFonts w:ascii="Arial" w:hAnsi="Arial" w:cs="Arial"/>
        </w:rPr>
        <w:t>.3</w:t>
      </w:r>
      <w:r w:rsidRPr="00B372F2">
        <w:rPr>
          <w:rFonts w:ascii="Arial" w:hAnsi="Arial" w:cs="Arial"/>
        </w:rPr>
        <w:tab/>
        <w:t xml:space="preserve">If the Contractor, its Staff or anyone acting on the Contractor’s behalf, </w:t>
      </w:r>
      <w:r w:rsidRPr="00690799">
        <w:rPr>
          <w:rFonts w:ascii="Arial" w:hAnsi="Arial" w:cs="Arial"/>
        </w:rPr>
        <w:t>engages in conduct prohibited by clauses 5</w:t>
      </w:r>
      <w:r w:rsidR="00F1204A" w:rsidRPr="00690799">
        <w:rPr>
          <w:rFonts w:ascii="Arial" w:hAnsi="Arial" w:cs="Arial"/>
        </w:rPr>
        <w:t>0</w:t>
      </w:r>
      <w:r w:rsidRPr="00690799">
        <w:rPr>
          <w:rFonts w:ascii="Arial" w:hAnsi="Arial" w:cs="Arial"/>
        </w:rPr>
        <w:t>.1 or 5</w:t>
      </w:r>
      <w:r w:rsidR="00F1204A" w:rsidRPr="00690799">
        <w:rPr>
          <w:rFonts w:ascii="Arial" w:hAnsi="Arial" w:cs="Arial"/>
        </w:rPr>
        <w:t>0</w:t>
      </w:r>
      <w:r w:rsidR="00AA1216" w:rsidRPr="00690799">
        <w:rPr>
          <w:rFonts w:ascii="Arial" w:hAnsi="Arial" w:cs="Arial"/>
        </w:rPr>
        <w:t>.2</w:t>
      </w:r>
      <w:r w:rsidRPr="00690799">
        <w:rPr>
          <w:rFonts w:ascii="Arial" w:hAnsi="Arial" w:cs="Arial"/>
        </w:rPr>
        <w:t>, the Client may:</w:t>
      </w:r>
    </w:p>
    <w:p w:rsidR="00F763D7" w:rsidRPr="00B372F2" w:rsidRDefault="00F763D7" w:rsidP="00F27312">
      <w:pPr>
        <w:tabs>
          <w:tab w:val="left" w:pos="0"/>
        </w:tabs>
        <w:suppressAutoHyphens/>
        <w:ind w:left="1440" w:hanging="1440"/>
        <w:rPr>
          <w:rFonts w:ascii="Arial" w:hAnsi="Arial" w:cs="Arial"/>
        </w:rPr>
      </w:pPr>
    </w:p>
    <w:p w:rsidR="00F763D7" w:rsidRPr="00B372F2" w:rsidRDefault="00F763D7" w:rsidP="00F27312">
      <w:pPr>
        <w:suppressAutoHyphens/>
        <w:ind w:left="1134" w:hanging="425"/>
        <w:rPr>
          <w:rFonts w:ascii="Arial" w:hAnsi="Arial" w:cs="Arial"/>
        </w:rPr>
      </w:pPr>
      <w:r>
        <w:rPr>
          <w:rFonts w:ascii="Arial" w:hAnsi="Arial" w:cs="Arial"/>
        </w:rPr>
        <w:t>i</w:t>
      </w:r>
      <w:r w:rsidRPr="00B372F2">
        <w:rPr>
          <w:rFonts w:ascii="Arial" w:hAnsi="Arial" w:cs="Arial"/>
        </w:rPr>
        <w:t>.</w:t>
      </w:r>
      <w:r w:rsidRPr="00B372F2">
        <w:rPr>
          <w:rFonts w:ascii="Arial" w:hAnsi="Arial" w:cs="Arial"/>
        </w:rPr>
        <w:tab/>
        <w:t xml:space="preserve">terminate </w:t>
      </w:r>
      <w:r>
        <w:rPr>
          <w:rFonts w:ascii="Arial" w:hAnsi="Arial" w:cs="Arial"/>
        </w:rPr>
        <w:t xml:space="preserve">this Contract </w:t>
      </w:r>
      <w:r w:rsidRPr="00B372F2">
        <w:rPr>
          <w:rFonts w:ascii="Arial" w:hAnsi="Arial" w:cs="Arial"/>
        </w:rPr>
        <w:t>and recover from the Contractor the amount of any loss suffered by the Client resulting from the termination, including the cost reasonably incurred by the Client of making other arrangements for the supply of the Goods and any additional expenditure incurred by the Client throughout the remainder of the Contract Period; or</w:t>
      </w:r>
    </w:p>
    <w:p w:rsidR="00F763D7" w:rsidRPr="00B372F2" w:rsidRDefault="00F763D7" w:rsidP="00F27312">
      <w:pPr>
        <w:tabs>
          <w:tab w:val="left" w:pos="0"/>
        </w:tabs>
        <w:suppressAutoHyphens/>
        <w:ind w:left="1134" w:hanging="425"/>
        <w:rPr>
          <w:rFonts w:ascii="Arial" w:hAnsi="Arial" w:cs="Arial"/>
        </w:rPr>
      </w:pPr>
    </w:p>
    <w:p w:rsidR="00F763D7" w:rsidRDefault="00F763D7" w:rsidP="00F27312">
      <w:pPr>
        <w:numPr>
          <w:ilvl w:val="0"/>
          <w:numId w:val="27"/>
        </w:numPr>
        <w:tabs>
          <w:tab w:val="clear" w:pos="1069"/>
        </w:tabs>
        <w:suppressAutoHyphens/>
        <w:ind w:left="1134" w:hanging="425"/>
        <w:rPr>
          <w:rFonts w:ascii="Arial" w:hAnsi="Arial" w:cs="Arial"/>
        </w:rPr>
      </w:pPr>
      <w:r w:rsidRPr="00B372F2">
        <w:rPr>
          <w:rFonts w:ascii="Arial" w:hAnsi="Arial" w:cs="Arial"/>
        </w:rPr>
        <w:t>recover in full from the Contractor any other loss sustained by the Client in consequence of any breach of those clauses.</w:t>
      </w:r>
    </w:p>
    <w:p w:rsidR="00F763D7" w:rsidRPr="00B372F2" w:rsidRDefault="00F763D7" w:rsidP="00F27312">
      <w:pPr>
        <w:suppressAutoHyphens/>
        <w:ind w:left="1069"/>
        <w:rPr>
          <w:rFonts w:ascii="Arial" w:hAnsi="Arial" w:cs="Arial"/>
        </w:rPr>
      </w:pPr>
    </w:p>
    <w:p w:rsidR="00F763D7" w:rsidRPr="00F763D7" w:rsidRDefault="00F763D7" w:rsidP="00F27312">
      <w:pPr>
        <w:pStyle w:val="Heading2"/>
        <w:ind w:left="720" w:hanging="720"/>
        <w:jc w:val="left"/>
        <w:rPr>
          <w:bCs/>
          <w:spacing w:val="-2"/>
          <w:szCs w:val="24"/>
        </w:rPr>
      </w:pPr>
      <w:r w:rsidRPr="00F763D7">
        <w:rPr>
          <w:bCs/>
          <w:spacing w:val="-2"/>
          <w:szCs w:val="24"/>
        </w:rPr>
        <w:t>5</w:t>
      </w:r>
      <w:r w:rsidR="00F1204A">
        <w:rPr>
          <w:bCs/>
          <w:spacing w:val="-2"/>
          <w:szCs w:val="24"/>
        </w:rPr>
        <w:t>1</w:t>
      </w:r>
      <w:r w:rsidRPr="00F763D7">
        <w:rPr>
          <w:bCs/>
          <w:spacing w:val="-2"/>
          <w:szCs w:val="24"/>
        </w:rPr>
        <w:t>.0</w:t>
      </w:r>
      <w:r w:rsidRPr="00F763D7">
        <w:rPr>
          <w:bCs/>
          <w:spacing w:val="-2"/>
          <w:szCs w:val="24"/>
        </w:rPr>
        <w:tab/>
        <w:t>Tax Non-Compliance</w:t>
      </w:r>
    </w:p>
    <w:p w:rsidR="00F763D7" w:rsidRPr="00882692" w:rsidRDefault="00F763D7" w:rsidP="00F27312"/>
    <w:p w:rsidR="00F763D7" w:rsidRDefault="00F763D7" w:rsidP="00F27312">
      <w:pPr>
        <w:ind w:left="709" w:hanging="709"/>
        <w:rPr>
          <w:rFonts w:ascii="Arial" w:hAnsi="Arial" w:cs="Arial"/>
        </w:rPr>
      </w:pPr>
      <w:r>
        <w:rPr>
          <w:rFonts w:ascii="Arial" w:hAnsi="Arial" w:cs="Arial"/>
        </w:rPr>
        <w:t>5</w:t>
      </w:r>
      <w:r w:rsidR="00F1204A">
        <w:rPr>
          <w:rFonts w:ascii="Arial" w:hAnsi="Arial" w:cs="Arial"/>
        </w:rPr>
        <w:t>1</w:t>
      </w:r>
      <w:r>
        <w:rPr>
          <w:rFonts w:ascii="Arial" w:hAnsi="Arial" w:cs="Arial"/>
        </w:rPr>
        <w:t>.1</w:t>
      </w:r>
      <w:r w:rsidRPr="009C710E">
        <w:rPr>
          <w:rFonts w:ascii="Arial" w:hAnsi="Arial" w:cs="Arial"/>
        </w:rPr>
        <w:tab/>
      </w:r>
      <w:r>
        <w:rPr>
          <w:rFonts w:ascii="Arial" w:hAnsi="Arial" w:cs="Arial"/>
        </w:rPr>
        <w:t>The Contractor represents and warrants that as at the Award Date, it has notified the Authority in writing of any Occasions of Tax Non-Compliance or any litigation that it is involved in that is in connection with any Occasions of Tax Non-Compliance.</w:t>
      </w:r>
    </w:p>
    <w:p w:rsidR="00F763D7" w:rsidRDefault="00F763D7" w:rsidP="00F27312">
      <w:pPr>
        <w:ind w:left="709" w:hanging="709"/>
        <w:rPr>
          <w:rFonts w:ascii="Arial" w:hAnsi="Arial" w:cs="Arial"/>
        </w:rPr>
      </w:pPr>
    </w:p>
    <w:p w:rsidR="00F763D7" w:rsidRDefault="00F763D7" w:rsidP="00F27312">
      <w:pPr>
        <w:ind w:left="709" w:hanging="709"/>
        <w:rPr>
          <w:rFonts w:ascii="Arial" w:hAnsi="Arial" w:cs="Arial"/>
        </w:rPr>
      </w:pPr>
      <w:r>
        <w:rPr>
          <w:rFonts w:ascii="Arial" w:hAnsi="Arial" w:cs="Arial"/>
        </w:rPr>
        <w:t>5</w:t>
      </w:r>
      <w:r w:rsidR="00F1204A">
        <w:rPr>
          <w:rFonts w:ascii="Arial" w:hAnsi="Arial" w:cs="Arial"/>
        </w:rPr>
        <w:t>1</w:t>
      </w:r>
      <w:r>
        <w:rPr>
          <w:rFonts w:ascii="Arial" w:hAnsi="Arial" w:cs="Arial"/>
        </w:rPr>
        <w:t>.2</w:t>
      </w:r>
      <w:r>
        <w:rPr>
          <w:rFonts w:ascii="Arial" w:hAnsi="Arial" w:cs="Arial"/>
        </w:rPr>
        <w:tab/>
        <w:t>If, at any point during the Contract Period, an Occasions of Tax Non-Compliance occurs, the Contractor shall:</w:t>
      </w:r>
    </w:p>
    <w:p w:rsidR="00F763D7" w:rsidRDefault="00F763D7" w:rsidP="00F27312">
      <w:pPr>
        <w:ind w:left="709" w:hanging="709"/>
        <w:rPr>
          <w:rFonts w:ascii="Arial" w:hAnsi="Arial" w:cs="Arial"/>
        </w:rPr>
      </w:pPr>
    </w:p>
    <w:p w:rsidR="00F763D7" w:rsidRDefault="00F763D7" w:rsidP="00F27312">
      <w:pPr>
        <w:numPr>
          <w:ilvl w:val="0"/>
          <w:numId w:val="26"/>
        </w:numPr>
        <w:ind w:left="1134" w:hanging="429"/>
        <w:rPr>
          <w:rFonts w:ascii="Arial" w:hAnsi="Arial" w:cs="Arial"/>
        </w:rPr>
      </w:pPr>
      <w:r>
        <w:rPr>
          <w:rFonts w:ascii="Arial" w:hAnsi="Arial" w:cs="Arial"/>
        </w:rPr>
        <w:t>notify the Contracting Authority in writing of such fact within 5 Working Days of its occurrence; and</w:t>
      </w:r>
    </w:p>
    <w:p w:rsidR="00F1204A" w:rsidRDefault="00F1204A" w:rsidP="00F27312">
      <w:pPr>
        <w:ind w:left="1134"/>
        <w:rPr>
          <w:rFonts w:ascii="Arial" w:hAnsi="Arial" w:cs="Arial"/>
        </w:rPr>
      </w:pPr>
    </w:p>
    <w:p w:rsidR="00F763D7" w:rsidRDefault="00F763D7" w:rsidP="00F27312">
      <w:pPr>
        <w:numPr>
          <w:ilvl w:val="0"/>
          <w:numId w:val="26"/>
        </w:numPr>
        <w:ind w:left="1134" w:hanging="429"/>
        <w:rPr>
          <w:rFonts w:ascii="Arial" w:hAnsi="Arial" w:cs="Arial"/>
        </w:rPr>
      </w:pPr>
      <w:r>
        <w:rPr>
          <w:rFonts w:ascii="Arial" w:hAnsi="Arial" w:cs="Arial"/>
        </w:rPr>
        <w:t>promptly provide to the Contracting Authority:</w:t>
      </w:r>
    </w:p>
    <w:p w:rsidR="00F763D7" w:rsidRDefault="00F763D7" w:rsidP="00F27312">
      <w:pPr>
        <w:ind w:left="1065"/>
        <w:rPr>
          <w:rFonts w:ascii="Arial" w:hAnsi="Arial" w:cs="Arial"/>
        </w:rPr>
      </w:pPr>
    </w:p>
    <w:p w:rsidR="00F763D7" w:rsidRDefault="00F763D7" w:rsidP="00F27312">
      <w:pPr>
        <w:numPr>
          <w:ilvl w:val="0"/>
          <w:numId w:val="25"/>
        </w:numPr>
        <w:ind w:left="1418" w:hanging="284"/>
        <w:rPr>
          <w:rFonts w:ascii="Arial" w:hAnsi="Arial" w:cs="Arial"/>
        </w:rPr>
      </w:pPr>
      <w:r>
        <w:rPr>
          <w:rFonts w:ascii="Arial" w:hAnsi="Arial" w:cs="Arial"/>
        </w:rPr>
        <w:t>details of the steps which the Supplier is taking to address the Occasion of Tax Non-Compliance and to prevent the same from recurring, together with any mitigating factors that it considers relevant; and</w:t>
      </w:r>
    </w:p>
    <w:p w:rsidR="00F1204A" w:rsidRDefault="00F1204A" w:rsidP="00F27312">
      <w:pPr>
        <w:ind w:left="1418"/>
        <w:rPr>
          <w:rFonts w:ascii="Arial" w:hAnsi="Arial" w:cs="Arial"/>
        </w:rPr>
      </w:pPr>
    </w:p>
    <w:p w:rsidR="00F763D7" w:rsidRDefault="00F763D7" w:rsidP="00F27312">
      <w:pPr>
        <w:numPr>
          <w:ilvl w:val="0"/>
          <w:numId w:val="25"/>
        </w:numPr>
        <w:ind w:left="1418" w:hanging="284"/>
        <w:rPr>
          <w:rFonts w:ascii="Arial" w:hAnsi="Arial" w:cs="Arial"/>
        </w:rPr>
      </w:pPr>
      <w:r>
        <w:rPr>
          <w:rFonts w:ascii="Arial" w:hAnsi="Arial" w:cs="Arial"/>
        </w:rPr>
        <w:t>such other information in relation to the Occasions of Tax Non-Compliance as the Authority may reasonably require.</w:t>
      </w:r>
    </w:p>
    <w:p w:rsidR="00F763D7" w:rsidRDefault="00F763D7" w:rsidP="00F27312">
      <w:pPr>
        <w:ind w:left="1418"/>
        <w:rPr>
          <w:rFonts w:ascii="Arial" w:hAnsi="Arial" w:cs="Arial"/>
        </w:rPr>
      </w:pPr>
    </w:p>
    <w:p w:rsidR="00F763D7" w:rsidRPr="00F763D7" w:rsidRDefault="00F763D7" w:rsidP="00F27312">
      <w:pPr>
        <w:pStyle w:val="Heading2"/>
        <w:jc w:val="left"/>
        <w:rPr>
          <w:bCs/>
          <w:spacing w:val="-2"/>
        </w:rPr>
      </w:pPr>
      <w:bookmarkStart w:id="19" w:name="_Toc247078896"/>
      <w:bookmarkStart w:id="20" w:name="BacktoH1"/>
      <w:r w:rsidRPr="00F763D7">
        <w:rPr>
          <w:bCs/>
          <w:spacing w:val="-2"/>
        </w:rPr>
        <w:t>5</w:t>
      </w:r>
      <w:r w:rsidR="00F1204A">
        <w:rPr>
          <w:bCs/>
          <w:spacing w:val="-2"/>
        </w:rPr>
        <w:t>2</w:t>
      </w:r>
      <w:r w:rsidRPr="00F763D7">
        <w:rPr>
          <w:bCs/>
          <w:spacing w:val="-2"/>
        </w:rPr>
        <w:t>.0</w:t>
      </w:r>
      <w:r w:rsidRPr="00F763D7">
        <w:rPr>
          <w:bCs/>
          <w:spacing w:val="-2"/>
        </w:rPr>
        <w:tab/>
        <w:t>Termination on Insolvency and Change of Control</w:t>
      </w:r>
      <w:bookmarkEnd w:id="19"/>
    </w:p>
    <w:p w:rsidR="00F763D7" w:rsidRPr="006569A0" w:rsidRDefault="00F763D7" w:rsidP="00F27312"/>
    <w:bookmarkEnd w:id="20"/>
    <w:p w:rsidR="00F763D7" w:rsidRPr="00B372F2" w:rsidRDefault="00F763D7" w:rsidP="00F27312">
      <w:pPr>
        <w:suppressAutoHyphens/>
        <w:ind w:left="720" w:hanging="720"/>
        <w:rPr>
          <w:rFonts w:ascii="Arial" w:hAnsi="Arial" w:cs="Arial"/>
        </w:rPr>
      </w:pPr>
      <w:r>
        <w:rPr>
          <w:rFonts w:ascii="Arial" w:hAnsi="Arial" w:cs="Arial"/>
        </w:rPr>
        <w:t>5</w:t>
      </w:r>
      <w:r w:rsidR="00F1204A">
        <w:rPr>
          <w:rFonts w:ascii="Arial" w:hAnsi="Arial" w:cs="Arial"/>
        </w:rPr>
        <w:t>2</w:t>
      </w:r>
      <w:r>
        <w:rPr>
          <w:rFonts w:ascii="Arial" w:hAnsi="Arial" w:cs="Arial"/>
        </w:rPr>
        <w:t>.1</w:t>
      </w:r>
      <w:r w:rsidRPr="00B372F2">
        <w:rPr>
          <w:rFonts w:ascii="Arial" w:hAnsi="Arial" w:cs="Arial"/>
        </w:rPr>
        <w:tab/>
        <w:t>The Contractor shall notify the Client immediately if the Contractor undergoes a change of control within the meaning of section 416 of the Income and Corporation Taxes Act 1988 (</w:t>
      </w:r>
      <w:r w:rsidRPr="00B372F2">
        <w:rPr>
          <w:rFonts w:ascii="Arial" w:hAnsi="Arial" w:cs="Arial"/>
          <w:bCs/>
        </w:rPr>
        <w:t>“change of control”</w:t>
      </w:r>
      <w:r w:rsidRPr="00B372F2">
        <w:rPr>
          <w:rFonts w:ascii="Arial" w:hAnsi="Arial" w:cs="Arial"/>
        </w:rPr>
        <w:t xml:space="preserve">).  The Client may terminate </w:t>
      </w:r>
      <w:r>
        <w:rPr>
          <w:rFonts w:ascii="Arial" w:hAnsi="Arial" w:cs="Arial"/>
        </w:rPr>
        <w:t xml:space="preserve">this Contract </w:t>
      </w:r>
      <w:r w:rsidRPr="00B372F2">
        <w:rPr>
          <w:rFonts w:ascii="Arial" w:hAnsi="Arial" w:cs="Arial"/>
        </w:rPr>
        <w:t>by notice in writing with immediate effect within six months of:</w:t>
      </w:r>
    </w:p>
    <w:p w:rsidR="00F763D7" w:rsidRPr="00B372F2" w:rsidRDefault="00F763D7" w:rsidP="00F27312">
      <w:pPr>
        <w:tabs>
          <w:tab w:val="left" w:pos="0"/>
        </w:tabs>
        <w:suppressAutoHyphens/>
        <w:ind w:left="1418" w:hanging="1418"/>
        <w:rPr>
          <w:rFonts w:ascii="Arial" w:hAnsi="Arial" w:cs="Arial"/>
        </w:rPr>
      </w:pPr>
    </w:p>
    <w:p w:rsidR="00F763D7" w:rsidRPr="00B372F2" w:rsidRDefault="00F763D7" w:rsidP="00F27312">
      <w:pPr>
        <w:suppressAutoHyphens/>
        <w:ind w:left="1134" w:hanging="425"/>
        <w:rPr>
          <w:rFonts w:ascii="Arial" w:hAnsi="Arial" w:cs="Arial"/>
        </w:rPr>
      </w:pPr>
      <w:r>
        <w:rPr>
          <w:rFonts w:ascii="Arial" w:hAnsi="Arial" w:cs="Arial"/>
        </w:rPr>
        <w:t>i</w:t>
      </w:r>
      <w:r w:rsidRPr="00B372F2">
        <w:rPr>
          <w:rFonts w:ascii="Arial" w:hAnsi="Arial" w:cs="Arial"/>
        </w:rPr>
        <w:t>.</w:t>
      </w:r>
      <w:r w:rsidRPr="00B372F2">
        <w:rPr>
          <w:rFonts w:ascii="Arial" w:hAnsi="Arial" w:cs="Arial"/>
        </w:rPr>
        <w:tab/>
        <w:t>being notified that a change of control has occurred; or</w:t>
      </w:r>
    </w:p>
    <w:p w:rsidR="00F763D7" w:rsidRPr="00B372F2" w:rsidRDefault="00F763D7" w:rsidP="00F27312">
      <w:pPr>
        <w:suppressAutoHyphens/>
        <w:ind w:left="1134" w:hanging="425"/>
        <w:rPr>
          <w:rFonts w:ascii="Arial" w:hAnsi="Arial" w:cs="Arial"/>
        </w:rPr>
      </w:pPr>
    </w:p>
    <w:p w:rsidR="00F763D7" w:rsidRPr="00B372F2" w:rsidRDefault="00F763D7" w:rsidP="00F27312">
      <w:pPr>
        <w:suppressAutoHyphens/>
        <w:ind w:left="1134" w:hanging="425"/>
        <w:rPr>
          <w:rFonts w:ascii="Arial" w:hAnsi="Arial" w:cs="Arial"/>
        </w:rPr>
      </w:pPr>
      <w:r>
        <w:rPr>
          <w:rFonts w:ascii="Arial" w:hAnsi="Arial" w:cs="Arial"/>
        </w:rPr>
        <w:t>ii</w:t>
      </w:r>
      <w:r w:rsidRPr="00B372F2">
        <w:rPr>
          <w:rFonts w:ascii="Arial" w:hAnsi="Arial" w:cs="Arial"/>
        </w:rPr>
        <w:t>.</w:t>
      </w:r>
      <w:r w:rsidRPr="00B372F2">
        <w:rPr>
          <w:rFonts w:ascii="Arial" w:hAnsi="Arial" w:cs="Arial"/>
        </w:rPr>
        <w:tab/>
        <w:t>where no notification has been made, the date that the Client becomes aware of the change of control,</w:t>
      </w:r>
    </w:p>
    <w:p w:rsidR="00F763D7" w:rsidRPr="00B372F2" w:rsidRDefault="00F763D7" w:rsidP="00F27312">
      <w:pPr>
        <w:tabs>
          <w:tab w:val="left" w:pos="0"/>
        </w:tabs>
        <w:suppressAutoHyphens/>
        <w:ind w:left="1418" w:hanging="1418"/>
        <w:rPr>
          <w:rFonts w:ascii="Arial" w:hAnsi="Arial" w:cs="Arial"/>
        </w:rPr>
      </w:pPr>
    </w:p>
    <w:p w:rsidR="00F763D7" w:rsidRDefault="00F763D7" w:rsidP="00F27312">
      <w:pPr>
        <w:suppressAutoHyphens/>
        <w:ind w:left="720" w:hanging="11"/>
        <w:rPr>
          <w:rFonts w:ascii="Arial" w:hAnsi="Arial" w:cs="Arial"/>
        </w:rPr>
      </w:pPr>
      <w:r w:rsidRPr="00B372F2">
        <w:rPr>
          <w:rFonts w:ascii="Arial" w:hAnsi="Arial" w:cs="Arial"/>
        </w:rPr>
        <w:t>but shall not be permitted to terminate where an Approval was granted prior to the change of control.</w:t>
      </w:r>
    </w:p>
    <w:p w:rsidR="00F763D7" w:rsidRDefault="00F763D7" w:rsidP="00F27312">
      <w:pPr>
        <w:suppressAutoHyphens/>
        <w:ind w:left="720" w:hanging="11"/>
        <w:rPr>
          <w:rFonts w:ascii="Arial" w:hAnsi="Arial" w:cs="Arial"/>
        </w:rPr>
      </w:pPr>
    </w:p>
    <w:p w:rsidR="00F763D7" w:rsidRDefault="00F763D7" w:rsidP="00F27312">
      <w:pPr>
        <w:numPr>
          <w:ilvl w:val="0"/>
          <w:numId w:val="31"/>
        </w:numPr>
        <w:tabs>
          <w:tab w:val="left" w:pos="0"/>
        </w:tabs>
        <w:suppressAutoHyphens/>
        <w:rPr>
          <w:rFonts w:ascii="Arial" w:hAnsi="Arial"/>
          <w:b/>
          <w:bCs/>
          <w:iCs/>
        </w:rPr>
      </w:pPr>
      <w:r w:rsidRPr="00390EE9">
        <w:rPr>
          <w:rFonts w:ascii="Arial" w:hAnsi="Arial"/>
          <w:b/>
          <w:bCs/>
          <w:iCs/>
        </w:rPr>
        <w:t>Termination on Occasion of Tax Non-Compliance</w:t>
      </w:r>
    </w:p>
    <w:p w:rsidR="00F763D7" w:rsidRDefault="00F763D7" w:rsidP="00F27312">
      <w:pPr>
        <w:tabs>
          <w:tab w:val="left" w:pos="0"/>
        </w:tabs>
        <w:suppressAutoHyphens/>
        <w:ind w:left="720" w:hanging="720"/>
        <w:rPr>
          <w:rFonts w:ascii="Arial" w:hAnsi="Arial"/>
          <w:b/>
          <w:bCs/>
          <w:iCs/>
        </w:rPr>
      </w:pPr>
    </w:p>
    <w:p w:rsidR="00F763D7" w:rsidRDefault="00F763D7" w:rsidP="00F27312">
      <w:pPr>
        <w:tabs>
          <w:tab w:val="left" w:pos="0"/>
        </w:tabs>
        <w:suppressAutoHyphens/>
        <w:rPr>
          <w:rFonts w:ascii="Arial" w:hAnsi="Arial"/>
          <w:bCs/>
          <w:iCs/>
        </w:rPr>
      </w:pPr>
      <w:r>
        <w:rPr>
          <w:rFonts w:ascii="Arial" w:hAnsi="Arial"/>
          <w:bCs/>
          <w:iCs/>
        </w:rPr>
        <w:t>5</w:t>
      </w:r>
      <w:r w:rsidR="00F1204A">
        <w:rPr>
          <w:rFonts w:ascii="Arial" w:hAnsi="Arial"/>
          <w:bCs/>
          <w:iCs/>
        </w:rPr>
        <w:t>3</w:t>
      </w:r>
      <w:r>
        <w:rPr>
          <w:rFonts w:ascii="Arial" w:hAnsi="Arial"/>
          <w:bCs/>
          <w:iCs/>
        </w:rPr>
        <w:t>.1</w:t>
      </w:r>
      <w:r>
        <w:rPr>
          <w:rFonts w:ascii="Arial" w:hAnsi="Arial"/>
          <w:bCs/>
          <w:iCs/>
        </w:rPr>
        <w:tab/>
        <w:t>In the event that;</w:t>
      </w:r>
    </w:p>
    <w:p w:rsidR="00F763D7" w:rsidRDefault="00F763D7" w:rsidP="00F27312">
      <w:pPr>
        <w:suppressAutoHyphens/>
        <w:ind w:left="1134" w:hanging="425"/>
        <w:rPr>
          <w:rFonts w:ascii="Arial" w:hAnsi="Arial"/>
          <w:bCs/>
          <w:iCs/>
        </w:rPr>
      </w:pPr>
    </w:p>
    <w:p w:rsidR="00F763D7" w:rsidRPr="00690799" w:rsidRDefault="00F763D7" w:rsidP="00F27312">
      <w:pPr>
        <w:suppressAutoHyphens/>
        <w:ind w:left="1134" w:hanging="425"/>
        <w:rPr>
          <w:rFonts w:ascii="Arial" w:hAnsi="Arial"/>
          <w:bCs/>
          <w:iCs/>
        </w:rPr>
      </w:pPr>
      <w:r w:rsidRPr="00690799">
        <w:rPr>
          <w:rFonts w:ascii="Arial" w:hAnsi="Arial"/>
          <w:bCs/>
          <w:iCs/>
        </w:rPr>
        <w:t>i.</w:t>
      </w:r>
      <w:r w:rsidRPr="00690799">
        <w:rPr>
          <w:rFonts w:ascii="Arial" w:hAnsi="Arial"/>
          <w:bCs/>
          <w:iCs/>
        </w:rPr>
        <w:tab/>
        <w:t>the warranty given by the Contractor pursuant to clause 5</w:t>
      </w:r>
      <w:r w:rsidR="00F1204A" w:rsidRPr="00690799">
        <w:rPr>
          <w:rFonts w:ascii="Arial" w:hAnsi="Arial"/>
          <w:bCs/>
          <w:iCs/>
        </w:rPr>
        <w:t>1</w:t>
      </w:r>
      <w:r w:rsidRPr="00690799">
        <w:rPr>
          <w:rFonts w:ascii="Arial" w:hAnsi="Arial"/>
          <w:bCs/>
          <w:iCs/>
        </w:rPr>
        <w:t>.1 is materially untrue; or</w:t>
      </w:r>
    </w:p>
    <w:p w:rsidR="00F763D7" w:rsidRPr="00690799" w:rsidRDefault="00F763D7" w:rsidP="00F27312">
      <w:pPr>
        <w:suppressAutoHyphens/>
        <w:ind w:left="1134" w:hanging="425"/>
        <w:rPr>
          <w:rFonts w:ascii="Arial" w:hAnsi="Arial"/>
          <w:bCs/>
          <w:iCs/>
        </w:rPr>
      </w:pPr>
    </w:p>
    <w:p w:rsidR="00F763D7" w:rsidRPr="002C7673" w:rsidRDefault="00F763D7" w:rsidP="00F27312">
      <w:pPr>
        <w:suppressAutoHyphens/>
        <w:ind w:left="1134" w:hanging="425"/>
        <w:rPr>
          <w:rFonts w:ascii="Arial" w:hAnsi="Arial"/>
          <w:bCs/>
          <w:iCs/>
        </w:rPr>
      </w:pPr>
      <w:r w:rsidRPr="00690799">
        <w:rPr>
          <w:rFonts w:ascii="Arial" w:hAnsi="Arial"/>
          <w:bCs/>
          <w:iCs/>
        </w:rPr>
        <w:t>ii.</w:t>
      </w:r>
      <w:r w:rsidRPr="00690799">
        <w:rPr>
          <w:rFonts w:ascii="Arial" w:hAnsi="Arial"/>
          <w:bCs/>
          <w:iCs/>
        </w:rPr>
        <w:tab/>
        <w:t>the Contractor commits a material breach of its obligations to notify the Contracting Authority of any Occasions of Tax Non-Compliance as requested by clause 5</w:t>
      </w:r>
      <w:r w:rsidR="00F1204A" w:rsidRPr="00690799">
        <w:rPr>
          <w:rFonts w:ascii="Arial" w:hAnsi="Arial"/>
          <w:bCs/>
          <w:iCs/>
        </w:rPr>
        <w:t>1</w:t>
      </w:r>
      <w:r w:rsidRPr="00690799">
        <w:rPr>
          <w:rFonts w:ascii="Arial" w:hAnsi="Arial"/>
          <w:bCs/>
          <w:iCs/>
        </w:rPr>
        <w:t>.2; or</w:t>
      </w:r>
    </w:p>
    <w:p w:rsidR="00F763D7" w:rsidRPr="002C7673" w:rsidRDefault="00F763D7" w:rsidP="00F27312">
      <w:pPr>
        <w:suppressAutoHyphens/>
        <w:ind w:left="1134" w:hanging="425"/>
        <w:rPr>
          <w:rFonts w:ascii="Arial" w:hAnsi="Arial"/>
          <w:bCs/>
          <w:iCs/>
        </w:rPr>
      </w:pPr>
    </w:p>
    <w:p w:rsidR="00F763D7" w:rsidRPr="002C7673" w:rsidRDefault="00F763D7" w:rsidP="00F27312">
      <w:pPr>
        <w:suppressAutoHyphens/>
        <w:ind w:left="1134" w:hanging="425"/>
        <w:rPr>
          <w:rFonts w:ascii="Arial" w:hAnsi="Arial"/>
          <w:bCs/>
          <w:iCs/>
        </w:rPr>
      </w:pPr>
      <w:r>
        <w:rPr>
          <w:rFonts w:ascii="Arial" w:hAnsi="Arial"/>
          <w:bCs/>
          <w:iCs/>
        </w:rPr>
        <w:t>iii.</w:t>
      </w:r>
      <w:r>
        <w:rPr>
          <w:rFonts w:ascii="Arial" w:hAnsi="Arial"/>
          <w:bCs/>
          <w:iCs/>
        </w:rPr>
        <w:tab/>
      </w:r>
      <w:r w:rsidRPr="002C7673">
        <w:rPr>
          <w:rFonts w:ascii="Arial" w:hAnsi="Arial"/>
          <w:bCs/>
          <w:iCs/>
        </w:rPr>
        <w:t>the Contractor fails to provide details of proposed mitigating factors which in the reasonable opinion of the Contracting Authority, are acceptable;</w:t>
      </w:r>
    </w:p>
    <w:p w:rsidR="00F763D7" w:rsidRPr="002C7673" w:rsidRDefault="00F763D7" w:rsidP="00F27312">
      <w:pPr>
        <w:tabs>
          <w:tab w:val="left" w:pos="0"/>
        </w:tabs>
        <w:suppressAutoHyphens/>
        <w:ind w:left="720" w:hanging="720"/>
        <w:rPr>
          <w:rFonts w:ascii="Arial" w:hAnsi="Arial"/>
          <w:bCs/>
          <w:iCs/>
        </w:rPr>
      </w:pPr>
    </w:p>
    <w:p w:rsidR="00F763D7" w:rsidRDefault="00F763D7" w:rsidP="00F27312">
      <w:pPr>
        <w:suppressAutoHyphens/>
        <w:ind w:left="720" w:hanging="720"/>
        <w:rPr>
          <w:rFonts w:ascii="Arial" w:hAnsi="Arial"/>
          <w:bCs/>
          <w:iCs/>
        </w:rPr>
      </w:pPr>
      <w:r>
        <w:rPr>
          <w:rFonts w:ascii="Arial" w:hAnsi="Arial"/>
          <w:bCs/>
          <w:iCs/>
        </w:rPr>
        <w:tab/>
      </w:r>
      <w:r w:rsidRPr="002C7673">
        <w:rPr>
          <w:rFonts w:ascii="Arial" w:hAnsi="Arial"/>
          <w:bCs/>
          <w:iCs/>
        </w:rPr>
        <w:t>the Client shall be entitled to terminate this Contract by giving notice of termination to the Contractor.</w:t>
      </w:r>
    </w:p>
    <w:p w:rsidR="00D96C6D" w:rsidRDefault="00D96C6D" w:rsidP="00F27312">
      <w:pPr>
        <w:suppressAutoHyphens/>
        <w:ind w:left="720" w:hanging="720"/>
        <w:rPr>
          <w:rFonts w:ascii="Arial" w:hAnsi="Arial"/>
          <w:bCs/>
          <w:iCs/>
        </w:rPr>
      </w:pPr>
    </w:p>
    <w:p w:rsidR="00D96C6D" w:rsidRDefault="00D96C6D" w:rsidP="00F27312">
      <w:pPr>
        <w:pStyle w:val="Conditionhead"/>
        <w:tabs>
          <w:tab w:val="left" w:pos="1134"/>
        </w:tabs>
        <w:spacing w:line="240" w:lineRule="auto"/>
        <w:ind w:left="720" w:hanging="720"/>
        <w:jc w:val="left"/>
        <w:rPr>
          <w:rFonts w:ascii="Arial" w:hAnsi="Arial" w:cs="Arial"/>
        </w:rPr>
      </w:pPr>
      <w:r>
        <w:rPr>
          <w:rFonts w:ascii="Arial" w:hAnsi="Arial" w:cs="Arial"/>
        </w:rPr>
        <w:t>54</w:t>
      </w:r>
      <w:r w:rsidRPr="00497F61">
        <w:rPr>
          <w:rFonts w:ascii="Arial" w:hAnsi="Arial" w:cs="Arial"/>
        </w:rPr>
        <w:t>.0</w:t>
      </w:r>
      <w:r w:rsidRPr="00497F61">
        <w:rPr>
          <w:rFonts w:ascii="Arial" w:hAnsi="Arial" w:cs="Arial"/>
        </w:rPr>
        <w:tab/>
        <w:t>Recovery upon Termination</w:t>
      </w:r>
    </w:p>
    <w:p w:rsidR="00D96C6D" w:rsidRPr="00497F61" w:rsidRDefault="00D96C6D" w:rsidP="00F27312">
      <w:pPr>
        <w:pStyle w:val="Conditionhead"/>
        <w:tabs>
          <w:tab w:val="left" w:pos="1134"/>
        </w:tabs>
        <w:spacing w:line="240" w:lineRule="auto"/>
        <w:ind w:left="720" w:hanging="720"/>
        <w:jc w:val="left"/>
        <w:rPr>
          <w:rFonts w:ascii="Arial" w:hAnsi="Arial" w:cs="Arial"/>
        </w:rPr>
      </w:pPr>
    </w:p>
    <w:p w:rsidR="00D96C6D" w:rsidRPr="00467B94" w:rsidRDefault="00D96C6D" w:rsidP="00F27312">
      <w:pPr>
        <w:suppressAutoHyphens/>
        <w:ind w:left="720" w:hanging="720"/>
        <w:rPr>
          <w:rFonts w:ascii="Arial" w:hAnsi="Arial" w:cs="Arial"/>
        </w:rPr>
      </w:pPr>
      <w:r>
        <w:rPr>
          <w:rFonts w:ascii="Arial" w:hAnsi="Arial" w:cs="Arial"/>
        </w:rPr>
        <w:t>54</w:t>
      </w:r>
      <w:r w:rsidRPr="00467B94">
        <w:rPr>
          <w:rFonts w:ascii="Arial" w:hAnsi="Arial" w:cs="Arial"/>
        </w:rPr>
        <w:t>.1</w:t>
      </w:r>
      <w:r w:rsidRPr="00467B94">
        <w:rPr>
          <w:rFonts w:ascii="Arial" w:hAnsi="Arial" w:cs="Arial"/>
        </w:rPr>
        <w:tab/>
        <w:t xml:space="preserve">On the termination of </w:t>
      </w:r>
      <w:r>
        <w:rPr>
          <w:rFonts w:ascii="Arial" w:hAnsi="Arial" w:cs="Arial"/>
        </w:rPr>
        <w:t xml:space="preserve">this Contract </w:t>
      </w:r>
      <w:r w:rsidRPr="00467B94">
        <w:rPr>
          <w:rFonts w:ascii="Arial" w:hAnsi="Arial" w:cs="Arial"/>
        </w:rPr>
        <w:t xml:space="preserve">for any reason, the </w:t>
      </w:r>
      <w:r>
        <w:rPr>
          <w:rFonts w:ascii="Arial" w:hAnsi="Arial" w:cs="Arial"/>
        </w:rPr>
        <w:t>Contract</w:t>
      </w:r>
      <w:r w:rsidRPr="00467B94">
        <w:rPr>
          <w:rFonts w:ascii="Arial" w:hAnsi="Arial" w:cs="Arial"/>
        </w:rPr>
        <w:t>or shall:</w:t>
      </w:r>
    </w:p>
    <w:p w:rsidR="00D96C6D" w:rsidRPr="00467B94" w:rsidRDefault="00D96C6D" w:rsidP="00F27312">
      <w:pPr>
        <w:tabs>
          <w:tab w:val="left" w:pos="0"/>
          <w:tab w:val="left" w:pos="709"/>
        </w:tabs>
        <w:suppressAutoHyphens/>
        <w:ind w:left="1440" w:hanging="1440"/>
        <w:rPr>
          <w:rFonts w:ascii="Arial" w:hAnsi="Arial" w:cs="Arial"/>
        </w:rPr>
      </w:pPr>
    </w:p>
    <w:p w:rsidR="00D96C6D" w:rsidRPr="00467B94" w:rsidRDefault="00D96C6D" w:rsidP="00F27312">
      <w:pPr>
        <w:suppressAutoHyphens/>
        <w:ind w:left="1134" w:hanging="425"/>
        <w:rPr>
          <w:rFonts w:ascii="Arial" w:hAnsi="Arial" w:cs="Arial"/>
        </w:rPr>
      </w:pPr>
      <w:r>
        <w:rPr>
          <w:rFonts w:ascii="Arial" w:hAnsi="Arial" w:cs="Arial"/>
        </w:rPr>
        <w:t>i.</w:t>
      </w:r>
      <w:r w:rsidRPr="00467B94">
        <w:rPr>
          <w:rFonts w:ascii="Arial" w:hAnsi="Arial" w:cs="Arial"/>
        </w:rPr>
        <w:tab/>
        <w:t xml:space="preserve">immediately return to the </w:t>
      </w:r>
      <w:r>
        <w:rPr>
          <w:rFonts w:ascii="Arial" w:hAnsi="Arial" w:cs="Arial"/>
        </w:rPr>
        <w:t>Client</w:t>
      </w:r>
      <w:r w:rsidRPr="00467B94">
        <w:rPr>
          <w:rFonts w:ascii="Arial" w:hAnsi="Arial" w:cs="Arial"/>
        </w:rPr>
        <w:t xml:space="preserve"> all Confidential Information, Personal Data and IP </w:t>
      </w:r>
      <w:r>
        <w:rPr>
          <w:rFonts w:ascii="Arial" w:hAnsi="Arial" w:cs="Arial"/>
        </w:rPr>
        <w:t>m</w:t>
      </w:r>
      <w:r w:rsidRPr="00467B94">
        <w:rPr>
          <w:rFonts w:ascii="Arial" w:hAnsi="Arial" w:cs="Arial"/>
        </w:rPr>
        <w:t xml:space="preserve">aterials in its possession or in the possession or under the control of any permitted suppliers or </w:t>
      </w:r>
      <w:r>
        <w:rPr>
          <w:rFonts w:ascii="Arial" w:hAnsi="Arial" w:cs="Arial"/>
        </w:rPr>
        <w:t>sub-contractor</w:t>
      </w:r>
      <w:r w:rsidRPr="00467B94">
        <w:rPr>
          <w:rFonts w:ascii="Arial" w:hAnsi="Arial" w:cs="Arial"/>
        </w:rPr>
        <w:t>s, which was obtained or produced in the course of providing the Goods;</w:t>
      </w:r>
    </w:p>
    <w:p w:rsidR="00D96C6D" w:rsidRPr="00467B94" w:rsidRDefault="00D96C6D" w:rsidP="00F27312">
      <w:pPr>
        <w:tabs>
          <w:tab w:val="left" w:pos="0"/>
          <w:tab w:val="left" w:pos="709"/>
          <w:tab w:val="left" w:pos="1418"/>
        </w:tabs>
        <w:suppressAutoHyphens/>
        <w:ind w:left="1134" w:hanging="425"/>
        <w:rPr>
          <w:rFonts w:ascii="Arial" w:hAnsi="Arial" w:cs="Arial"/>
        </w:rPr>
      </w:pPr>
    </w:p>
    <w:p w:rsidR="00D96C6D" w:rsidRPr="00467B94" w:rsidRDefault="00D96C6D" w:rsidP="00F27312">
      <w:pPr>
        <w:suppressAutoHyphens/>
        <w:ind w:left="1134" w:hanging="425"/>
        <w:rPr>
          <w:rFonts w:ascii="Arial" w:hAnsi="Arial" w:cs="Arial"/>
        </w:rPr>
      </w:pPr>
      <w:r>
        <w:rPr>
          <w:rFonts w:ascii="Arial" w:hAnsi="Arial" w:cs="Arial"/>
        </w:rPr>
        <w:t>ii.</w:t>
      </w:r>
      <w:r w:rsidRPr="00467B94">
        <w:rPr>
          <w:rFonts w:ascii="Arial" w:hAnsi="Arial" w:cs="Arial"/>
        </w:rPr>
        <w:tab/>
        <w:t xml:space="preserve">immediately deliver to the </w:t>
      </w:r>
      <w:r>
        <w:rPr>
          <w:rFonts w:ascii="Arial" w:hAnsi="Arial" w:cs="Arial"/>
        </w:rPr>
        <w:t>Client</w:t>
      </w:r>
      <w:r w:rsidRPr="00467B94">
        <w:rPr>
          <w:rFonts w:ascii="Arial" w:hAnsi="Arial" w:cs="Arial"/>
        </w:rPr>
        <w:t xml:space="preserve"> all Property (including materials, documents, information and access keys) provided to the </w:t>
      </w:r>
      <w:r w:rsidRPr="00690799">
        <w:rPr>
          <w:rFonts w:ascii="Arial" w:hAnsi="Arial" w:cs="Arial"/>
        </w:rPr>
        <w:t>Contractor under clause 16.2.  Such property shall be handed back</w:t>
      </w:r>
      <w:r w:rsidRPr="00467B94">
        <w:rPr>
          <w:rFonts w:ascii="Arial" w:hAnsi="Arial" w:cs="Arial"/>
        </w:rPr>
        <w:t xml:space="preserve"> in good working order (allowance shall be made for reasonable wear and tear);</w:t>
      </w:r>
    </w:p>
    <w:p w:rsidR="00D96C6D" w:rsidRPr="00467B94" w:rsidRDefault="00D96C6D" w:rsidP="00F27312">
      <w:pPr>
        <w:suppressAutoHyphens/>
        <w:ind w:left="1134" w:hanging="425"/>
        <w:rPr>
          <w:rFonts w:ascii="Arial" w:hAnsi="Arial" w:cs="Arial"/>
        </w:rPr>
      </w:pPr>
    </w:p>
    <w:p w:rsidR="00D96C6D" w:rsidRPr="00467B94" w:rsidRDefault="00D96C6D" w:rsidP="00F27312">
      <w:pPr>
        <w:suppressAutoHyphens/>
        <w:ind w:left="1134" w:hanging="425"/>
        <w:rPr>
          <w:rFonts w:ascii="Arial" w:hAnsi="Arial" w:cs="Arial"/>
        </w:rPr>
      </w:pPr>
      <w:r>
        <w:rPr>
          <w:rFonts w:ascii="Arial" w:hAnsi="Arial" w:cs="Arial"/>
        </w:rPr>
        <w:t>iii.</w:t>
      </w:r>
      <w:r w:rsidRPr="00467B94">
        <w:rPr>
          <w:rFonts w:ascii="Arial" w:hAnsi="Arial" w:cs="Arial"/>
        </w:rPr>
        <w:tab/>
        <w:t xml:space="preserve">assist and co-operate with the </w:t>
      </w:r>
      <w:r>
        <w:rPr>
          <w:rFonts w:ascii="Arial" w:hAnsi="Arial" w:cs="Arial"/>
        </w:rPr>
        <w:t>Client</w:t>
      </w:r>
      <w:r w:rsidRPr="00467B94">
        <w:rPr>
          <w:rFonts w:ascii="Arial" w:hAnsi="Arial" w:cs="Arial"/>
        </w:rPr>
        <w:t xml:space="preserve"> to ensure an orderly transition of the provision of the Goods to the Replacement </w:t>
      </w:r>
      <w:r>
        <w:rPr>
          <w:rFonts w:ascii="Arial" w:hAnsi="Arial" w:cs="Arial"/>
        </w:rPr>
        <w:t>Contract</w:t>
      </w:r>
      <w:r w:rsidRPr="00467B94">
        <w:rPr>
          <w:rFonts w:ascii="Arial" w:hAnsi="Arial" w:cs="Arial"/>
        </w:rPr>
        <w:t>or and/or the completion of any work in progress.</w:t>
      </w:r>
    </w:p>
    <w:p w:rsidR="00D96C6D" w:rsidRPr="00467B94" w:rsidRDefault="00D96C6D" w:rsidP="00F27312">
      <w:pPr>
        <w:suppressAutoHyphens/>
        <w:ind w:left="1134" w:hanging="425"/>
        <w:rPr>
          <w:rFonts w:ascii="Arial" w:hAnsi="Arial" w:cs="Arial"/>
        </w:rPr>
      </w:pPr>
    </w:p>
    <w:p w:rsidR="00D96C6D" w:rsidRPr="00467B94" w:rsidRDefault="00D96C6D" w:rsidP="00F27312">
      <w:pPr>
        <w:suppressAutoHyphens/>
        <w:ind w:left="1134" w:hanging="425"/>
        <w:rPr>
          <w:rFonts w:ascii="Arial" w:hAnsi="Arial" w:cs="Arial"/>
        </w:rPr>
      </w:pPr>
      <w:r>
        <w:rPr>
          <w:rFonts w:ascii="Arial" w:hAnsi="Arial" w:cs="Arial"/>
        </w:rPr>
        <w:t>iv.</w:t>
      </w:r>
      <w:r w:rsidRPr="00467B94">
        <w:rPr>
          <w:rFonts w:ascii="Arial" w:hAnsi="Arial" w:cs="Arial"/>
        </w:rPr>
        <w:tab/>
        <w:t xml:space="preserve">promptly provide all information concerning the provision of the Goods which may reasonably be requested by the </w:t>
      </w:r>
      <w:r>
        <w:rPr>
          <w:rFonts w:ascii="Arial" w:hAnsi="Arial" w:cs="Arial"/>
        </w:rPr>
        <w:t>Client</w:t>
      </w:r>
      <w:r w:rsidRPr="00467B94">
        <w:rPr>
          <w:rFonts w:ascii="Arial" w:hAnsi="Arial" w:cs="Arial"/>
        </w:rPr>
        <w:t xml:space="preserve"> for the purposes of adequately understanding the manner in which the Goods have been provided or for the purpose of allowing the </w:t>
      </w:r>
      <w:r>
        <w:rPr>
          <w:rFonts w:ascii="Arial" w:hAnsi="Arial" w:cs="Arial"/>
        </w:rPr>
        <w:t>Client</w:t>
      </w:r>
      <w:r w:rsidRPr="00467B94">
        <w:rPr>
          <w:rFonts w:ascii="Arial" w:hAnsi="Arial" w:cs="Arial"/>
        </w:rPr>
        <w:t xml:space="preserve"> or the Replacement </w:t>
      </w:r>
      <w:r>
        <w:rPr>
          <w:rFonts w:ascii="Arial" w:hAnsi="Arial" w:cs="Arial"/>
        </w:rPr>
        <w:t>Contract</w:t>
      </w:r>
      <w:r w:rsidRPr="00467B94">
        <w:rPr>
          <w:rFonts w:ascii="Arial" w:hAnsi="Arial" w:cs="Arial"/>
        </w:rPr>
        <w:t>or to conduct due diligence.</w:t>
      </w:r>
    </w:p>
    <w:p w:rsidR="00D96C6D" w:rsidRPr="00467B94" w:rsidRDefault="00D96C6D" w:rsidP="00F27312">
      <w:pPr>
        <w:tabs>
          <w:tab w:val="left" w:pos="0"/>
          <w:tab w:val="left" w:pos="709"/>
          <w:tab w:val="left" w:pos="1418"/>
        </w:tabs>
        <w:suppressAutoHyphens/>
        <w:ind w:left="2127" w:hanging="2127"/>
        <w:rPr>
          <w:rFonts w:ascii="Arial" w:hAnsi="Arial" w:cs="Arial"/>
        </w:rPr>
      </w:pPr>
    </w:p>
    <w:p w:rsidR="00D96C6D" w:rsidRPr="00690799" w:rsidRDefault="00CA230D" w:rsidP="00F27312">
      <w:pPr>
        <w:suppressAutoHyphens/>
        <w:ind w:left="720" w:hanging="720"/>
        <w:rPr>
          <w:rFonts w:ascii="Arial" w:hAnsi="Arial" w:cs="Arial"/>
        </w:rPr>
      </w:pPr>
      <w:r w:rsidRPr="00690799">
        <w:rPr>
          <w:rFonts w:ascii="Arial" w:hAnsi="Arial" w:cs="Arial"/>
        </w:rPr>
        <w:t>5</w:t>
      </w:r>
      <w:r w:rsidR="00D96C6D" w:rsidRPr="00690799">
        <w:rPr>
          <w:rFonts w:ascii="Arial" w:hAnsi="Arial" w:cs="Arial"/>
        </w:rPr>
        <w:t>4.2</w:t>
      </w:r>
      <w:r w:rsidR="00D96C6D" w:rsidRPr="00690799">
        <w:rPr>
          <w:rFonts w:ascii="Arial" w:hAnsi="Arial" w:cs="Arial"/>
        </w:rPr>
        <w:tab/>
        <w:t xml:space="preserve">If the Contractor fails to comply with clause </w:t>
      </w:r>
      <w:r w:rsidRPr="00690799">
        <w:rPr>
          <w:rFonts w:ascii="Arial" w:hAnsi="Arial" w:cs="Arial"/>
        </w:rPr>
        <w:t>5</w:t>
      </w:r>
      <w:r w:rsidR="00D96C6D" w:rsidRPr="00690799">
        <w:rPr>
          <w:rFonts w:ascii="Arial" w:hAnsi="Arial" w:cs="Arial"/>
        </w:rPr>
        <w:t>4.1(i) and (ii), the Client may recover possession thereof and the Contractor grants a licence to the Client or its appointed agents to enter (for the purposes of such recovery) any premises of the Contractor or its permitted suppliers or sub-contractors where any such items may be held.</w:t>
      </w:r>
    </w:p>
    <w:p w:rsidR="00D96C6D" w:rsidRPr="00690799" w:rsidRDefault="00D96C6D" w:rsidP="00F27312">
      <w:pPr>
        <w:suppressAutoHyphens/>
        <w:ind w:left="720" w:hanging="720"/>
        <w:rPr>
          <w:rFonts w:ascii="Arial" w:hAnsi="Arial" w:cs="Arial"/>
        </w:rPr>
      </w:pPr>
    </w:p>
    <w:p w:rsidR="00D96C6D" w:rsidRPr="00467B94" w:rsidRDefault="00CA230D" w:rsidP="00F27312">
      <w:pPr>
        <w:suppressAutoHyphens/>
        <w:ind w:left="720" w:hanging="720"/>
        <w:rPr>
          <w:rFonts w:ascii="Arial" w:hAnsi="Arial" w:cs="Arial"/>
        </w:rPr>
      </w:pPr>
      <w:r w:rsidRPr="00690799">
        <w:rPr>
          <w:rFonts w:ascii="Arial" w:hAnsi="Arial" w:cs="Arial"/>
        </w:rPr>
        <w:t>5</w:t>
      </w:r>
      <w:r w:rsidR="00D96C6D" w:rsidRPr="00690799">
        <w:rPr>
          <w:rFonts w:ascii="Arial" w:hAnsi="Arial" w:cs="Arial"/>
        </w:rPr>
        <w:t>4.3</w:t>
      </w:r>
      <w:r w:rsidR="00D96C6D" w:rsidRPr="00690799">
        <w:rPr>
          <w:rFonts w:ascii="Arial" w:hAnsi="Arial" w:cs="Arial"/>
        </w:rPr>
        <w:tab/>
        <w:t xml:space="preserve">Where the end of the Contract Period arises due to the Contractor’s Default, the Contractor shall provide all assistance under clause </w:t>
      </w:r>
      <w:r w:rsidRPr="00690799">
        <w:rPr>
          <w:rFonts w:ascii="Arial" w:hAnsi="Arial" w:cs="Arial"/>
        </w:rPr>
        <w:t>5</w:t>
      </w:r>
      <w:r w:rsidR="00D96C6D" w:rsidRPr="00690799">
        <w:rPr>
          <w:rFonts w:ascii="Arial" w:hAnsi="Arial" w:cs="Arial"/>
        </w:rPr>
        <w:t>4.1(iii) and (iv) free of charge.  Otherwise, the Client shall pay the Contractor’s reasonable costs of providing the assistance and the</w:t>
      </w:r>
      <w:r w:rsidR="00D96C6D" w:rsidRPr="00467B94">
        <w:rPr>
          <w:rFonts w:ascii="Arial" w:hAnsi="Arial" w:cs="Arial"/>
        </w:rPr>
        <w:t xml:space="preserve"> </w:t>
      </w:r>
      <w:r w:rsidR="00D96C6D">
        <w:rPr>
          <w:rFonts w:ascii="Arial" w:hAnsi="Arial" w:cs="Arial"/>
        </w:rPr>
        <w:t>Contract</w:t>
      </w:r>
      <w:r w:rsidR="00D96C6D" w:rsidRPr="00467B94">
        <w:rPr>
          <w:rFonts w:ascii="Arial" w:hAnsi="Arial" w:cs="Arial"/>
        </w:rPr>
        <w:t>or shall take all reasonable steps to mitigate such costs.</w:t>
      </w:r>
    </w:p>
    <w:p w:rsidR="00F763D7" w:rsidRPr="00467B94" w:rsidRDefault="00F763D7" w:rsidP="00F27312">
      <w:pPr>
        <w:tabs>
          <w:tab w:val="left" w:pos="0"/>
        </w:tabs>
        <w:suppressAutoHyphens/>
        <w:ind w:left="1440" w:hanging="1440"/>
        <w:rPr>
          <w:rFonts w:ascii="Arial" w:hAnsi="Arial" w:cs="Arial"/>
        </w:rPr>
      </w:pPr>
    </w:p>
    <w:p w:rsidR="00F763D7" w:rsidRDefault="00CA230D" w:rsidP="00F27312">
      <w:pPr>
        <w:pStyle w:val="Conditionhead"/>
        <w:tabs>
          <w:tab w:val="clear" w:pos="-720"/>
        </w:tabs>
        <w:spacing w:line="240" w:lineRule="auto"/>
        <w:ind w:left="720" w:hanging="720"/>
        <w:jc w:val="left"/>
        <w:rPr>
          <w:rFonts w:ascii="Arial" w:hAnsi="Arial" w:cs="Arial"/>
        </w:rPr>
      </w:pPr>
      <w:r>
        <w:rPr>
          <w:rFonts w:ascii="Arial" w:hAnsi="Arial" w:cs="Arial"/>
        </w:rPr>
        <w:t>5</w:t>
      </w:r>
      <w:r w:rsidR="00F763D7" w:rsidRPr="00497F61">
        <w:rPr>
          <w:rFonts w:ascii="Arial" w:hAnsi="Arial" w:cs="Arial"/>
        </w:rPr>
        <w:t>5.0</w:t>
      </w:r>
      <w:r w:rsidR="00F763D7" w:rsidRPr="00497F61">
        <w:rPr>
          <w:rFonts w:ascii="Arial" w:hAnsi="Arial" w:cs="Arial"/>
        </w:rPr>
        <w:tab/>
        <w:t>Disruption</w:t>
      </w:r>
    </w:p>
    <w:p w:rsidR="00F763D7" w:rsidRPr="00497F61" w:rsidRDefault="00F763D7" w:rsidP="00F27312">
      <w:pPr>
        <w:pStyle w:val="Conditionhead"/>
        <w:tabs>
          <w:tab w:val="clear" w:pos="-720"/>
        </w:tabs>
        <w:spacing w:line="240" w:lineRule="auto"/>
        <w:ind w:left="720" w:hanging="720"/>
        <w:jc w:val="left"/>
        <w:rPr>
          <w:rFonts w:ascii="Arial" w:hAnsi="Arial" w:cs="Arial"/>
        </w:rPr>
      </w:pPr>
    </w:p>
    <w:p w:rsidR="00F763D7" w:rsidRPr="00467B94" w:rsidRDefault="00F763D7" w:rsidP="00F27312">
      <w:pPr>
        <w:suppressAutoHyphens/>
        <w:ind w:left="720" w:hanging="720"/>
        <w:rPr>
          <w:rFonts w:ascii="Arial" w:hAnsi="Arial" w:cs="Arial"/>
        </w:rPr>
      </w:pPr>
      <w:r>
        <w:rPr>
          <w:rFonts w:ascii="Arial" w:hAnsi="Arial" w:cs="Arial"/>
        </w:rPr>
        <w:t>5</w:t>
      </w:r>
      <w:r w:rsidR="00CA230D">
        <w:rPr>
          <w:rFonts w:ascii="Arial" w:hAnsi="Arial" w:cs="Arial"/>
        </w:rPr>
        <w:t>5</w:t>
      </w:r>
      <w:r w:rsidRPr="00467B94">
        <w:rPr>
          <w:rFonts w:ascii="Arial" w:hAnsi="Arial" w:cs="Arial"/>
        </w:rPr>
        <w:t>.1</w:t>
      </w:r>
      <w:r w:rsidRPr="00467B94">
        <w:rPr>
          <w:rFonts w:ascii="Arial" w:hAnsi="Arial" w:cs="Arial"/>
        </w:rPr>
        <w:tab/>
        <w:t xml:space="preserve">The </w:t>
      </w:r>
      <w:r>
        <w:rPr>
          <w:rFonts w:ascii="Arial" w:hAnsi="Arial" w:cs="Arial"/>
        </w:rPr>
        <w:t>Contract</w:t>
      </w:r>
      <w:r w:rsidRPr="00467B94">
        <w:rPr>
          <w:rFonts w:ascii="Arial" w:hAnsi="Arial" w:cs="Arial"/>
        </w:rPr>
        <w:t xml:space="preserve">or shall take reasonable care to ensure that in the performance of its obligations under </w:t>
      </w:r>
      <w:r>
        <w:rPr>
          <w:rFonts w:ascii="Arial" w:hAnsi="Arial" w:cs="Arial"/>
        </w:rPr>
        <w:t xml:space="preserve">this Contract </w:t>
      </w:r>
      <w:r w:rsidRPr="00467B94">
        <w:rPr>
          <w:rFonts w:ascii="Arial" w:hAnsi="Arial" w:cs="Arial"/>
        </w:rPr>
        <w:t xml:space="preserve">it does not disrupt the operations of the </w:t>
      </w:r>
      <w:r>
        <w:rPr>
          <w:rFonts w:ascii="Arial" w:hAnsi="Arial" w:cs="Arial"/>
        </w:rPr>
        <w:t>Client</w:t>
      </w:r>
      <w:r w:rsidRPr="00467B94">
        <w:rPr>
          <w:rFonts w:ascii="Arial" w:hAnsi="Arial" w:cs="Arial"/>
        </w:rPr>
        <w:t xml:space="preserve">, its employees or any other </w:t>
      </w:r>
      <w:r>
        <w:rPr>
          <w:rFonts w:ascii="Arial" w:hAnsi="Arial" w:cs="Arial"/>
        </w:rPr>
        <w:t>Contract</w:t>
      </w:r>
      <w:r w:rsidRPr="00467B94">
        <w:rPr>
          <w:rFonts w:ascii="Arial" w:hAnsi="Arial" w:cs="Arial"/>
        </w:rPr>
        <w:t xml:space="preserve">or employed by the </w:t>
      </w:r>
      <w:r>
        <w:rPr>
          <w:rFonts w:ascii="Arial" w:hAnsi="Arial" w:cs="Arial"/>
        </w:rPr>
        <w:t>Client</w:t>
      </w:r>
      <w:r w:rsidRPr="00467B94">
        <w:rPr>
          <w:rFonts w:ascii="Arial" w:hAnsi="Arial" w:cs="Arial"/>
        </w:rPr>
        <w:t>.</w:t>
      </w:r>
    </w:p>
    <w:p w:rsidR="00F763D7" w:rsidRPr="00467B94" w:rsidRDefault="00F763D7" w:rsidP="00F27312">
      <w:pPr>
        <w:suppressAutoHyphens/>
        <w:ind w:left="720" w:hanging="720"/>
        <w:rPr>
          <w:rFonts w:ascii="Arial" w:hAnsi="Arial" w:cs="Arial"/>
        </w:rPr>
      </w:pPr>
    </w:p>
    <w:p w:rsidR="00F763D7" w:rsidRPr="00467B94" w:rsidRDefault="00F763D7" w:rsidP="00F27312">
      <w:pPr>
        <w:suppressAutoHyphens/>
        <w:ind w:left="720" w:hanging="720"/>
        <w:rPr>
          <w:rFonts w:ascii="Arial" w:hAnsi="Arial" w:cs="Arial"/>
        </w:rPr>
      </w:pPr>
      <w:r>
        <w:rPr>
          <w:rFonts w:ascii="Arial" w:hAnsi="Arial" w:cs="Arial"/>
        </w:rPr>
        <w:t>5</w:t>
      </w:r>
      <w:r w:rsidR="00CA230D">
        <w:rPr>
          <w:rFonts w:ascii="Arial" w:hAnsi="Arial" w:cs="Arial"/>
        </w:rPr>
        <w:t>5</w:t>
      </w:r>
      <w:r w:rsidRPr="00467B94">
        <w:rPr>
          <w:rFonts w:ascii="Arial" w:hAnsi="Arial" w:cs="Arial"/>
        </w:rPr>
        <w:t>.2</w:t>
      </w:r>
      <w:r w:rsidRPr="00467B94">
        <w:rPr>
          <w:rFonts w:ascii="Arial" w:hAnsi="Arial" w:cs="Arial"/>
        </w:rPr>
        <w:tab/>
        <w:t xml:space="preserve">The </w:t>
      </w:r>
      <w:r>
        <w:rPr>
          <w:rFonts w:ascii="Arial" w:hAnsi="Arial" w:cs="Arial"/>
        </w:rPr>
        <w:t>Contract</w:t>
      </w:r>
      <w:r w:rsidRPr="00467B94">
        <w:rPr>
          <w:rFonts w:ascii="Arial" w:hAnsi="Arial" w:cs="Arial"/>
        </w:rPr>
        <w:t xml:space="preserve">or shall immediately inform the </w:t>
      </w:r>
      <w:r>
        <w:rPr>
          <w:rFonts w:ascii="Arial" w:hAnsi="Arial" w:cs="Arial"/>
        </w:rPr>
        <w:t>Client</w:t>
      </w:r>
      <w:r w:rsidRPr="00467B94">
        <w:rPr>
          <w:rFonts w:ascii="Arial" w:hAnsi="Arial" w:cs="Arial"/>
        </w:rPr>
        <w:t xml:space="preserve"> of any actual or potential industrial action, whether such action be by their own employees or others, which affects or might affect its ability at any time to perform its obligations under the </w:t>
      </w:r>
      <w:r>
        <w:rPr>
          <w:rFonts w:ascii="Arial" w:hAnsi="Arial" w:cs="Arial"/>
        </w:rPr>
        <w:t>Contract</w:t>
      </w:r>
      <w:r w:rsidRPr="00467B94">
        <w:rPr>
          <w:rFonts w:ascii="Arial" w:hAnsi="Arial" w:cs="Arial"/>
        </w:rPr>
        <w:t>.</w:t>
      </w:r>
    </w:p>
    <w:p w:rsidR="00F763D7" w:rsidRPr="00467B94" w:rsidRDefault="00F763D7" w:rsidP="00F27312">
      <w:pPr>
        <w:suppressAutoHyphens/>
        <w:ind w:left="720" w:hanging="720"/>
        <w:rPr>
          <w:rFonts w:ascii="Arial" w:hAnsi="Arial" w:cs="Arial"/>
        </w:rPr>
      </w:pPr>
    </w:p>
    <w:p w:rsidR="00F763D7" w:rsidRPr="00467B94" w:rsidRDefault="00F763D7" w:rsidP="00F27312">
      <w:pPr>
        <w:tabs>
          <w:tab w:val="left" w:pos="0"/>
        </w:tabs>
        <w:suppressAutoHyphens/>
        <w:ind w:left="720" w:hanging="720"/>
        <w:rPr>
          <w:rFonts w:ascii="Arial" w:hAnsi="Arial" w:cs="Arial"/>
        </w:rPr>
      </w:pPr>
      <w:r>
        <w:rPr>
          <w:rFonts w:ascii="Arial" w:hAnsi="Arial" w:cs="Arial"/>
        </w:rPr>
        <w:t>5</w:t>
      </w:r>
      <w:r w:rsidR="00CA230D">
        <w:rPr>
          <w:rFonts w:ascii="Arial" w:hAnsi="Arial" w:cs="Arial"/>
        </w:rPr>
        <w:t>5</w:t>
      </w:r>
      <w:r w:rsidRPr="00467B94">
        <w:rPr>
          <w:rFonts w:ascii="Arial" w:hAnsi="Arial" w:cs="Arial"/>
        </w:rPr>
        <w:t>.3</w:t>
      </w:r>
      <w:r w:rsidRPr="00467B94">
        <w:rPr>
          <w:rFonts w:ascii="Arial" w:hAnsi="Arial" w:cs="Arial"/>
        </w:rPr>
        <w:tab/>
        <w:t xml:space="preserve">In the event of industrial action by the Staff, the </w:t>
      </w:r>
      <w:r>
        <w:rPr>
          <w:rFonts w:ascii="Arial" w:hAnsi="Arial" w:cs="Arial"/>
        </w:rPr>
        <w:t>Contract</w:t>
      </w:r>
      <w:r w:rsidRPr="00467B94">
        <w:rPr>
          <w:rFonts w:ascii="Arial" w:hAnsi="Arial" w:cs="Arial"/>
        </w:rPr>
        <w:t xml:space="preserve">or shall seek Approval to its proposals to continue to perform its obligations under the </w:t>
      </w:r>
      <w:r>
        <w:rPr>
          <w:rFonts w:ascii="Arial" w:hAnsi="Arial" w:cs="Arial"/>
        </w:rPr>
        <w:t>Contract</w:t>
      </w:r>
      <w:r w:rsidRPr="00467B94">
        <w:rPr>
          <w:rFonts w:ascii="Arial" w:hAnsi="Arial" w:cs="Arial"/>
        </w:rPr>
        <w:t>.</w:t>
      </w:r>
    </w:p>
    <w:p w:rsidR="00F763D7" w:rsidRPr="00467B94" w:rsidRDefault="00F763D7" w:rsidP="00F27312">
      <w:pPr>
        <w:tabs>
          <w:tab w:val="left" w:pos="0"/>
        </w:tabs>
        <w:suppressAutoHyphens/>
        <w:ind w:left="720" w:hanging="720"/>
        <w:rPr>
          <w:rFonts w:ascii="Arial" w:hAnsi="Arial" w:cs="Arial"/>
        </w:rPr>
      </w:pPr>
    </w:p>
    <w:p w:rsidR="00F763D7" w:rsidRPr="00467B94" w:rsidRDefault="00F763D7" w:rsidP="00F27312">
      <w:pPr>
        <w:tabs>
          <w:tab w:val="left" w:pos="0"/>
        </w:tabs>
        <w:suppressAutoHyphens/>
        <w:ind w:left="720" w:hanging="720"/>
        <w:rPr>
          <w:rFonts w:ascii="Arial" w:hAnsi="Arial" w:cs="Arial"/>
        </w:rPr>
      </w:pPr>
      <w:r w:rsidRPr="00690799">
        <w:rPr>
          <w:rFonts w:ascii="Arial" w:hAnsi="Arial" w:cs="Arial"/>
        </w:rPr>
        <w:t>5</w:t>
      </w:r>
      <w:r w:rsidR="00CA230D" w:rsidRPr="00690799">
        <w:rPr>
          <w:rFonts w:ascii="Arial" w:hAnsi="Arial" w:cs="Arial"/>
        </w:rPr>
        <w:t>5</w:t>
      </w:r>
      <w:r w:rsidRPr="00690799">
        <w:rPr>
          <w:rFonts w:ascii="Arial" w:hAnsi="Arial" w:cs="Arial"/>
        </w:rPr>
        <w:t>.4</w:t>
      </w:r>
      <w:r w:rsidRPr="00690799">
        <w:rPr>
          <w:rFonts w:ascii="Arial" w:hAnsi="Arial" w:cs="Arial"/>
        </w:rPr>
        <w:tab/>
        <w:t>If the Contractor’s proposals referred to in clause 5</w:t>
      </w:r>
      <w:r w:rsidR="00CA230D" w:rsidRPr="00690799">
        <w:rPr>
          <w:rFonts w:ascii="Arial" w:hAnsi="Arial" w:cs="Arial"/>
        </w:rPr>
        <w:t>5</w:t>
      </w:r>
      <w:r w:rsidRPr="00690799">
        <w:rPr>
          <w:rFonts w:ascii="Arial" w:hAnsi="Arial" w:cs="Arial"/>
        </w:rPr>
        <w:t>.3 are considered</w:t>
      </w:r>
      <w:r w:rsidRPr="00467B94">
        <w:rPr>
          <w:rFonts w:ascii="Arial" w:hAnsi="Arial" w:cs="Arial"/>
        </w:rPr>
        <w:t xml:space="preserve"> insufficient or unacceptable by the </w:t>
      </w:r>
      <w:r>
        <w:rPr>
          <w:rFonts w:ascii="Arial" w:hAnsi="Arial" w:cs="Arial"/>
        </w:rPr>
        <w:t>Client</w:t>
      </w:r>
      <w:r w:rsidRPr="00467B94">
        <w:rPr>
          <w:rFonts w:ascii="Arial" w:hAnsi="Arial" w:cs="Arial"/>
        </w:rPr>
        <w:t xml:space="preserve"> acting reasonably, then </w:t>
      </w:r>
      <w:r>
        <w:rPr>
          <w:rFonts w:ascii="Arial" w:hAnsi="Arial" w:cs="Arial"/>
        </w:rPr>
        <w:t xml:space="preserve">this Contract </w:t>
      </w:r>
      <w:r w:rsidRPr="00467B94">
        <w:rPr>
          <w:rFonts w:ascii="Arial" w:hAnsi="Arial" w:cs="Arial"/>
        </w:rPr>
        <w:t xml:space="preserve">may be terminated with immediate effect by the </w:t>
      </w:r>
      <w:r>
        <w:rPr>
          <w:rFonts w:ascii="Arial" w:hAnsi="Arial" w:cs="Arial"/>
        </w:rPr>
        <w:t>Client</w:t>
      </w:r>
      <w:r w:rsidRPr="00467B94">
        <w:rPr>
          <w:rFonts w:ascii="Arial" w:hAnsi="Arial" w:cs="Arial"/>
        </w:rPr>
        <w:t xml:space="preserve"> by notice in writing. </w:t>
      </w:r>
    </w:p>
    <w:p w:rsidR="00F763D7" w:rsidRDefault="00F763D7" w:rsidP="00F27312">
      <w:pPr>
        <w:rPr>
          <w:rFonts w:ascii="Arial" w:hAnsi="Arial" w:cs="Arial"/>
          <w:b/>
        </w:rPr>
      </w:pPr>
    </w:p>
    <w:p w:rsidR="00F763D7" w:rsidRDefault="00F1204A" w:rsidP="00F27312">
      <w:pPr>
        <w:pStyle w:val="Conditionhead"/>
        <w:spacing w:line="240" w:lineRule="auto"/>
        <w:ind w:left="720" w:hanging="720"/>
        <w:jc w:val="left"/>
        <w:rPr>
          <w:rFonts w:ascii="Arial" w:hAnsi="Arial" w:cs="Arial"/>
          <w:lang w:val="en-US"/>
        </w:rPr>
      </w:pPr>
      <w:r>
        <w:rPr>
          <w:rFonts w:ascii="Arial" w:hAnsi="Arial" w:cs="Arial"/>
          <w:lang w:val="en-US"/>
        </w:rPr>
        <w:t>5</w:t>
      </w:r>
      <w:r w:rsidR="00CA230D">
        <w:rPr>
          <w:rFonts w:ascii="Arial" w:hAnsi="Arial" w:cs="Arial"/>
          <w:lang w:val="en-US"/>
        </w:rPr>
        <w:t>6</w:t>
      </w:r>
      <w:r w:rsidR="00F763D7" w:rsidRPr="00D71486">
        <w:rPr>
          <w:rFonts w:ascii="Arial" w:hAnsi="Arial" w:cs="Arial"/>
          <w:lang w:val="en-US"/>
        </w:rPr>
        <w:t>.0</w:t>
      </w:r>
      <w:r w:rsidR="00F763D7" w:rsidRPr="00D71486">
        <w:rPr>
          <w:rFonts w:ascii="Arial" w:hAnsi="Arial" w:cs="Arial"/>
          <w:lang w:val="en-US"/>
        </w:rPr>
        <w:tab/>
        <w:t xml:space="preserve">Warranties and Representations </w:t>
      </w:r>
    </w:p>
    <w:p w:rsidR="00F763D7" w:rsidRPr="00D71486" w:rsidRDefault="00F763D7" w:rsidP="00F27312">
      <w:pPr>
        <w:pStyle w:val="Conditionhead"/>
        <w:spacing w:line="240" w:lineRule="auto"/>
        <w:ind w:left="720" w:hanging="720"/>
        <w:jc w:val="left"/>
        <w:rPr>
          <w:rFonts w:ascii="Arial" w:hAnsi="Arial" w:cs="Arial"/>
          <w:lang w:val="en-US"/>
        </w:rPr>
      </w:pPr>
    </w:p>
    <w:p w:rsidR="00F763D7" w:rsidRPr="00467B94" w:rsidRDefault="00F1204A" w:rsidP="00F27312">
      <w:pPr>
        <w:ind w:left="720" w:hanging="720"/>
        <w:rPr>
          <w:rFonts w:ascii="Arial" w:hAnsi="Arial" w:cs="Arial"/>
          <w:spacing w:val="-2"/>
        </w:rPr>
      </w:pPr>
      <w:r>
        <w:rPr>
          <w:rFonts w:ascii="Arial" w:hAnsi="Arial" w:cs="Arial"/>
          <w:spacing w:val="-2"/>
        </w:rPr>
        <w:t>5</w:t>
      </w:r>
      <w:r w:rsidR="00CA230D">
        <w:rPr>
          <w:rFonts w:ascii="Arial" w:hAnsi="Arial" w:cs="Arial"/>
          <w:spacing w:val="-2"/>
        </w:rPr>
        <w:t>6</w:t>
      </w:r>
      <w:r w:rsidR="00F763D7">
        <w:rPr>
          <w:rFonts w:ascii="Arial" w:hAnsi="Arial" w:cs="Arial"/>
          <w:spacing w:val="-2"/>
        </w:rPr>
        <w:t>.</w:t>
      </w:r>
      <w:r w:rsidR="00F763D7" w:rsidRPr="00467B94">
        <w:rPr>
          <w:rFonts w:ascii="Arial" w:hAnsi="Arial" w:cs="Arial"/>
          <w:spacing w:val="-2"/>
        </w:rPr>
        <w:t>1</w:t>
      </w:r>
      <w:r w:rsidR="00F763D7" w:rsidRPr="00467B94">
        <w:rPr>
          <w:rFonts w:ascii="Arial" w:hAnsi="Arial" w:cs="Arial"/>
          <w:spacing w:val="-2"/>
        </w:rPr>
        <w:tab/>
        <w:t xml:space="preserve">The </w:t>
      </w:r>
      <w:r w:rsidR="00F763D7">
        <w:rPr>
          <w:rFonts w:ascii="Arial" w:hAnsi="Arial" w:cs="Arial"/>
          <w:spacing w:val="-2"/>
        </w:rPr>
        <w:t>Contract</w:t>
      </w:r>
      <w:r w:rsidR="00F763D7" w:rsidRPr="00467B94">
        <w:rPr>
          <w:rFonts w:ascii="Arial" w:hAnsi="Arial" w:cs="Arial"/>
          <w:spacing w:val="-2"/>
        </w:rPr>
        <w:t>or warrants and represents that:</w:t>
      </w:r>
    </w:p>
    <w:p w:rsidR="00F763D7" w:rsidRPr="00467B94" w:rsidRDefault="00F763D7" w:rsidP="00F27312">
      <w:pPr>
        <w:ind w:left="1440" w:hanging="1440"/>
        <w:rPr>
          <w:rFonts w:ascii="Arial" w:hAnsi="Arial" w:cs="Arial"/>
          <w:spacing w:val="-2"/>
        </w:rPr>
      </w:pPr>
    </w:p>
    <w:p w:rsidR="00F763D7" w:rsidRPr="00467B94" w:rsidRDefault="00F763D7" w:rsidP="00F27312">
      <w:pPr>
        <w:ind w:left="1134" w:hanging="425"/>
        <w:rPr>
          <w:rFonts w:ascii="Arial" w:hAnsi="Arial" w:cs="Arial"/>
          <w:bCs/>
          <w:iCs/>
          <w:spacing w:val="-2"/>
        </w:rPr>
      </w:pPr>
      <w:r>
        <w:rPr>
          <w:rFonts w:ascii="Arial" w:hAnsi="Arial" w:cs="Arial"/>
          <w:spacing w:val="-2"/>
        </w:rPr>
        <w:t>i.</w:t>
      </w:r>
      <w:r w:rsidRPr="00467B94">
        <w:rPr>
          <w:rFonts w:ascii="Arial" w:hAnsi="Arial" w:cs="Arial"/>
          <w:spacing w:val="-2"/>
        </w:rPr>
        <w:tab/>
        <w:t xml:space="preserve">it has full capacity and authority and all necessary consents (including where its procedures so require, the consent of its parent company) to enter into and perform its obligations under </w:t>
      </w:r>
      <w:r>
        <w:rPr>
          <w:rFonts w:ascii="Arial" w:hAnsi="Arial" w:cs="Arial"/>
          <w:spacing w:val="-2"/>
        </w:rPr>
        <w:t xml:space="preserve">this Contract </w:t>
      </w:r>
      <w:r w:rsidRPr="00467B94">
        <w:rPr>
          <w:rFonts w:ascii="Arial" w:hAnsi="Arial" w:cs="Arial"/>
          <w:spacing w:val="-2"/>
        </w:rPr>
        <w:t xml:space="preserve">and that </w:t>
      </w:r>
      <w:r>
        <w:rPr>
          <w:rFonts w:ascii="Arial" w:hAnsi="Arial" w:cs="Arial"/>
          <w:spacing w:val="-2"/>
        </w:rPr>
        <w:t xml:space="preserve">this Contract </w:t>
      </w:r>
      <w:r w:rsidRPr="00467B94">
        <w:rPr>
          <w:rFonts w:ascii="Arial" w:hAnsi="Arial" w:cs="Arial"/>
          <w:spacing w:val="-2"/>
        </w:rPr>
        <w:t xml:space="preserve">is executed by a duly authorised representative of the </w:t>
      </w:r>
      <w:r>
        <w:rPr>
          <w:rFonts w:ascii="Arial" w:hAnsi="Arial" w:cs="Arial"/>
          <w:spacing w:val="-2"/>
        </w:rPr>
        <w:t>Contract</w:t>
      </w:r>
      <w:r w:rsidRPr="00467B94">
        <w:rPr>
          <w:rFonts w:ascii="Arial" w:hAnsi="Arial" w:cs="Arial"/>
          <w:spacing w:val="-2"/>
        </w:rPr>
        <w:t xml:space="preserve">or; </w:t>
      </w:r>
    </w:p>
    <w:p w:rsidR="00F763D7" w:rsidRPr="00467B94" w:rsidRDefault="00F763D7" w:rsidP="00F27312">
      <w:pPr>
        <w:ind w:left="1134" w:hanging="425"/>
        <w:rPr>
          <w:rFonts w:ascii="Arial" w:hAnsi="Arial" w:cs="Arial"/>
          <w:bCs/>
          <w:iCs/>
          <w:spacing w:val="-2"/>
        </w:rPr>
      </w:pPr>
    </w:p>
    <w:p w:rsidR="00F763D7" w:rsidRPr="00467B94" w:rsidRDefault="00F763D7" w:rsidP="00F27312">
      <w:pPr>
        <w:ind w:left="1134" w:hanging="425"/>
        <w:rPr>
          <w:rFonts w:ascii="Arial" w:hAnsi="Arial" w:cs="Arial"/>
          <w:spacing w:val="-2"/>
        </w:rPr>
      </w:pPr>
      <w:r>
        <w:rPr>
          <w:rFonts w:ascii="Arial" w:hAnsi="Arial" w:cs="Arial"/>
          <w:spacing w:val="-2"/>
        </w:rPr>
        <w:t>ii.</w:t>
      </w:r>
      <w:r w:rsidRPr="00467B94">
        <w:rPr>
          <w:rFonts w:ascii="Arial" w:hAnsi="Arial" w:cs="Arial"/>
          <w:spacing w:val="-2"/>
        </w:rPr>
        <w:tab/>
        <w:t xml:space="preserve">in entering </w:t>
      </w:r>
      <w:r>
        <w:rPr>
          <w:rFonts w:ascii="Arial" w:hAnsi="Arial" w:cs="Arial"/>
          <w:spacing w:val="-2"/>
        </w:rPr>
        <w:t xml:space="preserve">this Contract </w:t>
      </w:r>
      <w:r w:rsidRPr="00467B94">
        <w:rPr>
          <w:rFonts w:ascii="Arial" w:hAnsi="Arial" w:cs="Arial"/>
          <w:spacing w:val="-2"/>
        </w:rPr>
        <w:t>it has not committed any Fraud;</w:t>
      </w:r>
    </w:p>
    <w:p w:rsidR="00F763D7" w:rsidRPr="00467B94" w:rsidRDefault="00F763D7" w:rsidP="00F27312">
      <w:pPr>
        <w:ind w:left="1134" w:hanging="425"/>
        <w:rPr>
          <w:rFonts w:ascii="Arial" w:hAnsi="Arial" w:cs="Arial"/>
          <w:spacing w:val="-2"/>
        </w:rPr>
      </w:pPr>
    </w:p>
    <w:p w:rsidR="00F763D7" w:rsidRPr="00467B94" w:rsidRDefault="00F763D7" w:rsidP="00F27312">
      <w:pPr>
        <w:ind w:left="1134" w:hanging="425"/>
        <w:rPr>
          <w:rFonts w:ascii="Arial" w:hAnsi="Arial" w:cs="Arial"/>
          <w:spacing w:val="-2"/>
        </w:rPr>
      </w:pPr>
      <w:r>
        <w:rPr>
          <w:rFonts w:ascii="Arial" w:hAnsi="Arial" w:cs="Arial"/>
          <w:spacing w:val="-2"/>
        </w:rPr>
        <w:t>iii.</w:t>
      </w:r>
      <w:r w:rsidRPr="00467B94">
        <w:rPr>
          <w:rFonts w:ascii="Arial" w:hAnsi="Arial" w:cs="Arial"/>
          <w:spacing w:val="-2"/>
        </w:rPr>
        <w:tab/>
        <w:t xml:space="preserve">as at the Commencement Date, all information contained in the Tender remains true, accurate and not misleading, save as may have been specifically disclosed in writing to the </w:t>
      </w:r>
      <w:r>
        <w:rPr>
          <w:rFonts w:ascii="Arial" w:hAnsi="Arial" w:cs="Arial"/>
          <w:spacing w:val="-2"/>
        </w:rPr>
        <w:t>Client</w:t>
      </w:r>
      <w:r w:rsidRPr="00467B94">
        <w:rPr>
          <w:rFonts w:ascii="Arial" w:hAnsi="Arial" w:cs="Arial"/>
          <w:spacing w:val="-2"/>
        </w:rPr>
        <w:t xml:space="preserve"> prior to execution of the </w:t>
      </w:r>
      <w:r>
        <w:rPr>
          <w:rFonts w:ascii="Arial" w:hAnsi="Arial" w:cs="Arial"/>
          <w:spacing w:val="-2"/>
        </w:rPr>
        <w:t>Contract</w:t>
      </w:r>
      <w:r w:rsidRPr="00467B94">
        <w:rPr>
          <w:rFonts w:ascii="Arial" w:hAnsi="Arial" w:cs="Arial"/>
          <w:spacing w:val="-2"/>
        </w:rPr>
        <w:t>;</w:t>
      </w:r>
    </w:p>
    <w:p w:rsidR="00F763D7" w:rsidRPr="00467B94" w:rsidRDefault="00F763D7" w:rsidP="00F27312">
      <w:pPr>
        <w:ind w:left="1134" w:hanging="425"/>
        <w:rPr>
          <w:rFonts w:ascii="Arial" w:hAnsi="Arial" w:cs="Arial"/>
          <w:spacing w:val="-2"/>
        </w:rPr>
      </w:pPr>
    </w:p>
    <w:p w:rsidR="00F763D7" w:rsidRPr="00467B94" w:rsidRDefault="00F763D7" w:rsidP="00F27312">
      <w:pPr>
        <w:ind w:left="1134" w:hanging="425"/>
        <w:rPr>
          <w:rFonts w:ascii="Arial" w:hAnsi="Arial" w:cs="Arial"/>
          <w:spacing w:val="-2"/>
        </w:rPr>
      </w:pPr>
      <w:r>
        <w:rPr>
          <w:rFonts w:ascii="Arial" w:hAnsi="Arial" w:cs="Arial"/>
          <w:spacing w:val="-2"/>
        </w:rPr>
        <w:t>iv.</w:t>
      </w:r>
      <w:r w:rsidRPr="00467B94">
        <w:rPr>
          <w:rFonts w:ascii="Arial" w:hAnsi="Arial" w:cs="Arial"/>
          <w:spacing w:val="-2"/>
        </w:rPr>
        <w:tab/>
        <w:t xml:space="preserve">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w:t>
      </w:r>
      <w:r>
        <w:rPr>
          <w:rFonts w:ascii="Arial" w:hAnsi="Arial" w:cs="Arial"/>
          <w:spacing w:val="-2"/>
        </w:rPr>
        <w:t>Contract</w:t>
      </w:r>
      <w:r w:rsidRPr="00467B94">
        <w:rPr>
          <w:rFonts w:ascii="Arial" w:hAnsi="Arial" w:cs="Arial"/>
          <w:spacing w:val="-2"/>
        </w:rPr>
        <w:t>;</w:t>
      </w:r>
    </w:p>
    <w:p w:rsidR="00F763D7" w:rsidRPr="00467B94" w:rsidRDefault="00F763D7" w:rsidP="00F27312">
      <w:pPr>
        <w:ind w:left="1134" w:hanging="425"/>
        <w:rPr>
          <w:rFonts w:ascii="Arial" w:hAnsi="Arial" w:cs="Arial"/>
          <w:spacing w:val="-2"/>
        </w:rPr>
      </w:pPr>
    </w:p>
    <w:p w:rsidR="00F763D7" w:rsidRPr="00467B94" w:rsidRDefault="00F763D7" w:rsidP="00F27312">
      <w:pPr>
        <w:ind w:left="1134" w:hanging="425"/>
        <w:rPr>
          <w:rFonts w:ascii="Arial" w:hAnsi="Arial" w:cs="Arial"/>
          <w:spacing w:val="-2"/>
        </w:rPr>
      </w:pPr>
      <w:r>
        <w:rPr>
          <w:rFonts w:ascii="Arial" w:hAnsi="Arial" w:cs="Arial"/>
          <w:spacing w:val="-2"/>
        </w:rPr>
        <w:t>v.</w:t>
      </w:r>
      <w:r w:rsidRPr="00467B94">
        <w:rPr>
          <w:rFonts w:ascii="Arial" w:hAnsi="Arial" w:cs="Arial"/>
          <w:spacing w:val="-2"/>
        </w:rPr>
        <w:tab/>
        <w:t xml:space="preserve">it is not subject to any </w:t>
      </w:r>
      <w:r>
        <w:rPr>
          <w:rFonts w:ascii="Arial" w:hAnsi="Arial" w:cs="Arial"/>
          <w:spacing w:val="-2"/>
        </w:rPr>
        <w:t>Contract</w:t>
      </w:r>
      <w:r w:rsidRPr="00467B94">
        <w:rPr>
          <w:rFonts w:ascii="Arial" w:hAnsi="Arial" w:cs="Arial"/>
          <w:spacing w:val="-2"/>
        </w:rPr>
        <w:t xml:space="preserve">ual obligation, compliance with which is likely to have a material adverse effect on its ability to perform its obligations under the </w:t>
      </w:r>
      <w:r>
        <w:rPr>
          <w:rFonts w:ascii="Arial" w:hAnsi="Arial" w:cs="Arial"/>
          <w:spacing w:val="-2"/>
        </w:rPr>
        <w:t>Contract</w:t>
      </w:r>
      <w:r w:rsidRPr="00467B94">
        <w:rPr>
          <w:rFonts w:ascii="Arial" w:hAnsi="Arial" w:cs="Arial"/>
          <w:spacing w:val="-2"/>
        </w:rPr>
        <w:t>;</w:t>
      </w:r>
    </w:p>
    <w:p w:rsidR="00F763D7" w:rsidRPr="00467B94" w:rsidRDefault="00F763D7" w:rsidP="00F27312">
      <w:pPr>
        <w:ind w:left="1134" w:hanging="425"/>
        <w:rPr>
          <w:rFonts w:ascii="Arial" w:hAnsi="Arial" w:cs="Arial"/>
          <w:spacing w:val="-2"/>
        </w:rPr>
      </w:pPr>
    </w:p>
    <w:p w:rsidR="00F763D7" w:rsidRPr="00B372F2" w:rsidRDefault="00F763D7" w:rsidP="00F27312">
      <w:pPr>
        <w:numPr>
          <w:ilvl w:val="0"/>
          <w:numId w:val="29"/>
        </w:numPr>
        <w:ind w:left="1134" w:hanging="425"/>
        <w:rPr>
          <w:rFonts w:ascii="Arial" w:hAnsi="Arial" w:cs="Arial"/>
          <w:spacing w:val="-2"/>
        </w:rPr>
      </w:pPr>
      <w:r w:rsidRPr="00467B94">
        <w:rPr>
          <w:rFonts w:ascii="Arial" w:hAnsi="Arial" w:cs="Arial"/>
          <w:spacing w:val="-2"/>
        </w:rPr>
        <w:t xml:space="preserve">no proceedings or other steps have been taken and not discharged (nor, to the best of its knowledge, are threatened) for the winding up of the </w:t>
      </w:r>
      <w:r>
        <w:rPr>
          <w:rFonts w:ascii="Arial" w:hAnsi="Arial" w:cs="Arial"/>
          <w:spacing w:val="-2"/>
        </w:rPr>
        <w:t>Contract</w:t>
      </w:r>
      <w:r w:rsidRPr="00467B94">
        <w:rPr>
          <w:rFonts w:ascii="Arial" w:hAnsi="Arial" w:cs="Arial"/>
          <w:spacing w:val="-2"/>
        </w:rPr>
        <w:t xml:space="preserve">or or for its dissolution or for the appointment of a receiver, administrative </w:t>
      </w:r>
      <w:r w:rsidRPr="00B372F2">
        <w:rPr>
          <w:rFonts w:ascii="Arial" w:hAnsi="Arial" w:cs="Arial"/>
          <w:spacing w:val="-2"/>
        </w:rPr>
        <w:t>receiver, liquidator, manager, administrator or similar officer in relation to any of the Contractor’s assets or revenue;</w:t>
      </w:r>
    </w:p>
    <w:p w:rsidR="00F763D7" w:rsidRPr="00B372F2" w:rsidRDefault="00F763D7" w:rsidP="00F27312">
      <w:pPr>
        <w:ind w:left="1134" w:hanging="425"/>
        <w:rPr>
          <w:rFonts w:ascii="Arial" w:hAnsi="Arial" w:cs="Arial"/>
          <w:spacing w:val="-2"/>
        </w:rPr>
      </w:pPr>
    </w:p>
    <w:p w:rsidR="00F763D7" w:rsidRPr="00B372F2" w:rsidRDefault="00F763D7" w:rsidP="00F27312">
      <w:pPr>
        <w:ind w:left="1134" w:hanging="425"/>
        <w:rPr>
          <w:rFonts w:ascii="Arial" w:hAnsi="Arial" w:cs="Arial"/>
          <w:spacing w:val="-2"/>
        </w:rPr>
      </w:pPr>
      <w:r>
        <w:rPr>
          <w:rFonts w:ascii="Arial" w:hAnsi="Arial" w:cs="Arial"/>
          <w:spacing w:val="-2"/>
        </w:rPr>
        <w:t>vii.</w:t>
      </w:r>
      <w:r>
        <w:rPr>
          <w:rFonts w:ascii="Arial" w:hAnsi="Arial" w:cs="Arial"/>
          <w:spacing w:val="-2"/>
        </w:rPr>
        <w:tab/>
      </w:r>
      <w:r w:rsidRPr="00B372F2">
        <w:rPr>
          <w:rFonts w:ascii="Arial" w:hAnsi="Arial" w:cs="Arial"/>
          <w:spacing w:val="-2"/>
        </w:rPr>
        <w:t>it owns, has obtained or is able to obtain, valid licences for all Intellectual Property Rights that are necessary for the performance of its obligations under the Contract;</w:t>
      </w:r>
    </w:p>
    <w:p w:rsidR="00F763D7" w:rsidRPr="00B372F2" w:rsidRDefault="00F763D7" w:rsidP="00F27312">
      <w:pPr>
        <w:ind w:left="1134" w:hanging="425"/>
        <w:rPr>
          <w:rFonts w:ascii="Arial" w:hAnsi="Arial" w:cs="Arial"/>
          <w:spacing w:val="-2"/>
        </w:rPr>
      </w:pPr>
    </w:p>
    <w:p w:rsidR="00F763D7" w:rsidRPr="00B372F2" w:rsidRDefault="00F763D7" w:rsidP="00F27312">
      <w:pPr>
        <w:numPr>
          <w:ilvl w:val="0"/>
          <w:numId w:val="30"/>
        </w:numPr>
        <w:ind w:left="1134" w:hanging="425"/>
        <w:rPr>
          <w:rFonts w:ascii="Arial" w:hAnsi="Arial" w:cs="Arial"/>
          <w:spacing w:val="-2"/>
        </w:rPr>
      </w:pPr>
      <w:r w:rsidRPr="00B372F2">
        <w:rPr>
          <w:rFonts w:ascii="Arial" w:hAnsi="Arial" w:cs="Arial"/>
          <w:spacing w:val="-2"/>
        </w:rPr>
        <w:t>in the 3 years prior to the date of the Contract:</w:t>
      </w:r>
    </w:p>
    <w:p w:rsidR="00F763D7" w:rsidRPr="00B372F2" w:rsidRDefault="00F763D7" w:rsidP="00F27312">
      <w:pPr>
        <w:rPr>
          <w:rFonts w:ascii="Arial" w:hAnsi="Arial" w:cs="Arial"/>
          <w:spacing w:val="-2"/>
        </w:rPr>
      </w:pPr>
    </w:p>
    <w:p w:rsidR="00F763D7" w:rsidRPr="00B372F2" w:rsidRDefault="00F763D7" w:rsidP="00F27312">
      <w:pPr>
        <w:ind w:left="1560" w:hanging="426"/>
        <w:rPr>
          <w:rFonts w:ascii="Arial" w:hAnsi="Arial" w:cs="Arial"/>
          <w:spacing w:val="-2"/>
        </w:rPr>
      </w:pPr>
      <w:r>
        <w:rPr>
          <w:rFonts w:ascii="Arial" w:hAnsi="Arial" w:cs="Arial"/>
          <w:spacing w:val="-2"/>
        </w:rPr>
        <w:t>a</w:t>
      </w:r>
      <w:r w:rsidRPr="00B372F2">
        <w:rPr>
          <w:rFonts w:ascii="Arial" w:hAnsi="Arial" w:cs="Arial"/>
          <w:spacing w:val="-2"/>
        </w:rPr>
        <w:t>.</w:t>
      </w:r>
      <w:r w:rsidRPr="00B372F2">
        <w:rPr>
          <w:rFonts w:ascii="Arial" w:hAnsi="Arial" w:cs="Arial"/>
          <w:spacing w:val="-2"/>
        </w:rPr>
        <w:tab/>
        <w:t>it has conducted all financial accounting and reporting activities in compliance in all material respects with the generally accepted accounting principles that apply to it in any country where it files accounts;</w:t>
      </w:r>
    </w:p>
    <w:p w:rsidR="00F763D7" w:rsidRPr="00B372F2" w:rsidRDefault="00F763D7" w:rsidP="00F27312">
      <w:pPr>
        <w:ind w:left="1560" w:hanging="426"/>
        <w:rPr>
          <w:rFonts w:ascii="Arial" w:hAnsi="Arial" w:cs="Arial"/>
          <w:spacing w:val="-2"/>
        </w:rPr>
      </w:pPr>
    </w:p>
    <w:p w:rsidR="00F763D7" w:rsidRPr="00B372F2" w:rsidRDefault="00F763D7" w:rsidP="00F27312">
      <w:pPr>
        <w:ind w:left="1560" w:hanging="426"/>
        <w:rPr>
          <w:rFonts w:ascii="Arial" w:hAnsi="Arial" w:cs="Arial"/>
          <w:spacing w:val="-2"/>
        </w:rPr>
      </w:pPr>
      <w:r>
        <w:rPr>
          <w:rFonts w:ascii="Arial" w:hAnsi="Arial" w:cs="Arial"/>
          <w:spacing w:val="-2"/>
        </w:rPr>
        <w:t>b</w:t>
      </w:r>
      <w:r w:rsidRPr="00B372F2">
        <w:rPr>
          <w:rFonts w:ascii="Arial" w:hAnsi="Arial" w:cs="Arial"/>
          <w:spacing w:val="-2"/>
        </w:rPr>
        <w:t>.</w:t>
      </w:r>
      <w:r w:rsidRPr="00B372F2">
        <w:rPr>
          <w:rFonts w:ascii="Arial" w:hAnsi="Arial" w:cs="Arial"/>
          <w:spacing w:val="-2"/>
        </w:rPr>
        <w:tab/>
        <w:t>it has been in full compliance with all applicable securities and tax laws and regulations in the jurisdiction in which it is established; and</w:t>
      </w:r>
    </w:p>
    <w:p w:rsidR="00F763D7" w:rsidRPr="00B372F2" w:rsidRDefault="00F763D7" w:rsidP="00F27312">
      <w:pPr>
        <w:ind w:left="2160"/>
        <w:rPr>
          <w:rFonts w:ascii="Arial" w:hAnsi="Arial" w:cs="Arial"/>
          <w:spacing w:val="-2"/>
        </w:rPr>
      </w:pPr>
    </w:p>
    <w:p w:rsidR="00F763D7" w:rsidRDefault="00F763D7" w:rsidP="00F27312">
      <w:pPr>
        <w:numPr>
          <w:ilvl w:val="0"/>
          <w:numId w:val="30"/>
        </w:numPr>
        <w:rPr>
          <w:rFonts w:ascii="Arial" w:hAnsi="Arial" w:cs="Arial"/>
          <w:spacing w:val="-2"/>
        </w:rPr>
      </w:pPr>
      <w:r w:rsidRPr="00B372F2">
        <w:rPr>
          <w:rFonts w:ascii="Arial" w:hAnsi="Arial" w:cs="Arial"/>
          <w:spacing w:val="-2"/>
        </w:rPr>
        <w:t>it has not done or omitted to do anything which could have a material adverse effect on its assets, financial condition or position as an ongoing business concern or its ability to fulfil its obligations under the Contract.</w:t>
      </w:r>
    </w:p>
    <w:p w:rsidR="008C7F3D" w:rsidRDefault="008C7F3D" w:rsidP="008C7F3D">
      <w:pPr>
        <w:ind w:left="1429"/>
        <w:rPr>
          <w:rFonts w:ascii="Arial" w:hAnsi="Arial" w:cs="Arial"/>
          <w:spacing w:val="-2"/>
        </w:rPr>
      </w:pPr>
    </w:p>
    <w:p w:rsidR="00F763D7" w:rsidRPr="00E03113" w:rsidRDefault="00F1204A" w:rsidP="00F27312">
      <w:pPr>
        <w:pStyle w:val="Heading1"/>
        <w:keepNext w:val="0"/>
        <w:widowControl w:val="0"/>
        <w:spacing w:before="0" w:after="0"/>
        <w:rPr>
          <w:rFonts w:ascii="Arial" w:hAnsi="Arial" w:cs="Arial"/>
          <w:sz w:val="24"/>
          <w:szCs w:val="24"/>
        </w:rPr>
      </w:pPr>
      <w:bookmarkStart w:id="21" w:name="_Toc322255141"/>
      <w:r>
        <w:rPr>
          <w:rFonts w:ascii="Arial" w:hAnsi="Arial" w:cs="Arial"/>
          <w:sz w:val="24"/>
          <w:szCs w:val="24"/>
        </w:rPr>
        <w:t>5</w:t>
      </w:r>
      <w:r w:rsidR="00CA230D">
        <w:rPr>
          <w:rFonts w:ascii="Arial" w:hAnsi="Arial" w:cs="Arial"/>
          <w:sz w:val="24"/>
          <w:szCs w:val="24"/>
        </w:rPr>
        <w:t>7</w:t>
      </w:r>
      <w:r w:rsidR="00F763D7" w:rsidRPr="00E03113">
        <w:rPr>
          <w:rFonts w:ascii="Arial" w:hAnsi="Arial" w:cs="Arial"/>
          <w:sz w:val="24"/>
          <w:szCs w:val="24"/>
        </w:rPr>
        <w:t>.0</w:t>
      </w:r>
      <w:r w:rsidR="00F763D7" w:rsidRPr="00E03113">
        <w:rPr>
          <w:rFonts w:ascii="Arial" w:hAnsi="Arial" w:cs="Arial"/>
          <w:sz w:val="24"/>
          <w:szCs w:val="24"/>
        </w:rPr>
        <w:tab/>
        <w:t>Non-Solicitation</w:t>
      </w:r>
      <w:bookmarkEnd w:id="21"/>
    </w:p>
    <w:p w:rsidR="00F763D7" w:rsidRPr="00866582" w:rsidRDefault="00F763D7" w:rsidP="00F27312"/>
    <w:p w:rsidR="00F763D7" w:rsidRDefault="00F1204A" w:rsidP="00F27312">
      <w:pPr>
        <w:pStyle w:val="BodyTextIndent"/>
        <w:widowControl w:val="0"/>
        <w:spacing w:after="0"/>
        <w:ind w:left="709" w:hanging="720"/>
        <w:rPr>
          <w:rFonts w:ascii="Arial" w:hAnsi="Arial" w:cs="Arial"/>
        </w:rPr>
      </w:pPr>
      <w:r>
        <w:rPr>
          <w:rFonts w:ascii="Arial" w:hAnsi="Arial" w:cs="Arial"/>
        </w:rPr>
        <w:t>5</w:t>
      </w:r>
      <w:r w:rsidR="00CA230D">
        <w:rPr>
          <w:rFonts w:ascii="Arial" w:hAnsi="Arial" w:cs="Arial"/>
        </w:rPr>
        <w:t>7</w:t>
      </w:r>
      <w:r w:rsidR="00F763D7" w:rsidRPr="00866582">
        <w:rPr>
          <w:rFonts w:ascii="Arial" w:hAnsi="Arial" w:cs="Arial"/>
        </w:rPr>
        <w:t>.1</w:t>
      </w:r>
      <w:r w:rsidR="00F763D7" w:rsidRPr="00866582">
        <w:rPr>
          <w:rFonts w:ascii="Arial" w:hAnsi="Arial" w:cs="Arial"/>
        </w:rPr>
        <w:tab/>
        <w:t>For the duration of the Contract Period and for a period of 12 months thereafter, neither Party shall employ or offer employment to any staff of the other Party who have been associated with the delivery or receipt of the G</w:t>
      </w:r>
      <w:r w:rsidR="004910E6">
        <w:rPr>
          <w:rFonts w:ascii="Arial" w:hAnsi="Arial" w:cs="Arial"/>
        </w:rPr>
        <w:t>oods without the prior written A</w:t>
      </w:r>
      <w:r w:rsidR="00F763D7" w:rsidRPr="00866582">
        <w:rPr>
          <w:rFonts w:ascii="Arial" w:hAnsi="Arial" w:cs="Arial"/>
        </w:rPr>
        <w:t>pproval of the Client’s Contract Manager.  A Party shall not be prevented from employing or offering employment to any member of staff of the other Party where it can demonstrate that the relevant individual was responding to a bona fide job advertisement.</w:t>
      </w:r>
    </w:p>
    <w:p w:rsidR="008C7F3D" w:rsidRPr="00866582" w:rsidRDefault="008C7F3D" w:rsidP="00F27312">
      <w:pPr>
        <w:pStyle w:val="BodyTextIndent"/>
        <w:widowControl w:val="0"/>
        <w:spacing w:after="0"/>
        <w:ind w:left="709" w:hanging="720"/>
        <w:rPr>
          <w:rFonts w:ascii="Arial" w:hAnsi="Arial" w:cs="Arial"/>
        </w:rPr>
      </w:pPr>
    </w:p>
    <w:p w:rsidR="00F763D7" w:rsidRPr="00E03113" w:rsidRDefault="00F1204A" w:rsidP="00F27312">
      <w:pPr>
        <w:pStyle w:val="Heading1"/>
        <w:keepNext w:val="0"/>
        <w:widowControl w:val="0"/>
        <w:spacing w:before="0" w:after="0"/>
        <w:rPr>
          <w:rFonts w:ascii="Arial" w:hAnsi="Arial" w:cs="Arial"/>
          <w:sz w:val="24"/>
          <w:szCs w:val="24"/>
        </w:rPr>
      </w:pPr>
      <w:bookmarkStart w:id="22" w:name="_Toc322255143"/>
      <w:r>
        <w:rPr>
          <w:rFonts w:ascii="Arial" w:hAnsi="Arial" w:cs="Arial"/>
          <w:sz w:val="24"/>
          <w:szCs w:val="24"/>
        </w:rPr>
        <w:t>5</w:t>
      </w:r>
      <w:r w:rsidR="00CA230D">
        <w:rPr>
          <w:rFonts w:ascii="Arial" w:hAnsi="Arial" w:cs="Arial"/>
          <w:sz w:val="24"/>
          <w:szCs w:val="24"/>
        </w:rPr>
        <w:t>8</w:t>
      </w:r>
      <w:r w:rsidR="00F763D7" w:rsidRPr="00E03113">
        <w:rPr>
          <w:rFonts w:ascii="Arial" w:hAnsi="Arial" w:cs="Arial"/>
          <w:sz w:val="24"/>
          <w:szCs w:val="24"/>
        </w:rPr>
        <w:t>.0</w:t>
      </w:r>
      <w:r w:rsidR="00F763D7" w:rsidRPr="00E03113">
        <w:rPr>
          <w:rFonts w:ascii="Arial" w:hAnsi="Arial" w:cs="Arial"/>
          <w:sz w:val="24"/>
          <w:szCs w:val="24"/>
        </w:rPr>
        <w:tab/>
        <w:t>Importance of Reputation</w:t>
      </w:r>
      <w:bookmarkEnd w:id="22"/>
    </w:p>
    <w:p w:rsidR="00F763D7" w:rsidRPr="00866582" w:rsidRDefault="00F763D7" w:rsidP="00F27312"/>
    <w:p w:rsidR="00F763D7" w:rsidRDefault="00F1204A" w:rsidP="00F27312">
      <w:pPr>
        <w:pStyle w:val="BodyTextIndent"/>
        <w:widowControl w:val="0"/>
        <w:spacing w:after="0"/>
        <w:ind w:left="709" w:hanging="720"/>
        <w:rPr>
          <w:rFonts w:ascii="Arial" w:hAnsi="Arial" w:cs="Arial"/>
        </w:rPr>
      </w:pPr>
      <w:r>
        <w:rPr>
          <w:rFonts w:ascii="Arial" w:hAnsi="Arial" w:cs="Arial"/>
        </w:rPr>
        <w:t>5</w:t>
      </w:r>
      <w:r w:rsidR="00CA230D">
        <w:rPr>
          <w:rFonts w:ascii="Arial" w:hAnsi="Arial" w:cs="Arial"/>
        </w:rPr>
        <w:t>8</w:t>
      </w:r>
      <w:r w:rsidR="00F763D7" w:rsidRPr="00866582">
        <w:rPr>
          <w:rFonts w:ascii="Arial" w:hAnsi="Arial" w:cs="Arial"/>
        </w:rPr>
        <w:t>.1</w:t>
      </w:r>
      <w:r w:rsidR="00F763D7" w:rsidRPr="00866582">
        <w:rPr>
          <w:rFonts w:ascii="Arial" w:hAnsi="Arial" w:cs="Arial"/>
        </w:rPr>
        <w:tab/>
        <w:t>The Contractor acknowledges that the Client is subject to scrutiny by the general public and by Regulatory Bodies.  The Contractor shall not take any action or omit to take any action, whether in relation to the supply of the Goods or the Services or otherwise, which in the reasonable opinion of the Contract Manager would, or would be li</w:t>
      </w:r>
      <w:r w:rsidR="00F763D7">
        <w:rPr>
          <w:rFonts w:ascii="Arial" w:hAnsi="Arial" w:cs="Arial"/>
        </w:rPr>
        <w:t>kely to, harm the reputation of the Client</w:t>
      </w:r>
      <w:r w:rsidR="00F763D7" w:rsidRPr="00866582">
        <w:rPr>
          <w:rFonts w:ascii="Arial" w:hAnsi="Arial" w:cs="Arial"/>
        </w:rPr>
        <w:t xml:space="preserve"> (including in respect of the Contractor's dealings with its Sub-contractors and any third parties).</w:t>
      </w:r>
    </w:p>
    <w:p w:rsidR="00E03113" w:rsidRDefault="00E03113" w:rsidP="00F27312">
      <w:pPr>
        <w:rPr>
          <w:rFonts w:ascii="Arial" w:hAnsi="Arial" w:cs="Arial"/>
          <w:b/>
        </w:rPr>
      </w:pPr>
    </w:p>
    <w:p w:rsidR="00455107" w:rsidRPr="00455107" w:rsidRDefault="009C6006" w:rsidP="00F27312">
      <w:pPr>
        <w:rPr>
          <w:rFonts w:ascii="Arial" w:hAnsi="Arial" w:cs="Arial"/>
          <w:b/>
        </w:rPr>
      </w:pPr>
      <w:r>
        <w:rPr>
          <w:rFonts w:ascii="Arial" w:hAnsi="Arial" w:cs="Arial"/>
          <w:b/>
        </w:rPr>
        <w:t>5</w:t>
      </w:r>
      <w:r w:rsidR="00CA230D">
        <w:rPr>
          <w:rFonts w:ascii="Arial" w:hAnsi="Arial" w:cs="Arial"/>
          <w:b/>
        </w:rPr>
        <w:t>9</w:t>
      </w:r>
      <w:r w:rsidR="00455107" w:rsidRPr="00455107">
        <w:rPr>
          <w:rFonts w:ascii="Arial" w:hAnsi="Arial" w:cs="Arial"/>
          <w:b/>
        </w:rPr>
        <w:t>.</w:t>
      </w:r>
      <w:r w:rsidR="00596001">
        <w:rPr>
          <w:rFonts w:ascii="Arial" w:hAnsi="Arial" w:cs="Arial"/>
          <w:b/>
        </w:rPr>
        <w:t>0</w:t>
      </w:r>
      <w:r w:rsidR="00455107" w:rsidRPr="00455107">
        <w:rPr>
          <w:rFonts w:ascii="Arial" w:hAnsi="Arial" w:cs="Arial"/>
          <w:b/>
        </w:rPr>
        <w:tab/>
      </w:r>
      <w:r w:rsidR="000B48B9">
        <w:rPr>
          <w:rFonts w:ascii="Arial" w:hAnsi="Arial" w:cs="Arial"/>
          <w:b/>
        </w:rPr>
        <w:t>Priority of Documents</w:t>
      </w:r>
    </w:p>
    <w:p w:rsidR="00455107" w:rsidRPr="00455107" w:rsidRDefault="00455107" w:rsidP="00F27312">
      <w:pPr>
        <w:rPr>
          <w:rFonts w:ascii="Arial" w:hAnsi="Arial" w:cs="Arial"/>
        </w:rPr>
      </w:pPr>
    </w:p>
    <w:p w:rsidR="005B5B7F" w:rsidRDefault="009C6006" w:rsidP="00F27312">
      <w:pPr>
        <w:ind w:left="720" w:hanging="720"/>
        <w:rPr>
          <w:rFonts w:ascii="Arial" w:hAnsi="Arial" w:cs="Arial"/>
        </w:rPr>
      </w:pPr>
      <w:r>
        <w:rPr>
          <w:rFonts w:ascii="Arial" w:hAnsi="Arial" w:cs="Arial"/>
        </w:rPr>
        <w:t>5</w:t>
      </w:r>
      <w:r w:rsidR="00CA230D">
        <w:rPr>
          <w:rFonts w:ascii="Arial" w:hAnsi="Arial" w:cs="Arial"/>
        </w:rPr>
        <w:t>9</w:t>
      </w:r>
      <w:r w:rsidR="00455107" w:rsidRPr="00596001">
        <w:rPr>
          <w:rFonts w:ascii="Arial" w:hAnsi="Arial" w:cs="Arial"/>
        </w:rPr>
        <w:t>.1</w:t>
      </w:r>
      <w:r w:rsidR="00455107" w:rsidRPr="00596001">
        <w:rPr>
          <w:rFonts w:ascii="Arial" w:hAnsi="Arial" w:cs="Arial"/>
        </w:rPr>
        <w:tab/>
      </w:r>
      <w:r w:rsidR="005B5B7F" w:rsidRPr="00455107">
        <w:rPr>
          <w:rFonts w:ascii="Arial" w:hAnsi="Arial" w:cs="Arial"/>
        </w:rPr>
        <w:t>In the event of, and only to the extent of, any conflict between the</w:t>
      </w:r>
      <w:r w:rsidR="005B5B7F">
        <w:rPr>
          <w:rFonts w:ascii="Arial" w:hAnsi="Arial" w:cs="Arial"/>
        </w:rPr>
        <w:t>se conditions</w:t>
      </w:r>
      <w:r w:rsidR="003076B8">
        <w:rPr>
          <w:rFonts w:ascii="Arial" w:hAnsi="Arial" w:cs="Arial"/>
        </w:rPr>
        <w:t xml:space="preserve"> of contract</w:t>
      </w:r>
      <w:r w:rsidR="005B5B7F" w:rsidRPr="00455107">
        <w:rPr>
          <w:rFonts w:ascii="Arial" w:hAnsi="Arial" w:cs="Arial"/>
        </w:rPr>
        <w:t xml:space="preserve"> </w:t>
      </w:r>
      <w:r w:rsidR="005B5B7F">
        <w:rPr>
          <w:rFonts w:ascii="Arial" w:hAnsi="Arial" w:cs="Arial"/>
        </w:rPr>
        <w:t xml:space="preserve">and </w:t>
      </w:r>
      <w:r w:rsidR="005B5B7F" w:rsidRPr="00455107">
        <w:rPr>
          <w:rFonts w:ascii="Arial" w:hAnsi="Arial" w:cs="Arial"/>
        </w:rPr>
        <w:t xml:space="preserve">any document referred to </w:t>
      </w:r>
      <w:r w:rsidR="005B5B7F">
        <w:rPr>
          <w:rFonts w:ascii="Arial" w:hAnsi="Arial" w:cs="Arial"/>
        </w:rPr>
        <w:t>herein</w:t>
      </w:r>
      <w:r w:rsidR="005B5B7F" w:rsidRPr="00455107">
        <w:rPr>
          <w:rFonts w:ascii="Arial" w:hAnsi="Arial" w:cs="Arial"/>
        </w:rPr>
        <w:t>, the conflict shall be resolved in accordance with the following order of precedence:</w:t>
      </w:r>
    </w:p>
    <w:p w:rsidR="008152F4" w:rsidRPr="00455107" w:rsidRDefault="008152F4" w:rsidP="00F27312">
      <w:pPr>
        <w:ind w:left="720" w:hanging="720"/>
        <w:rPr>
          <w:rFonts w:ascii="Arial" w:hAnsi="Arial" w:cs="Arial"/>
        </w:rPr>
      </w:pPr>
    </w:p>
    <w:p w:rsidR="005B5B7F" w:rsidRPr="00455107" w:rsidRDefault="00B72356" w:rsidP="00F27312">
      <w:pPr>
        <w:numPr>
          <w:ilvl w:val="0"/>
          <w:numId w:val="18"/>
        </w:numPr>
        <w:rPr>
          <w:rFonts w:ascii="Arial" w:hAnsi="Arial" w:cs="Arial"/>
        </w:rPr>
      </w:pPr>
      <w:r w:rsidRPr="00455107">
        <w:rPr>
          <w:rFonts w:ascii="Arial" w:hAnsi="Arial" w:cs="Arial"/>
        </w:rPr>
        <w:t xml:space="preserve">the </w:t>
      </w:r>
      <w:r>
        <w:rPr>
          <w:rFonts w:ascii="Arial" w:hAnsi="Arial" w:cs="Arial"/>
        </w:rPr>
        <w:t>Specification including Schedules</w:t>
      </w:r>
      <w:r w:rsidR="005B5B7F" w:rsidRPr="00455107">
        <w:rPr>
          <w:rFonts w:ascii="Arial" w:hAnsi="Arial" w:cs="Arial"/>
        </w:rPr>
        <w:t>;</w:t>
      </w:r>
    </w:p>
    <w:p w:rsidR="005B5B7F" w:rsidRPr="00455107" w:rsidRDefault="00B72356" w:rsidP="00F27312">
      <w:pPr>
        <w:numPr>
          <w:ilvl w:val="0"/>
          <w:numId w:val="18"/>
        </w:numPr>
        <w:rPr>
          <w:rFonts w:ascii="Arial" w:hAnsi="Arial" w:cs="Arial"/>
        </w:rPr>
      </w:pPr>
      <w:r w:rsidRPr="00455107">
        <w:rPr>
          <w:rFonts w:ascii="Arial" w:hAnsi="Arial" w:cs="Arial"/>
        </w:rPr>
        <w:t>the</w:t>
      </w:r>
      <w:r>
        <w:rPr>
          <w:rFonts w:ascii="Arial" w:hAnsi="Arial" w:cs="Arial"/>
        </w:rPr>
        <w:t>se conditions</w:t>
      </w:r>
      <w:r w:rsidR="003076B8">
        <w:rPr>
          <w:rFonts w:ascii="Arial" w:hAnsi="Arial" w:cs="Arial"/>
        </w:rPr>
        <w:t xml:space="preserve"> of contract</w:t>
      </w:r>
      <w:r w:rsidR="008152F4">
        <w:rPr>
          <w:rFonts w:ascii="Arial" w:hAnsi="Arial" w:cs="Arial"/>
        </w:rPr>
        <w:t>;</w:t>
      </w:r>
    </w:p>
    <w:p w:rsidR="00B5590C" w:rsidRDefault="005B5B7F" w:rsidP="00F27312">
      <w:pPr>
        <w:numPr>
          <w:ilvl w:val="0"/>
          <w:numId w:val="18"/>
        </w:numPr>
        <w:rPr>
          <w:rFonts w:ascii="Arial" w:hAnsi="Arial" w:cs="Arial"/>
        </w:rPr>
      </w:pPr>
      <w:r w:rsidRPr="00455107">
        <w:rPr>
          <w:rFonts w:ascii="Arial" w:hAnsi="Arial" w:cs="Arial"/>
        </w:rPr>
        <w:t>any other document referred to in the</w:t>
      </w:r>
      <w:r>
        <w:rPr>
          <w:rFonts w:ascii="Arial" w:hAnsi="Arial" w:cs="Arial"/>
        </w:rPr>
        <w:t>se conditions</w:t>
      </w:r>
      <w:r w:rsidR="003076B8">
        <w:rPr>
          <w:rFonts w:ascii="Arial" w:hAnsi="Arial" w:cs="Arial"/>
        </w:rPr>
        <w:t xml:space="preserve"> of contract</w:t>
      </w:r>
      <w:r w:rsidRPr="00455107">
        <w:rPr>
          <w:rFonts w:ascii="Arial" w:hAnsi="Arial" w:cs="Arial"/>
        </w:rPr>
        <w:t>.</w:t>
      </w:r>
    </w:p>
    <w:p w:rsidR="00B5590C" w:rsidRDefault="005B5B7F" w:rsidP="00F27312">
      <w:pPr>
        <w:numPr>
          <w:ilvl w:val="0"/>
          <w:numId w:val="18"/>
        </w:numPr>
        <w:rPr>
          <w:rFonts w:ascii="Arial" w:hAnsi="Arial" w:cs="Arial"/>
        </w:rPr>
      </w:pPr>
      <w:r>
        <w:rPr>
          <w:rFonts w:ascii="Arial" w:hAnsi="Arial" w:cs="Arial"/>
        </w:rPr>
        <w:t>the Invitation to Tender</w:t>
      </w:r>
      <w:r w:rsidR="00B5590C">
        <w:rPr>
          <w:rFonts w:ascii="Arial" w:hAnsi="Arial" w:cs="Arial"/>
        </w:rPr>
        <w:t>;</w:t>
      </w:r>
      <w:r>
        <w:rPr>
          <w:rFonts w:ascii="Arial" w:hAnsi="Arial" w:cs="Arial"/>
        </w:rPr>
        <w:t xml:space="preserve"> and</w:t>
      </w:r>
    </w:p>
    <w:p w:rsidR="005B5B7F" w:rsidRPr="00455107" w:rsidRDefault="008152F4" w:rsidP="00F27312">
      <w:pPr>
        <w:numPr>
          <w:ilvl w:val="0"/>
          <w:numId w:val="18"/>
        </w:numPr>
        <w:rPr>
          <w:rFonts w:ascii="Arial" w:hAnsi="Arial" w:cs="Arial"/>
        </w:rPr>
      </w:pPr>
      <w:r>
        <w:rPr>
          <w:rFonts w:ascii="Arial" w:hAnsi="Arial" w:cs="Arial"/>
        </w:rPr>
        <w:t>the Tender.</w:t>
      </w:r>
    </w:p>
    <w:p w:rsidR="00502530" w:rsidRDefault="00502530" w:rsidP="00F27312">
      <w:pPr>
        <w:pStyle w:val="Heading1"/>
        <w:keepNext w:val="0"/>
        <w:widowControl w:val="0"/>
        <w:spacing w:before="0" w:after="0"/>
      </w:pPr>
      <w:r>
        <w:br w:type="page"/>
      </w:r>
      <w:bookmarkStart w:id="23" w:name="BacktoSchedule1"/>
      <w:r w:rsidR="00172F6F">
        <w:fldChar w:fldCharType="begin"/>
      </w:r>
      <w:r>
        <w:instrText xml:space="preserve"> HYPERLINK  \l "GotoSchedule1" </w:instrText>
      </w:r>
      <w:r w:rsidR="00172F6F">
        <w:fldChar w:fldCharType="separate"/>
      </w:r>
      <w:r w:rsidRPr="00B844F2">
        <w:rPr>
          <w:rStyle w:val="Hyperlink"/>
          <w:rFonts w:cs="Arial"/>
        </w:rPr>
        <w:t>SCHEDULE 1 SPECIFICATION SCHEDULE</w:t>
      </w:r>
      <w:bookmarkEnd w:id="23"/>
      <w:r w:rsidR="00172F6F">
        <w:fldChar w:fldCharType="end"/>
      </w:r>
    </w:p>
    <w:p w:rsidR="00F80E3D" w:rsidRDefault="00F80E3D" w:rsidP="00F80E3D">
      <w:pPr>
        <w:rPr>
          <w:rFonts w:ascii="Arial" w:hAnsi="Arial" w:cs="Arial"/>
        </w:rPr>
      </w:pPr>
    </w:p>
    <w:p w:rsidR="00F80E3D" w:rsidRDefault="00F80E3D" w:rsidP="00F80E3D">
      <w:pPr>
        <w:autoSpaceDE w:val="0"/>
        <w:autoSpaceDN w:val="0"/>
        <w:adjustRightInd w:val="0"/>
        <w:spacing w:line="360" w:lineRule="auto"/>
        <w:ind w:left="720"/>
        <w:jc w:val="both"/>
        <w:rPr>
          <w:rFonts w:ascii="Arial" w:hAnsi="Arial" w:cs="Arial"/>
        </w:rPr>
      </w:pPr>
    </w:p>
    <w:p w:rsidR="00F80E3D" w:rsidRPr="00543C3B" w:rsidRDefault="00F80E3D" w:rsidP="00F80E3D">
      <w:pPr>
        <w:pStyle w:val="DefaultText"/>
        <w:spacing w:line="360" w:lineRule="auto"/>
        <w:ind w:left="426" w:hanging="426"/>
        <w:rPr>
          <w:rFonts w:ascii="Arial" w:hAnsi="Arial" w:cs="Arial"/>
          <w:b/>
          <w:bCs/>
          <w:color w:val="000000"/>
          <w:szCs w:val="24"/>
        </w:rPr>
      </w:pPr>
      <w:r>
        <w:rPr>
          <w:rFonts w:ascii="Arial" w:hAnsi="Arial" w:cs="Arial"/>
          <w:b/>
          <w:bCs/>
          <w:szCs w:val="24"/>
        </w:rPr>
        <w:t>1</w:t>
      </w:r>
      <w:r>
        <w:rPr>
          <w:rFonts w:ascii="Arial" w:hAnsi="Arial" w:cs="Arial"/>
          <w:b/>
          <w:bCs/>
          <w:szCs w:val="24"/>
        </w:rPr>
        <w:tab/>
      </w:r>
      <w:r w:rsidRPr="00160EDF">
        <w:rPr>
          <w:rFonts w:ascii="Arial" w:hAnsi="Arial" w:cs="Arial"/>
          <w:b/>
          <w:bCs/>
          <w:szCs w:val="24"/>
        </w:rPr>
        <w:t xml:space="preserve">INTRODUCTION TO </w:t>
      </w:r>
      <w:r>
        <w:rPr>
          <w:rFonts w:ascii="Arial" w:hAnsi="Arial" w:cs="Arial"/>
          <w:b/>
          <w:bCs/>
          <w:szCs w:val="24"/>
        </w:rPr>
        <w:t xml:space="preserve">DEPARTMENT OF FINANCE AND PERSONNEL </w:t>
      </w:r>
      <w:r w:rsidRPr="00160EDF">
        <w:rPr>
          <w:rFonts w:ascii="Arial" w:hAnsi="Arial" w:cs="Arial"/>
          <w:b/>
          <w:bCs/>
          <w:szCs w:val="24"/>
        </w:rPr>
        <w:t>PROPERTIES DIVISION</w:t>
      </w:r>
    </w:p>
    <w:p w:rsidR="00F80E3D" w:rsidRPr="00D93C53" w:rsidRDefault="00F80E3D" w:rsidP="00F80E3D">
      <w:pPr>
        <w:spacing w:line="360" w:lineRule="auto"/>
        <w:ind w:left="360"/>
        <w:jc w:val="both"/>
        <w:rPr>
          <w:rFonts w:ascii="Arial" w:hAnsi="Arial" w:cs="Arial"/>
          <w:color w:val="FF0000"/>
        </w:rPr>
      </w:pPr>
      <w:r w:rsidRPr="00D93C53">
        <w:rPr>
          <w:rFonts w:ascii="Arial" w:hAnsi="Arial" w:cs="Arial"/>
        </w:rPr>
        <w:t>The Department of Finance (DFP) Properties Division is responsible for property management and accommodation services to the Northern Ireland Civil Service (NICS) and wider public sector. Providing a range of professional and technical services to a range of clients, Properties Division currently maintains</w:t>
      </w:r>
      <w:r>
        <w:rPr>
          <w:rFonts w:ascii="Arial" w:hAnsi="Arial" w:cs="Arial"/>
        </w:rPr>
        <w:t xml:space="preserve"> a number of </w:t>
      </w:r>
      <w:r w:rsidRPr="00D93C53">
        <w:rPr>
          <w:rFonts w:ascii="Arial" w:hAnsi="Arial" w:cs="Arial"/>
        </w:rPr>
        <w:t>properties across Northern Ireland on behalf of Government Departments, their agencies and non-Departmental Public Bodies a list of clients is included at Annex A.</w:t>
      </w:r>
    </w:p>
    <w:p w:rsidR="00F80E3D" w:rsidRPr="00D93C53" w:rsidRDefault="00F80E3D" w:rsidP="00F80E3D">
      <w:pPr>
        <w:spacing w:line="360" w:lineRule="auto"/>
        <w:ind w:left="709"/>
        <w:jc w:val="both"/>
        <w:rPr>
          <w:rFonts w:ascii="Arial" w:hAnsi="Arial" w:cs="Arial"/>
          <w:color w:val="FF0000"/>
        </w:rPr>
      </w:pPr>
    </w:p>
    <w:p w:rsidR="00F80E3D" w:rsidRPr="00160EDF" w:rsidRDefault="00F80E3D" w:rsidP="00F80E3D">
      <w:pPr>
        <w:pStyle w:val="DefaultText"/>
        <w:spacing w:line="360" w:lineRule="auto"/>
        <w:ind w:left="426" w:hanging="284"/>
        <w:rPr>
          <w:rFonts w:ascii="Arial" w:hAnsi="Arial"/>
          <w:b/>
          <w:color w:val="000000"/>
        </w:rPr>
      </w:pPr>
      <w:r w:rsidRPr="00160EDF">
        <w:rPr>
          <w:rFonts w:ascii="Arial" w:hAnsi="Arial" w:cs="Arial"/>
          <w:b/>
        </w:rPr>
        <w:t>2.</w:t>
      </w:r>
      <w:r>
        <w:rPr>
          <w:rFonts w:ascii="Arial" w:hAnsi="Arial" w:cs="Arial"/>
          <w:b/>
        </w:rPr>
        <w:tab/>
      </w:r>
      <w:r w:rsidRPr="00160EDF">
        <w:rPr>
          <w:rFonts w:ascii="Arial" w:hAnsi="Arial"/>
          <w:b/>
        </w:rPr>
        <w:t>BACKGROUND</w:t>
      </w:r>
    </w:p>
    <w:p w:rsidR="00F80E3D" w:rsidRPr="00D93C53" w:rsidRDefault="00F80E3D" w:rsidP="00F80E3D">
      <w:pPr>
        <w:tabs>
          <w:tab w:val="left" w:pos="13325"/>
        </w:tabs>
        <w:spacing w:before="120" w:after="120" w:line="360" w:lineRule="auto"/>
        <w:ind w:left="426" w:hanging="426"/>
        <w:jc w:val="both"/>
        <w:rPr>
          <w:rFonts w:ascii="Arial" w:hAnsi="Arial" w:cs="Arial"/>
        </w:rPr>
      </w:pPr>
      <w:r w:rsidRPr="00D93C53">
        <w:rPr>
          <w:rFonts w:ascii="Arial" w:hAnsi="Arial" w:cs="Arial"/>
        </w:rPr>
        <w:tab/>
        <w:t>NICS Estate, including Agencies and non Departmental Bodies buildings, is a combination of small satellite offices which hold a low number of staff, larger offices which hold between ten and fifty staff in and around rural towns, and large Departmental Headquarter premises in highly populated locations, sometimes holding hundreds of staff.</w:t>
      </w:r>
    </w:p>
    <w:p w:rsidR="00F80E3D" w:rsidRPr="00D93C53" w:rsidRDefault="00F80E3D" w:rsidP="00F80E3D">
      <w:pPr>
        <w:spacing w:before="120" w:after="120" w:line="360" w:lineRule="auto"/>
        <w:ind w:left="426" w:right="-2" w:hanging="426"/>
        <w:jc w:val="both"/>
        <w:rPr>
          <w:rFonts w:ascii="Arial" w:hAnsi="Arial" w:cs="Arial"/>
        </w:rPr>
      </w:pPr>
      <w:r w:rsidRPr="00D93C53">
        <w:rPr>
          <w:rFonts w:ascii="Arial" w:hAnsi="Arial" w:cs="Arial"/>
        </w:rPr>
        <w:tab/>
        <w:t xml:space="preserve">A major requirement of the NICS is to ensure that all staff are able to conduct their work and business in offices and buildings that meet with the user needs and comply with all legal requirements. The Department has identified a need to supply </w:t>
      </w:r>
      <w:r>
        <w:rPr>
          <w:rFonts w:ascii="Arial" w:hAnsi="Arial" w:cs="Arial"/>
        </w:rPr>
        <w:t xml:space="preserve">and fit roller, vertical, venetian blinds and curtains </w:t>
      </w:r>
      <w:r w:rsidRPr="00D93C53">
        <w:rPr>
          <w:rFonts w:ascii="Arial" w:hAnsi="Arial" w:cs="Arial"/>
        </w:rPr>
        <w:t xml:space="preserve">throughout the NICS Office Estate and other Northern Ireland Public Sector buildings </w:t>
      </w:r>
    </w:p>
    <w:p w:rsidR="00F80E3D" w:rsidRPr="00D93C53" w:rsidRDefault="00F80E3D" w:rsidP="00F80E3D">
      <w:pPr>
        <w:spacing w:before="120" w:after="120" w:line="360" w:lineRule="auto"/>
        <w:ind w:left="426" w:right="-2" w:hanging="426"/>
        <w:jc w:val="both"/>
        <w:rPr>
          <w:rFonts w:ascii="Arial" w:hAnsi="Arial" w:cs="Arial"/>
        </w:rPr>
      </w:pPr>
      <w:r w:rsidRPr="00D93C53">
        <w:rPr>
          <w:rFonts w:ascii="Arial" w:hAnsi="Arial" w:cs="Arial"/>
        </w:rPr>
        <w:tab/>
        <w:t>DFP Properties Division, having reviewed this need, is inviting tenders from companies to supply</w:t>
      </w:r>
      <w:r>
        <w:rPr>
          <w:rFonts w:ascii="Arial" w:hAnsi="Arial" w:cs="Arial"/>
        </w:rPr>
        <w:t xml:space="preserve"> and fit roller, vertical, venetian blinds,</w:t>
      </w:r>
      <w:r w:rsidRPr="0091535B">
        <w:rPr>
          <w:rFonts w:ascii="Arial" w:hAnsi="Arial" w:cs="Arial"/>
        </w:rPr>
        <w:t xml:space="preserve"> </w:t>
      </w:r>
      <w:r>
        <w:rPr>
          <w:rFonts w:ascii="Arial" w:hAnsi="Arial" w:cs="Arial"/>
        </w:rPr>
        <w:t xml:space="preserve">curtains and clean and repair existing venetian blinds </w:t>
      </w:r>
      <w:r w:rsidRPr="00D93C53">
        <w:rPr>
          <w:rFonts w:ascii="Arial" w:hAnsi="Arial" w:cs="Arial"/>
        </w:rPr>
        <w:t>throughout its own property and estate buildings and the properties of its clients.</w:t>
      </w:r>
    </w:p>
    <w:p w:rsidR="00F80E3D" w:rsidRDefault="00F80E3D" w:rsidP="00F80E3D">
      <w:pPr>
        <w:pStyle w:val="Default"/>
        <w:spacing w:before="120" w:after="120" w:line="360" w:lineRule="auto"/>
        <w:ind w:left="426" w:hanging="284"/>
        <w:jc w:val="both"/>
        <w:rPr>
          <w:rFonts w:ascii="Arial" w:hAnsi="Arial" w:cs="Arial"/>
          <w:b/>
        </w:rPr>
      </w:pPr>
    </w:p>
    <w:p w:rsidR="00F80E3D" w:rsidRDefault="00F80E3D" w:rsidP="00F80E3D">
      <w:pPr>
        <w:pStyle w:val="Default"/>
        <w:spacing w:before="120" w:after="120" w:line="360" w:lineRule="auto"/>
        <w:ind w:left="426" w:hanging="284"/>
        <w:jc w:val="both"/>
        <w:rPr>
          <w:rFonts w:ascii="Arial" w:hAnsi="Arial" w:cs="Arial"/>
          <w:b/>
        </w:rPr>
      </w:pPr>
    </w:p>
    <w:p w:rsidR="00F80E3D" w:rsidRDefault="00F80E3D" w:rsidP="00F80E3D">
      <w:pPr>
        <w:pStyle w:val="Default"/>
        <w:spacing w:before="120" w:after="120" w:line="360" w:lineRule="auto"/>
        <w:ind w:left="426" w:hanging="284"/>
        <w:jc w:val="both"/>
        <w:rPr>
          <w:rFonts w:ascii="Arial" w:hAnsi="Arial" w:cs="Arial"/>
          <w:b/>
        </w:rPr>
      </w:pPr>
    </w:p>
    <w:p w:rsidR="00F80E3D" w:rsidRPr="00543C3B" w:rsidRDefault="00F80E3D" w:rsidP="00F80E3D">
      <w:pPr>
        <w:pStyle w:val="Default"/>
        <w:spacing w:before="120" w:after="120" w:line="360" w:lineRule="auto"/>
        <w:ind w:left="426" w:hanging="284"/>
        <w:jc w:val="both"/>
        <w:rPr>
          <w:rFonts w:ascii="Arial" w:hAnsi="Arial" w:cs="Arial"/>
          <w:b/>
        </w:rPr>
      </w:pPr>
      <w:r>
        <w:rPr>
          <w:rFonts w:ascii="Arial" w:hAnsi="Arial" w:cs="Arial"/>
          <w:b/>
        </w:rPr>
        <w:t>3</w:t>
      </w:r>
      <w:r w:rsidRPr="00543C3B">
        <w:rPr>
          <w:rFonts w:ascii="Arial" w:hAnsi="Arial" w:cs="Arial"/>
          <w:b/>
        </w:rPr>
        <w:t>.</w:t>
      </w:r>
      <w:r w:rsidRPr="00543C3B">
        <w:rPr>
          <w:rFonts w:ascii="Arial" w:hAnsi="Arial" w:cs="Arial"/>
          <w:b/>
        </w:rPr>
        <w:tab/>
        <w:t xml:space="preserve">SCOPE OF THIS CONTRACT </w:t>
      </w:r>
    </w:p>
    <w:p w:rsidR="00F80E3D" w:rsidRPr="006F0227" w:rsidRDefault="00F80E3D" w:rsidP="00F80E3D">
      <w:pPr>
        <w:pStyle w:val="Default"/>
        <w:spacing w:before="120" w:after="120" w:line="360" w:lineRule="auto"/>
        <w:ind w:left="426" w:hanging="284"/>
        <w:jc w:val="both"/>
        <w:rPr>
          <w:rStyle w:val="Normalarial12Char"/>
          <w:color w:val="auto"/>
        </w:rPr>
      </w:pPr>
      <w:r w:rsidRPr="00543C3B">
        <w:rPr>
          <w:rFonts w:ascii="Arial" w:hAnsi="Arial" w:cs="Arial"/>
        </w:rPr>
        <w:tab/>
      </w:r>
      <w:r w:rsidRPr="006F0227">
        <w:rPr>
          <w:rFonts w:ascii="Arial" w:hAnsi="Arial" w:cs="Arial"/>
          <w:color w:val="auto"/>
        </w:rPr>
        <w:t>The NICS Estate and Client offices are located throughout Northern Ireland and are combinations of small satellite offices operating with</w:t>
      </w:r>
      <w:r w:rsidRPr="00543C3B">
        <w:rPr>
          <w:rFonts w:ascii="Arial" w:hAnsi="Arial" w:cs="Arial"/>
        </w:rPr>
        <w:t xml:space="preserve"> a few staff, larger offices holding between ten to fifty staff in and around rural towns, and large Departmental Headquarter premises in highly populated locations, sometimes accommodating hundreds of staff.</w:t>
      </w:r>
    </w:p>
    <w:p w:rsidR="00F80E3D" w:rsidRDefault="00F80E3D" w:rsidP="00F80E3D">
      <w:pPr>
        <w:pStyle w:val="DefaultText"/>
        <w:spacing w:line="360" w:lineRule="auto"/>
        <w:ind w:left="426" w:hanging="284"/>
        <w:jc w:val="both"/>
        <w:rPr>
          <w:rFonts w:ascii="Arial" w:hAnsi="Arial"/>
          <w:snapToGrid w:val="0"/>
        </w:rPr>
      </w:pPr>
      <w:r w:rsidRPr="006E2709">
        <w:rPr>
          <w:rFonts w:ascii="Arial" w:hAnsi="Arial" w:cs="Arial"/>
          <w:snapToGrid w:val="0"/>
          <w:szCs w:val="24"/>
        </w:rPr>
        <w:tab/>
      </w:r>
      <w:r w:rsidRPr="00E15065">
        <w:rPr>
          <w:rFonts w:ascii="Arial" w:hAnsi="Arial"/>
          <w:snapToGrid w:val="0"/>
        </w:rPr>
        <w:t xml:space="preserve">The offices can vary in size between single occupancy cellular offices up to a large open plan floor accommodating </w:t>
      </w:r>
      <w:r w:rsidR="00C3221B">
        <w:rPr>
          <w:rFonts w:ascii="Arial" w:hAnsi="Arial"/>
          <w:snapToGrid w:val="0"/>
        </w:rPr>
        <w:t xml:space="preserve">up to </w:t>
      </w:r>
      <w:r>
        <w:rPr>
          <w:rFonts w:ascii="Arial" w:hAnsi="Arial"/>
          <w:snapToGrid w:val="0"/>
        </w:rPr>
        <w:t xml:space="preserve">200 </w:t>
      </w:r>
      <w:r w:rsidRPr="00E15065">
        <w:rPr>
          <w:rFonts w:ascii="Arial" w:hAnsi="Arial"/>
          <w:snapToGrid w:val="0"/>
        </w:rPr>
        <w:t>approximatelyindividual staff.</w:t>
      </w:r>
    </w:p>
    <w:p w:rsidR="00F80E3D" w:rsidRDefault="00F80E3D" w:rsidP="00F80E3D">
      <w:pPr>
        <w:pStyle w:val="DefaultText"/>
        <w:spacing w:line="360" w:lineRule="auto"/>
        <w:jc w:val="both"/>
        <w:rPr>
          <w:rFonts w:ascii="Arial" w:hAnsi="Arial"/>
          <w:snapToGrid w:val="0"/>
        </w:rPr>
      </w:pPr>
    </w:p>
    <w:p w:rsidR="00F80E3D" w:rsidRDefault="00F80E3D" w:rsidP="00F80E3D">
      <w:pPr>
        <w:pStyle w:val="DefaultText"/>
        <w:spacing w:line="360" w:lineRule="auto"/>
        <w:ind w:left="426" w:hanging="246"/>
        <w:jc w:val="both"/>
        <w:rPr>
          <w:rStyle w:val="Normalarial12Char"/>
        </w:rPr>
      </w:pPr>
      <w:r>
        <w:rPr>
          <w:rFonts w:ascii="Arial" w:hAnsi="Arial"/>
          <w:snapToGrid w:val="0"/>
        </w:rPr>
        <w:tab/>
      </w:r>
      <w:r w:rsidRPr="008025F6">
        <w:rPr>
          <w:rStyle w:val="Normalarial12Char"/>
        </w:rPr>
        <w:t xml:space="preserve">Approximately 70% of the sites and offices are located within the Greater Belfast area. The volume of work generated from this contract tends to reflect this, with a corresponding 70% of the work being required within that Greater Belfast area. </w:t>
      </w:r>
      <w:r w:rsidRPr="006F0227">
        <w:rPr>
          <w:rStyle w:val="Normalarial12Char"/>
        </w:rPr>
        <w:t xml:space="preserve">The remaining 30% of the </w:t>
      </w:r>
      <w:r>
        <w:rPr>
          <w:rStyle w:val="Normalarial12Char"/>
        </w:rPr>
        <w:t>work shall be completed throughout the remainder of Northern Ireland.</w:t>
      </w:r>
    </w:p>
    <w:p w:rsidR="00F80E3D" w:rsidRPr="005412DB" w:rsidRDefault="00F80E3D" w:rsidP="00F80E3D">
      <w:pPr>
        <w:autoSpaceDE w:val="0"/>
        <w:autoSpaceDN w:val="0"/>
        <w:adjustRightInd w:val="0"/>
        <w:spacing w:line="360" w:lineRule="auto"/>
        <w:ind w:left="426"/>
        <w:jc w:val="both"/>
        <w:rPr>
          <w:rFonts w:ascii="Arial" w:hAnsi="Arial" w:cs="Arial"/>
        </w:rPr>
      </w:pPr>
      <w:r>
        <w:rPr>
          <w:rFonts w:ascii="Arial" w:hAnsi="Arial" w:cs="Arial"/>
        </w:rPr>
        <w:t>The windows will be located in occupied and unoccupied offices, storerooms, main reception areas, corridors, toilets, stairways, canteens, mess rooms, bedrooms, etc. They may also be situated within cellular and open plan office buildings in mostly commercial type office premises but, on occasions, they may be in domestic or student grade accommodation or in buildings of historical interest or listings.</w:t>
      </w:r>
    </w:p>
    <w:p w:rsidR="00F80E3D" w:rsidRDefault="00F80E3D" w:rsidP="00F80E3D">
      <w:pPr>
        <w:pStyle w:val="DefaultText"/>
        <w:spacing w:line="360" w:lineRule="auto"/>
        <w:ind w:left="720" w:hanging="540"/>
        <w:jc w:val="both"/>
        <w:rPr>
          <w:rFonts w:ascii="Arial" w:hAnsi="Arial"/>
          <w:snapToGrid w:val="0"/>
        </w:rPr>
      </w:pPr>
    </w:p>
    <w:p w:rsidR="00F80E3D" w:rsidRDefault="00F80E3D" w:rsidP="00F80E3D">
      <w:pPr>
        <w:pStyle w:val="DefaultText"/>
        <w:spacing w:line="360" w:lineRule="auto"/>
        <w:ind w:left="426" w:hanging="246"/>
        <w:jc w:val="both"/>
        <w:rPr>
          <w:rFonts w:ascii="Arial" w:hAnsi="Arial"/>
          <w:snapToGrid w:val="0"/>
          <w:szCs w:val="24"/>
        </w:rPr>
      </w:pPr>
      <w:r>
        <w:rPr>
          <w:rFonts w:ascii="Arial" w:hAnsi="Arial"/>
          <w:snapToGrid w:val="0"/>
        </w:rPr>
        <w:tab/>
        <w:t xml:space="preserve">The offices </w:t>
      </w:r>
      <w:r w:rsidRPr="00E15065">
        <w:rPr>
          <w:rFonts w:ascii="Arial" w:hAnsi="Arial"/>
          <w:snapToGrid w:val="0"/>
        </w:rPr>
        <w:t xml:space="preserve">will be occupied by staff with an associated variety of office furniture, desks, cupboards, equipment, stored papers and files all of which are business critical to the </w:t>
      </w:r>
      <w:r>
        <w:rPr>
          <w:rFonts w:ascii="Arial" w:hAnsi="Arial"/>
          <w:snapToGrid w:val="0"/>
        </w:rPr>
        <w:t>C</w:t>
      </w:r>
      <w:r w:rsidRPr="00E15065">
        <w:rPr>
          <w:rFonts w:ascii="Arial" w:hAnsi="Arial"/>
          <w:snapToGrid w:val="0"/>
        </w:rPr>
        <w:t>lient’s need</w:t>
      </w:r>
      <w:r w:rsidRPr="00E15065">
        <w:rPr>
          <w:rFonts w:ascii="Arial" w:hAnsi="Arial"/>
          <w:snapToGrid w:val="0"/>
          <w:szCs w:val="24"/>
        </w:rPr>
        <w:t>.</w:t>
      </w:r>
    </w:p>
    <w:p w:rsidR="00F80E3D" w:rsidRDefault="00F80E3D" w:rsidP="00F80E3D">
      <w:pPr>
        <w:autoSpaceDE w:val="0"/>
        <w:autoSpaceDN w:val="0"/>
        <w:adjustRightInd w:val="0"/>
      </w:pPr>
      <w:r>
        <w:rPr>
          <w:rFonts w:ascii="Arial" w:hAnsi="Arial"/>
          <w:snapToGrid w:val="0"/>
        </w:rPr>
        <w:tab/>
      </w:r>
    </w:p>
    <w:p w:rsidR="00F80E3D" w:rsidRPr="002A087A" w:rsidRDefault="00F80E3D" w:rsidP="00F80E3D">
      <w:pPr>
        <w:tabs>
          <w:tab w:val="num" w:pos="1440"/>
        </w:tabs>
        <w:spacing w:before="120" w:after="120" w:line="360" w:lineRule="auto"/>
        <w:ind w:left="426" w:right="41" w:hanging="567"/>
        <w:jc w:val="both"/>
        <w:rPr>
          <w:rFonts w:ascii="Arial" w:hAnsi="Arial" w:cs="Arial"/>
        </w:rPr>
      </w:pPr>
      <w:r>
        <w:rPr>
          <w:rFonts w:ascii="Arial" w:hAnsi="Arial" w:cs="Arial"/>
        </w:rPr>
        <w:tab/>
        <w:t xml:space="preserve">An average taken over a </w:t>
      </w:r>
      <w:r w:rsidRPr="002A087A">
        <w:rPr>
          <w:rFonts w:ascii="Arial" w:hAnsi="Arial" w:cs="Arial"/>
        </w:rPr>
        <w:t xml:space="preserve">twelve month period based on recent historical information </w:t>
      </w:r>
      <w:r>
        <w:rPr>
          <w:rFonts w:ascii="Arial" w:hAnsi="Arial" w:cs="Arial"/>
        </w:rPr>
        <w:t>showed the following orders were placed</w:t>
      </w:r>
      <w:r w:rsidRPr="002A087A">
        <w:rPr>
          <w:rFonts w:ascii="Arial" w:hAnsi="Arial" w:cs="Arial"/>
        </w:rPr>
        <w:t>:</w:t>
      </w:r>
    </w:p>
    <w:p w:rsidR="00F80E3D" w:rsidRDefault="00F80E3D" w:rsidP="00F80E3D">
      <w:pPr>
        <w:numPr>
          <w:ilvl w:val="0"/>
          <w:numId w:val="37"/>
        </w:numPr>
        <w:spacing w:before="120" w:after="120" w:line="360" w:lineRule="auto"/>
        <w:ind w:right="-1134"/>
        <w:jc w:val="both"/>
        <w:rPr>
          <w:rFonts w:ascii="Arial" w:hAnsi="Arial" w:cs="Arial"/>
        </w:rPr>
      </w:pPr>
      <w:r>
        <w:rPr>
          <w:rFonts w:ascii="Arial" w:hAnsi="Arial" w:cs="Arial"/>
        </w:rPr>
        <w:t>9 purchase orders were placed for curtains</w:t>
      </w:r>
    </w:p>
    <w:p w:rsidR="00F80E3D" w:rsidRDefault="00F80E3D" w:rsidP="00F80E3D">
      <w:pPr>
        <w:numPr>
          <w:ilvl w:val="0"/>
          <w:numId w:val="37"/>
        </w:numPr>
        <w:spacing w:before="120" w:after="120" w:line="360" w:lineRule="auto"/>
        <w:ind w:right="-1134"/>
        <w:jc w:val="both"/>
        <w:rPr>
          <w:rFonts w:ascii="Arial" w:hAnsi="Arial" w:cs="Arial"/>
        </w:rPr>
      </w:pPr>
      <w:r>
        <w:rPr>
          <w:rFonts w:ascii="Arial" w:hAnsi="Arial" w:cs="Arial"/>
        </w:rPr>
        <w:t>20 purchase orders were placed for Roller Blinds</w:t>
      </w:r>
    </w:p>
    <w:p w:rsidR="00F80E3D" w:rsidRDefault="00F80E3D" w:rsidP="00F80E3D">
      <w:pPr>
        <w:numPr>
          <w:ilvl w:val="0"/>
          <w:numId w:val="37"/>
        </w:numPr>
        <w:spacing w:before="120" w:after="120" w:line="360" w:lineRule="auto"/>
        <w:ind w:right="-1134"/>
        <w:jc w:val="both"/>
        <w:rPr>
          <w:rFonts w:ascii="Arial" w:hAnsi="Arial" w:cs="Arial"/>
        </w:rPr>
      </w:pPr>
      <w:r>
        <w:rPr>
          <w:rFonts w:ascii="Arial" w:hAnsi="Arial" w:cs="Arial"/>
        </w:rPr>
        <w:t>45 purchase orders were placed for venetian Blinds</w:t>
      </w:r>
    </w:p>
    <w:p w:rsidR="00F80E3D" w:rsidRDefault="00F80E3D" w:rsidP="00F80E3D">
      <w:pPr>
        <w:numPr>
          <w:ilvl w:val="0"/>
          <w:numId w:val="37"/>
        </w:numPr>
        <w:spacing w:before="120" w:after="120" w:line="360" w:lineRule="auto"/>
        <w:ind w:right="-1134"/>
        <w:jc w:val="both"/>
        <w:rPr>
          <w:rFonts w:ascii="Arial" w:hAnsi="Arial" w:cs="Arial"/>
        </w:rPr>
      </w:pPr>
      <w:r>
        <w:rPr>
          <w:rFonts w:ascii="Arial" w:hAnsi="Arial" w:cs="Arial"/>
        </w:rPr>
        <w:t xml:space="preserve">85 </w:t>
      </w:r>
      <w:r w:rsidRPr="00FA1479">
        <w:rPr>
          <w:rFonts w:ascii="Arial" w:hAnsi="Arial" w:cs="Arial"/>
        </w:rPr>
        <w:t>purchase</w:t>
      </w:r>
      <w:r>
        <w:rPr>
          <w:rFonts w:ascii="Arial" w:hAnsi="Arial" w:cs="Arial"/>
        </w:rPr>
        <w:t xml:space="preserve"> orders were placed for Vertical Blinds</w:t>
      </w:r>
    </w:p>
    <w:p w:rsidR="00F80E3D" w:rsidRPr="00B539AF" w:rsidRDefault="00F80E3D" w:rsidP="00B539AF">
      <w:pPr>
        <w:numPr>
          <w:ilvl w:val="0"/>
          <w:numId w:val="37"/>
        </w:numPr>
        <w:spacing w:before="120" w:after="120" w:line="360" w:lineRule="auto"/>
        <w:ind w:right="41"/>
        <w:jc w:val="both"/>
        <w:rPr>
          <w:rFonts w:ascii="Arial" w:hAnsi="Arial" w:cs="Arial"/>
        </w:rPr>
      </w:pPr>
      <w:r>
        <w:rPr>
          <w:rFonts w:ascii="Arial" w:hAnsi="Arial" w:cs="Arial"/>
        </w:rPr>
        <w:t xml:space="preserve">42 purchase orders placed for cleaning &amp; </w:t>
      </w:r>
      <w:r w:rsidR="00B539AF">
        <w:rPr>
          <w:rFonts w:ascii="Arial" w:hAnsi="Arial" w:cs="Arial"/>
        </w:rPr>
        <w:t>r</w:t>
      </w:r>
      <w:r>
        <w:rPr>
          <w:rFonts w:ascii="Arial" w:hAnsi="Arial" w:cs="Arial"/>
        </w:rPr>
        <w:t>epair of Venetian blinds</w:t>
      </w:r>
    </w:p>
    <w:p w:rsidR="00F80E3D" w:rsidRDefault="00F80E3D" w:rsidP="00F80E3D">
      <w:pPr>
        <w:tabs>
          <w:tab w:val="left" w:pos="426"/>
        </w:tabs>
        <w:spacing w:before="120" w:after="120" w:line="360" w:lineRule="auto"/>
        <w:ind w:left="426" w:right="41"/>
        <w:jc w:val="both"/>
        <w:rPr>
          <w:rFonts w:ascii="Arial" w:hAnsi="Arial" w:cs="Arial"/>
        </w:rPr>
      </w:pPr>
      <w:r w:rsidRPr="00E52DDF">
        <w:rPr>
          <w:rFonts w:ascii="Arial" w:hAnsi="Arial" w:cs="Arial"/>
        </w:rPr>
        <w:t xml:space="preserve">The majority of these were single orders for </w:t>
      </w:r>
      <w:r>
        <w:rPr>
          <w:rFonts w:ascii="Arial" w:hAnsi="Arial" w:cs="Arial"/>
        </w:rPr>
        <w:t xml:space="preserve">supply and fitting of </w:t>
      </w:r>
      <w:r w:rsidRPr="00E52DDF">
        <w:rPr>
          <w:rFonts w:ascii="Arial" w:hAnsi="Arial" w:cs="Arial"/>
        </w:rPr>
        <w:t>small quantities o</w:t>
      </w:r>
      <w:r>
        <w:rPr>
          <w:rFonts w:ascii="Arial" w:hAnsi="Arial" w:cs="Arial"/>
        </w:rPr>
        <w:t>f new blinds or curtains with the requirement for the contractor to remove and dispose of the existing broken or old blinds.</w:t>
      </w:r>
    </w:p>
    <w:p w:rsidR="00F80E3D" w:rsidRDefault="00F80E3D" w:rsidP="00F80E3D">
      <w:pPr>
        <w:tabs>
          <w:tab w:val="left" w:pos="426"/>
        </w:tabs>
        <w:spacing w:before="120" w:after="120" w:line="360" w:lineRule="auto"/>
        <w:ind w:left="426" w:right="41"/>
        <w:jc w:val="both"/>
        <w:rPr>
          <w:rFonts w:ascii="Arial" w:hAnsi="Arial" w:cs="Arial"/>
        </w:rPr>
      </w:pPr>
      <w:r>
        <w:rPr>
          <w:rFonts w:ascii="Arial" w:hAnsi="Arial" w:cs="Arial"/>
        </w:rPr>
        <w:t xml:space="preserve">The remaining orders were for </w:t>
      </w:r>
      <w:r w:rsidRPr="00E52DDF">
        <w:rPr>
          <w:rFonts w:ascii="Arial" w:hAnsi="Arial" w:cs="Arial"/>
        </w:rPr>
        <w:t xml:space="preserve">larger </w:t>
      </w:r>
      <w:r>
        <w:rPr>
          <w:rFonts w:ascii="Arial" w:hAnsi="Arial" w:cs="Arial"/>
        </w:rPr>
        <w:t>new works projects requiring the supply and installation of large quantities of new vertical blinds.</w:t>
      </w:r>
    </w:p>
    <w:p w:rsidR="00F80E3D" w:rsidRDefault="00F80E3D" w:rsidP="00B539AF">
      <w:pPr>
        <w:tabs>
          <w:tab w:val="left" w:pos="426"/>
        </w:tabs>
        <w:spacing w:before="120" w:after="120" w:line="360" w:lineRule="auto"/>
        <w:ind w:left="426" w:right="41"/>
        <w:jc w:val="both"/>
        <w:rPr>
          <w:rFonts w:ascii="Arial" w:hAnsi="Arial" w:cs="Arial"/>
          <w:color w:val="000000"/>
        </w:rPr>
      </w:pPr>
      <w:r>
        <w:rPr>
          <w:rFonts w:ascii="Arial" w:hAnsi="Arial"/>
        </w:rPr>
        <w:t xml:space="preserve">The work is often periodic and will peak and trough throughout the contract period. </w:t>
      </w:r>
      <w:r w:rsidRPr="00616B0F">
        <w:rPr>
          <w:rFonts w:ascii="Arial" w:hAnsi="Arial" w:cs="Arial"/>
          <w:color w:val="000000"/>
        </w:rPr>
        <w:t>There may be a number of jobs going on at any given time, at a number of locations throughout the NICS.</w:t>
      </w:r>
    </w:p>
    <w:p w:rsidR="00B539AF" w:rsidRDefault="00B539AF" w:rsidP="00B539AF">
      <w:pPr>
        <w:tabs>
          <w:tab w:val="left" w:pos="426"/>
        </w:tabs>
        <w:spacing w:before="120" w:after="120" w:line="360" w:lineRule="auto"/>
        <w:ind w:left="426" w:right="41"/>
        <w:jc w:val="both"/>
        <w:rPr>
          <w:rFonts w:ascii="Arial" w:hAnsi="Arial" w:cs="Arial"/>
          <w:color w:val="000000"/>
        </w:rPr>
      </w:pPr>
      <w:r>
        <w:rPr>
          <w:rFonts w:ascii="Arial" w:hAnsi="Arial" w:cs="Arial"/>
          <w:color w:val="000000"/>
        </w:rPr>
        <w:t xml:space="preserve">The Department of Finance &amp; Personnel are now seeking to establish a Contract with a single Contractor who will be responsible for the delivery of the </w:t>
      </w:r>
      <w:r w:rsidR="00F40BDF">
        <w:rPr>
          <w:rFonts w:ascii="Arial" w:hAnsi="Arial" w:cs="Arial"/>
          <w:color w:val="000000"/>
        </w:rPr>
        <w:t xml:space="preserve">specified </w:t>
      </w:r>
      <w:r>
        <w:rPr>
          <w:rFonts w:ascii="Arial" w:hAnsi="Arial" w:cs="Arial"/>
          <w:color w:val="000000"/>
        </w:rPr>
        <w:t>requirements.</w:t>
      </w:r>
    </w:p>
    <w:p w:rsidR="00F80E3D" w:rsidRDefault="00F80E3D" w:rsidP="00F80E3D">
      <w:pPr>
        <w:spacing w:line="360" w:lineRule="auto"/>
        <w:ind w:left="426"/>
        <w:jc w:val="both"/>
        <w:rPr>
          <w:rFonts w:ascii="Arial" w:hAnsi="Arial"/>
        </w:rPr>
      </w:pPr>
      <w:r>
        <w:rPr>
          <w:rFonts w:ascii="Arial" w:hAnsi="Arial"/>
        </w:rPr>
        <w:t>The Client does not guarantee any level of business during the life of this contract.</w:t>
      </w:r>
    </w:p>
    <w:p w:rsidR="00F80E3D" w:rsidRDefault="00F80E3D" w:rsidP="00F80E3D">
      <w:pPr>
        <w:pStyle w:val="EndnoteText"/>
        <w:tabs>
          <w:tab w:val="clear" w:pos="560"/>
          <w:tab w:val="clear" w:pos="1140"/>
          <w:tab w:val="clear" w:pos="2840"/>
          <w:tab w:val="clear" w:pos="7920"/>
          <w:tab w:val="clear" w:pos="8240"/>
        </w:tabs>
        <w:spacing w:line="360" w:lineRule="auto"/>
        <w:ind w:left="426"/>
        <w:jc w:val="both"/>
        <w:rPr>
          <w:rFonts w:ascii="Arial" w:hAnsi="Arial" w:cs="Arial"/>
          <w:b/>
          <w:sz w:val="24"/>
          <w:szCs w:val="24"/>
        </w:rPr>
      </w:pPr>
    </w:p>
    <w:p w:rsidR="00F80E3D" w:rsidRPr="009C2821" w:rsidRDefault="00F80E3D" w:rsidP="00F80E3D">
      <w:pPr>
        <w:pStyle w:val="EndnoteText"/>
        <w:tabs>
          <w:tab w:val="clear" w:pos="560"/>
          <w:tab w:val="clear" w:pos="1140"/>
          <w:tab w:val="clear" w:pos="2840"/>
          <w:tab w:val="clear" w:pos="7920"/>
          <w:tab w:val="clear" w:pos="8240"/>
        </w:tabs>
        <w:spacing w:line="360" w:lineRule="auto"/>
        <w:ind w:left="426"/>
        <w:jc w:val="both"/>
        <w:rPr>
          <w:rFonts w:ascii="Arial" w:hAnsi="Arial" w:cs="Arial"/>
          <w:sz w:val="24"/>
          <w:szCs w:val="24"/>
        </w:rPr>
      </w:pPr>
      <w:r>
        <w:rPr>
          <w:rFonts w:ascii="Arial" w:hAnsi="Arial" w:cs="Arial"/>
          <w:b/>
          <w:sz w:val="24"/>
          <w:szCs w:val="24"/>
        </w:rPr>
        <w:t>CLEANING &amp; REPAIR SERVICE</w:t>
      </w:r>
    </w:p>
    <w:p w:rsidR="00F80E3D" w:rsidRDefault="00F80E3D" w:rsidP="00F80E3D">
      <w:pPr>
        <w:autoSpaceDE w:val="0"/>
        <w:autoSpaceDN w:val="0"/>
        <w:adjustRightInd w:val="0"/>
        <w:spacing w:line="360" w:lineRule="auto"/>
        <w:ind w:left="426"/>
        <w:jc w:val="both"/>
        <w:rPr>
          <w:rFonts w:ascii="Arial" w:hAnsi="Arial" w:cs="Arial"/>
        </w:rPr>
      </w:pPr>
      <w:r>
        <w:rPr>
          <w:rFonts w:ascii="Arial" w:hAnsi="Arial" w:cs="Arial"/>
        </w:rPr>
        <w:t xml:space="preserve">The Contractor will be required to provide a cleaning and repair service for all types of blinds and a repair service only </w:t>
      </w:r>
      <w:r w:rsidR="00C3221B">
        <w:rPr>
          <w:rFonts w:ascii="Arial" w:hAnsi="Arial" w:cs="Arial"/>
        </w:rPr>
        <w:t xml:space="preserve">for </w:t>
      </w:r>
      <w:r>
        <w:rPr>
          <w:rFonts w:ascii="Arial" w:hAnsi="Arial" w:cs="Arial"/>
        </w:rPr>
        <w:t>curtains and curtain rails. In all instances the blinds or curtains to be repaired shall be taken down, removed from site, inspected, faulty parts replaced, returned to good working order and replaced in its original location</w:t>
      </w:r>
      <w:r w:rsidR="00C3221B">
        <w:rPr>
          <w:rFonts w:ascii="Arial" w:hAnsi="Arial" w:cs="Arial"/>
        </w:rPr>
        <w:t>.</w:t>
      </w:r>
      <w:r>
        <w:rPr>
          <w:rFonts w:ascii="Arial" w:hAnsi="Arial" w:cs="Arial"/>
        </w:rPr>
        <w:t xml:space="preserve"> The secure fixing of the brackets shall be checked and made secure prior to replacement.</w:t>
      </w:r>
    </w:p>
    <w:p w:rsidR="00F80E3D" w:rsidRDefault="00F80E3D" w:rsidP="00F80E3D">
      <w:pPr>
        <w:autoSpaceDE w:val="0"/>
        <w:autoSpaceDN w:val="0"/>
        <w:adjustRightInd w:val="0"/>
        <w:spacing w:line="360" w:lineRule="auto"/>
        <w:ind w:left="426"/>
        <w:jc w:val="both"/>
        <w:rPr>
          <w:rFonts w:ascii="Arial" w:hAnsi="Arial" w:cs="Arial"/>
        </w:rPr>
      </w:pPr>
      <w:r>
        <w:rPr>
          <w:rFonts w:ascii="Arial" w:hAnsi="Arial" w:cs="Arial"/>
        </w:rPr>
        <w:t>Where repair work is required to curtains and curtain rails a cost for this requirement shall be agreed prior to commencement of work.</w:t>
      </w:r>
    </w:p>
    <w:p w:rsidR="00F80E3D" w:rsidRDefault="00F80E3D" w:rsidP="00F80E3D">
      <w:pPr>
        <w:autoSpaceDE w:val="0"/>
        <w:autoSpaceDN w:val="0"/>
        <w:adjustRightInd w:val="0"/>
        <w:spacing w:line="360" w:lineRule="auto"/>
        <w:jc w:val="both"/>
        <w:rPr>
          <w:rFonts w:ascii="Arial" w:hAnsi="Arial" w:cs="Arial"/>
          <w:b/>
          <w:color w:val="000000"/>
        </w:rPr>
      </w:pPr>
    </w:p>
    <w:p w:rsidR="00F80E3D" w:rsidRPr="00655D6A" w:rsidRDefault="00F80E3D" w:rsidP="00F80E3D">
      <w:pPr>
        <w:tabs>
          <w:tab w:val="num" w:pos="426"/>
        </w:tabs>
        <w:autoSpaceDE w:val="0"/>
        <w:autoSpaceDN w:val="0"/>
        <w:adjustRightInd w:val="0"/>
        <w:spacing w:before="120" w:after="120" w:line="360" w:lineRule="auto"/>
        <w:ind w:left="426" w:right="-2" w:hanging="284"/>
        <w:jc w:val="both"/>
        <w:rPr>
          <w:rFonts w:ascii="Arial" w:hAnsi="Arial"/>
          <w:b/>
          <w:lang w:val="en-US"/>
        </w:rPr>
      </w:pPr>
      <w:r>
        <w:rPr>
          <w:rFonts w:ascii="Arial" w:hAnsi="Arial" w:cs="Arial"/>
        </w:rPr>
        <w:tab/>
      </w:r>
      <w:r w:rsidRPr="00655D6A">
        <w:rPr>
          <w:rFonts w:ascii="Arial" w:hAnsi="Arial"/>
          <w:b/>
          <w:lang w:val="en-US"/>
        </w:rPr>
        <w:t xml:space="preserve">Removal and disposal of existing Blinds &amp; Curtains </w:t>
      </w:r>
    </w:p>
    <w:p w:rsidR="00F80E3D" w:rsidRDefault="00F80E3D" w:rsidP="00F80E3D">
      <w:pPr>
        <w:autoSpaceDE w:val="0"/>
        <w:autoSpaceDN w:val="0"/>
        <w:adjustRightInd w:val="0"/>
        <w:spacing w:line="360" w:lineRule="auto"/>
        <w:ind w:left="426"/>
        <w:jc w:val="both"/>
        <w:rPr>
          <w:rFonts w:ascii="Arial" w:hAnsi="Arial" w:cs="Arial"/>
        </w:rPr>
      </w:pPr>
      <w:r>
        <w:rPr>
          <w:rFonts w:ascii="Arial" w:hAnsi="Arial" w:cs="Arial"/>
        </w:rPr>
        <w:t>For both new and replacement works, the Contractor shall, at their cost,</w:t>
      </w:r>
    </w:p>
    <w:p w:rsidR="00F80E3D" w:rsidRDefault="00F80E3D" w:rsidP="00F80E3D">
      <w:pPr>
        <w:autoSpaceDE w:val="0"/>
        <w:autoSpaceDN w:val="0"/>
        <w:adjustRightInd w:val="0"/>
        <w:spacing w:line="360" w:lineRule="auto"/>
        <w:ind w:firstLine="426"/>
        <w:jc w:val="both"/>
        <w:rPr>
          <w:rFonts w:ascii="Arial" w:hAnsi="Arial" w:cs="Arial"/>
        </w:rPr>
      </w:pPr>
      <w:r>
        <w:rPr>
          <w:rFonts w:ascii="Arial" w:hAnsi="Arial" w:cs="Arial"/>
        </w:rPr>
        <w:t>arrange for the safe removal, recycling and environmental disposal of all</w:t>
      </w:r>
    </w:p>
    <w:p w:rsidR="00F80E3D" w:rsidRDefault="00F80E3D" w:rsidP="00F80E3D">
      <w:pPr>
        <w:autoSpaceDE w:val="0"/>
        <w:autoSpaceDN w:val="0"/>
        <w:adjustRightInd w:val="0"/>
        <w:spacing w:line="360" w:lineRule="auto"/>
        <w:ind w:left="426"/>
        <w:jc w:val="both"/>
        <w:rPr>
          <w:rFonts w:ascii="Arial" w:hAnsi="Arial" w:cs="Arial"/>
        </w:rPr>
      </w:pPr>
      <w:r>
        <w:rPr>
          <w:rFonts w:ascii="Arial" w:hAnsi="Arial" w:cs="Arial"/>
        </w:rPr>
        <w:t>replaced blinds, curtains and curtain rails and any surplus materials that may result from the completion of any works carried out within this contract.</w:t>
      </w:r>
    </w:p>
    <w:p w:rsidR="00F80E3D" w:rsidRDefault="00F80E3D" w:rsidP="00F80E3D">
      <w:pPr>
        <w:pStyle w:val="NormalWeb"/>
        <w:tabs>
          <w:tab w:val="left" w:pos="426"/>
        </w:tabs>
        <w:spacing w:before="0" w:beforeAutospacing="0" w:after="0" w:afterAutospacing="0" w:line="360" w:lineRule="auto"/>
        <w:ind w:left="426" w:hanging="284"/>
        <w:rPr>
          <w:rFonts w:ascii="Arial" w:hAnsi="Arial" w:cs="Arial"/>
          <w:b/>
        </w:rPr>
      </w:pPr>
    </w:p>
    <w:p w:rsidR="00F80E3D" w:rsidRDefault="00F80E3D" w:rsidP="00F80E3D">
      <w:pPr>
        <w:pStyle w:val="NormalWeb"/>
        <w:tabs>
          <w:tab w:val="left" w:pos="426"/>
        </w:tabs>
        <w:spacing w:before="0" w:beforeAutospacing="0" w:after="0" w:afterAutospacing="0" w:line="360" w:lineRule="auto"/>
        <w:ind w:left="426" w:hanging="284"/>
        <w:rPr>
          <w:rFonts w:ascii="Arial" w:hAnsi="Arial" w:cs="Arial"/>
          <w:b/>
        </w:rPr>
      </w:pPr>
      <w:r>
        <w:rPr>
          <w:rFonts w:ascii="Arial" w:hAnsi="Arial" w:cs="Arial"/>
          <w:b/>
        </w:rPr>
        <w:t>4.</w:t>
      </w:r>
      <w:r>
        <w:rPr>
          <w:rFonts w:ascii="Arial" w:hAnsi="Arial" w:cs="Arial"/>
          <w:b/>
        </w:rPr>
        <w:tab/>
      </w:r>
      <w:r w:rsidR="00F40BDF">
        <w:rPr>
          <w:rFonts w:ascii="Arial" w:hAnsi="Arial" w:cs="Arial"/>
          <w:b/>
        </w:rPr>
        <w:t>CONTRACTURAL REQUIREMENTS</w:t>
      </w:r>
    </w:p>
    <w:p w:rsidR="00F80E3D" w:rsidRDefault="00F80E3D" w:rsidP="00F80E3D">
      <w:pPr>
        <w:tabs>
          <w:tab w:val="num" w:pos="426"/>
        </w:tabs>
        <w:spacing w:before="120" w:after="120" w:line="360" w:lineRule="auto"/>
        <w:ind w:left="426" w:right="-1134" w:hanging="284"/>
        <w:jc w:val="both"/>
        <w:rPr>
          <w:rFonts w:ascii="Arial" w:hAnsi="Arial" w:cs="Arial"/>
          <w:b/>
        </w:rPr>
      </w:pPr>
      <w:r>
        <w:rPr>
          <w:rFonts w:ascii="Arial" w:hAnsi="Arial" w:cs="Arial"/>
          <w:b/>
        </w:rPr>
        <w:tab/>
      </w:r>
      <w:r w:rsidRPr="00197455">
        <w:rPr>
          <w:rFonts w:ascii="Arial" w:hAnsi="Arial" w:cs="Arial"/>
          <w:b/>
        </w:rPr>
        <w:t>Key Account Manager</w:t>
      </w:r>
      <w:r>
        <w:rPr>
          <w:rFonts w:ascii="Arial" w:hAnsi="Arial" w:cs="Arial"/>
          <w:b/>
        </w:rPr>
        <w:t xml:space="preserve"> </w:t>
      </w:r>
    </w:p>
    <w:p w:rsidR="00F80E3D" w:rsidRPr="00197455" w:rsidRDefault="00F80E3D" w:rsidP="00F80E3D">
      <w:pPr>
        <w:tabs>
          <w:tab w:val="num" w:pos="426"/>
        </w:tabs>
        <w:autoSpaceDE w:val="0"/>
        <w:autoSpaceDN w:val="0"/>
        <w:adjustRightInd w:val="0"/>
        <w:spacing w:before="120" w:after="120" w:line="360" w:lineRule="auto"/>
        <w:ind w:left="426" w:right="-2" w:hanging="284"/>
        <w:jc w:val="both"/>
        <w:rPr>
          <w:rFonts w:ascii="Arial" w:hAnsi="Arial"/>
        </w:rPr>
      </w:pPr>
      <w:r w:rsidRPr="00197455">
        <w:rPr>
          <w:rFonts w:ascii="Arial" w:hAnsi="Arial" w:cs="Arial"/>
        </w:rPr>
        <w:tab/>
        <w:t xml:space="preserve">On award of this contract the Contractor shall appoint a Key Account Manager for the contract period that will be point of contact for all contractual issues and will be regarded as “Key Personnel” under the Conditions of Contract. </w:t>
      </w:r>
      <w:r w:rsidRPr="00197455">
        <w:rPr>
          <w:rFonts w:ascii="Arial" w:hAnsi="Arial"/>
        </w:rPr>
        <w:t>The Key account manager will oversee all aspects of the contract which will include;</w:t>
      </w:r>
    </w:p>
    <w:p w:rsidR="00F80E3D" w:rsidRPr="00197455" w:rsidRDefault="00F80E3D" w:rsidP="00F80E3D">
      <w:pPr>
        <w:numPr>
          <w:ilvl w:val="1"/>
          <w:numId w:val="38"/>
        </w:numPr>
        <w:tabs>
          <w:tab w:val="clear" w:pos="927"/>
          <w:tab w:val="num" w:pos="1353"/>
          <w:tab w:val="left" w:pos="13325"/>
        </w:tabs>
        <w:spacing w:before="120" w:after="120" w:line="360" w:lineRule="auto"/>
        <w:jc w:val="both"/>
        <w:rPr>
          <w:rFonts w:ascii="Arial" w:hAnsi="Arial"/>
        </w:rPr>
      </w:pPr>
      <w:r w:rsidRPr="00197455">
        <w:rPr>
          <w:rFonts w:ascii="Arial" w:hAnsi="Arial"/>
        </w:rPr>
        <w:t>order fulfilment;</w:t>
      </w:r>
    </w:p>
    <w:p w:rsidR="00F80E3D" w:rsidRPr="00197455" w:rsidRDefault="00F80E3D" w:rsidP="00F80E3D">
      <w:pPr>
        <w:numPr>
          <w:ilvl w:val="1"/>
          <w:numId w:val="38"/>
        </w:numPr>
        <w:tabs>
          <w:tab w:val="clear" w:pos="927"/>
          <w:tab w:val="num" w:pos="1353"/>
          <w:tab w:val="left" w:pos="13325"/>
        </w:tabs>
        <w:spacing w:before="120" w:after="120" w:line="360" w:lineRule="auto"/>
        <w:jc w:val="both"/>
        <w:rPr>
          <w:rFonts w:ascii="Arial" w:hAnsi="Arial"/>
        </w:rPr>
      </w:pPr>
      <w:r w:rsidRPr="00197455">
        <w:rPr>
          <w:rFonts w:ascii="Arial" w:hAnsi="Arial"/>
        </w:rPr>
        <w:t>delivery/invoice queries;</w:t>
      </w:r>
    </w:p>
    <w:p w:rsidR="00F80E3D" w:rsidRPr="00197455" w:rsidRDefault="00F80E3D" w:rsidP="00F80E3D">
      <w:pPr>
        <w:numPr>
          <w:ilvl w:val="1"/>
          <w:numId w:val="38"/>
        </w:numPr>
        <w:tabs>
          <w:tab w:val="clear" w:pos="927"/>
          <w:tab w:val="num" w:pos="1353"/>
          <w:tab w:val="left" w:pos="13325"/>
        </w:tabs>
        <w:spacing w:before="120" w:after="120" w:line="360" w:lineRule="auto"/>
        <w:jc w:val="both"/>
        <w:rPr>
          <w:rFonts w:ascii="Arial" w:hAnsi="Arial"/>
        </w:rPr>
      </w:pPr>
      <w:r w:rsidRPr="00197455">
        <w:rPr>
          <w:rFonts w:ascii="Arial" w:hAnsi="Arial"/>
        </w:rPr>
        <w:t>operational issues;</w:t>
      </w:r>
    </w:p>
    <w:p w:rsidR="00F80E3D" w:rsidRPr="00197455" w:rsidRDefault="00F80E3D" w:rsidP="00F80E3D">
      <w:pPr>
        <w:numPr>
          <w:ilvl w:val="1"/>
          <w:numId w:val="38"/>
        </w:numPr>
        <w:tabs>
          <w:tab w:val="clear" w:pos="927"/>
          <w:tab w:val="num" w:pos="1353"/>
          <w:tab w:val="left" w:pos="13325"/>
        </w:tabs>
        <w:spacing w:before="120" w:after="120" w:line="360" w:lineRule="auto"/>
        <w:jc w:val="both"/>
        <w:rPr>
          <w:rFonts w:ascii="Arial" w:hAnsi="Arial"/>
        </w:rPr>
      </w:pPr>
      <w:r w:rsidRPr="00197455">
        <w:rPr>
          <w:rFonts w:ascii="Arial" w:hAnsi="Arial"/>
        </w:rPr>
        <w:t>faulty goods; and</w:t>
      </w:r>
    </w:p>
    <w:p w:rsidR="00F80E3D" w:rsidRDefault="00F80E3D" w:rsidP="00F80E3D">
      <w:pPr>
        <w:numPr>
          <w:ilvl w:val="1"/>
          <w:numId w:val="38"/>
        </w:numPr>
        <w:tabs>
          <w:tab w:val="clear" w:pos="927"/>
          <w:tab w:val="num" w:pos="1353"/>
          <w:tab w:val="left" w:pos="13325"/>
        </w:tabs>
        <w:spacing w:before="120" w:after="120" w:line="360" w:lineRule="auto"/>
        <w:jc w:val="both"/>
        <w:rPr>
          <w:rFonts w:ascii="Arial" w:hAnsi="Arial"/>
        </w:rPr>
      </w:pPr>
      <w:r w:rsidRPr="00197455">
        <w:rPr>
          <w:rFonts w:ascii="Arial" w:hAnsi="Arial"/>
        </w:rPr>
        <w:t>after sales service.</w:t>
      </w:r>
    </w:p>
    <w:p w:rsidR="00F80E3D" w:rsidRDefault="00F80E3D" w:rsidP="00F80E3D">
      <w:pPr>
        <w:numPr>
          <w:ilvl w:val="1"/>
          <w:numId w:val="38"/>
        </w:numPr>
        <w:tabs>
          <w:tab w:val="clear" w:pos="927"/>
          <w:tab w:val="num" w:pos="1353"/>
          <w:tab w:val="left" w:pos="13325"/>
        </w:tabs>
        <w:spacing w:before="120" w:after="120" w:line="360" w:lineRule="auto"/>
        <w:jc w:val="both"/>
        <w:rPr>
          <w:rFonts w:ascii="Arial" w:hAnsi="Arial"/>
        </w:rPr>
      </w:pPr>
    </w:p>
    <w:p w:rsidR="00F80E3D" w:rsidRDefault="00F80E3D" w:rsidP="00F80E3D">
      <w:pPr>
        <w:tabs>
          <w:tab w:val="num" w:pos="426"/>
        </w:tabs>
        <w:spacing w:before="120" w:after="120" w:line="360" w:lineRule="auto"/>
        <w:ind w:left="426" w:right="-1134" w:hanging="284"/>
        <w:jc w:val="both"/>
        <w:rPr>
          <w:rFonts w:ascii="Arial" w:hAnsi="Arial" w:cs="Arial"/>
        </w:rPr>
      </w:pPr>
      <w:r w:rsidRPr="0051669E">
        <w:rPr>
          <w:rFonts w:ascii="Arial" w:hAnsi="Arial" w:cs="Arial"/>
          <w:b/>
        </w:rPr>
        <w:t>5</w:t>
      </w:r>
      <w:r w:rsidRPr="00197455">
        <w:rPr>
          <w:rFonts w:ascii="Arial" w:hAnsi="Arial" w:cs="Arial"/>
        </w:rPr>
        <w:t>.</w:t>
      </w:r>
      <w:r w:rsidRPr="00197455">
        <w:rPr>
          <w:rFonts w:ascii="Arial" w:hAnsi="Arial" w:cs="Arial"/>
        </w:rPr>
        <w:tab/>
      </w:r>
      <w:r>
        <w:rPr>
          <w:rFonts w:ascii="Arial" w:hAnsi="Arial" w:cs="Arial"/>
          <w:b/>
        </w:rPr>
        <w:t>FUNCTIONAL</w:t>
      </w:r>
      <w:r w:rsidRPr="0051669E">
        <w:rPr>
          <w:rFonts w:ascii="Arial" w:hAnsi="Arial" w:cs="Arial"/>
          <w:b/>
        </w:rPr>
        <w:t xml:space="preserve"> REQUIREMENTS</w:t>
      </w:r>
    </w:p>
    <w:p w:rsidR="00F80E3D" w:rsidRPr="00197455" w:rsidRDefault="00F80E3D" w:rsidP="00F80E3D">
      <w:pPr>
        <w:tabs>
          <w:tab w:val="num" w:pos="426"/>
        </w:tabs>
        <w:spacing w:before="120" w:after="120" w:line="360" w:lineRule="auto"/>
        <w:ind w:left="426" w:right="-1134" w:hanging="284"/>
        <w:jc w:val="both"/>
        <w:rPr>
          <w:rFonts w:ascii="Arial" w:hAnsi="Arial" w:cs="Arial"/>
          <w:b/>
        </w:rPr>
      </w:pPr>
      <w:r w:rsidRPr="00197455">
        <w:rPr>
          <w:rFonts w:ascii="Arial" w:hAnsi="Arial" w:cs="Arial"/>
          <w:b/>
        </w:rPr>
        <w:tab/>
      </w:r>
      <w:r w:rsidR="00F40BDF">
        <w:rPr>
          <w:rFonts w:ascii="Arial" w:hAnsi="Arial" w:cs="Arial"/>
          <w:b/>
        </w:rPr>
        <w:t>Installation of Goods</w:t>
      </w:r>
      <w:r w:rsidRPr="00197455">
        <w:rPr>
          <w:rFonts w:ascii="Arial" w:hAnsi="Arial" w:cs="Arial"/>
          <w:b/>
        </w:rPr>
        <w:t xml:space="preserve"> </w:t>
      </w:r>
    </w:p>
    <w:p w:rsidR="00F80E3D" w:rsidRDefault="00F80E3D" w:rsidP="00F80E3D">
      <w:pPr>
        <w:tabs>
          <w:tab w:val="num" w:pos="426"/>
        </w:tabs>
        <w:spacing w:before="120" w:after="120" w:line="360" w:lineRule="auto"/>
        <w:ind w:left="426" w:right="41" w:hanging="284"/>
        <w:jc w:val="both"/>
        <w:rPr>
          <w:rFonts w:ascii="Arial" w:hAnsi="Arial"/>
        </w:rPr>
      </w:pPr>
      <w:r>
        <w:rPr>
          <w:rFonts w:ascii="Arial" w:hAnsi="Arial"/>
        </w:rPr>
        <w:tab/>
        <w:t>The installation shall</w:t>
      </w:r>
      <w:r w:rsidRPr="00197455">
        <w:rPr>
          <w:rFonts w:ascii="Arial" w:hAnsi="Arial"/>
        </w:rPr>
        <w:t xml:space="preserve"> include </w:t>
      </w:r>
      <w:r>
        <w:rPr>
          <w:rFonts w:ascii="Arial" w:hAnsi="Arial"/>
        </w:rPr>
        <w:t xml:space="preserve">the removal of any existing blinds or curtains, the secure fixing of fittings and the hanging </w:t>
      </w:r>
      <w:r w:rsidR="00C3221B">
        <w:rPr>
          <w:rFonts w:ascii="Arial" w:hAnsi="Arial"/>
        </w:rPr>
        <w:t xml:space="preserve">of </w:t>
      </w:r>
      <w:r>
        <w:rPr>
          <w:rFonts w:ascii="Arial" w:hAnsi="Arial"/>
        </w:rPr>
        <w:t>blinds and curtains</w:t>
      </w:r>
      <w:r w:rsidRPr="00197455">
        <w:rPr>
          <w:rFonts w:ascii="Arial" w:hAnsi="Arial"/>
        </w:rPr>
        <w:t xml:space="preserve"> within the room, or store in building, or to the person named for any location within Northern Ireland as detailed in the purchase order. It is the Contractor’s responsibility to instigate this action at least 24 hours prior to despatch, by telephoning the named person identified on the individual order. The Contractor must ensure agreement for </w:t>
      </w:r>
      <w:r>
        <w:rPr>
          <w:rFonts w:ascii="Arial" w:hAnsi="Arial"/>
        </w:rPr>
        <w:t>the installation</w:t>
      </w:r>
      <w:r w:rsidRPr="00197455">
        <w:rPr>
          <w:rFonts w:ascii="Arial" w:hAnsi="Arial"/>
        </w:rPr>
        <w:t xml:space="preserve"> has been made with the person identified on the order.</w:t>
      </w:r>
    </w:p>
    <w:p w:rsidR="00F40BDF" w:rsidRDefault="00F40BDF" w:rsidP="00F80E3D">
      <w:pPr>
        <w:tabs>
          <w:tab w:val="num" w:pos="426"/>
        </w:tabs>
        <w:spacing w:before="120" w:after="120" w:line="360" w:lineRule="auto"/>
        <w:ind w:left="426" w:right="41" w:hanging="284"/>
        <w:jc w:val="both"/>
        <w:rPr>
          <w:rFonts w:ascii="Arial" w:hAnsi="Arial"/>
        </w:rPr>
      </w:pPr>
    </w:p>
    <w:p w:rsidR="00F40BDF" w:rsidRDefault="00F40BDF" w:rsidP="00F80E3D">
      <w:pPr>
        <w:tabs>
          <w:tab w:val="num" w:pos="426"/>
        </w:tabs>
        <w:spacing w:before="120" w:after="120" w:line="360" w:lineRule="auto"/>
        <w:ind w:left="426" w:right="41" w:hanging="284"/>
        <w:jc w:val="both"/>
        <w:rPr>
          <w:rFonts w:ascii="Arial" w:hAnsi="Arial"/>
        </w:rPr>
      </w:pPr>
    </w:p>
    <w:p w:rsidR="00F80E3D" w:rsidRDefault="00F80E3D" w:rsidP="00F80E3D">
      <w:pPr>
        <w:tabs>
          <w:tab w:val="num" w:pos="426"/>
        </w:tabs>
        <w:spacing w:before="120" w:after="120" w:line="360" w:lineRule="auto"/>
        <w:ind w:left="426" w:right="41" w:hanging="284"/>
        <w:jc w:val="both"/>
        <w:rPr>
          <w:rFonts w:ascii="Arial" w:hAnsi="Arial"/>
        </w:rPr>
      </w:pPr>
      <w:r>
        <w:rPr>
          <w:rFonts w:ascii="Arial" w:hAnsi="Arial"/>
        </w:rPr>
        <w:tab/>
      </w:r>
      <w:r w:rsidR="00F40BDF">
        <w:rPr>
          <w:rFonts w:ascii="Arial" w:hAnsi="Arial" w:cs="Arial"/>
          <w:b/>
        </w:rPr>
        <w:t>Lead Times</w:t>
      </w:r>
    </w:p>
    <w:p w:rsidR="00F80E3D" w:rsidRDefault="00F80E3D" w:rsidP="00F80E3D">
      <w:pPr>
        <w:tabs>
          <w:tab w:val="num" w:pos="426"/>
        </w:tabs>
        <w:spacing w:before="120" w:after="120" w:line="360" w:lineRule="auto"/>
        <w:ind w:left="426" w:right="41" w:hanging="284"/>
        <w:jc w:val="both"/>
        <w:rPr>
          <w:rFonts w:ascii="Arial" w:hAnsi="Arial"/>
        </w:rPr>
      </w:pPr>
      <w:r w:rsidRPr="00197455">
        <w:rPr>
          <w:rFonts w:ascii="Arial" w:hAnsi="Arial"/>
        </w:rPr>
        <w:tab/>
        <w:t>The lead-time is the time span allowed for completion of work and will be calculated from the date of issue of the purchase order to delivery and completion of the work detailed on the order.</w:t>
      </w:r>
    </w:p>
    <w:p w:rsidR="00F80E3D" w:rsidRPr="00197455" w:rsidRDefault="00F80E3D" w:rsidP="00F80E3D">
      <w:pPr>
        <w:autoSpaceDE w:val="0"/>
        <w:autoSpaceDN w:val="0"/>
        <w:adjustRightInd w:val="0"/>
        <w:spacing w:line="360" w:lineRule="auto"/>
        <w:ind w:left="426"/>
        <w:jc w:val="both"/>
        <w:rPr>
          <w:rFonts w:ascii="Arial" w:hAnsi="Arial"/>
        </w:rPr>
      </w:pPr>
      <w:r>
        <w:rPr>
          <w:rFonts w:ascii="Arial" w:hAnsi="Arial" w:cs="Arial"/>
        </w:rPr>
        <w:t>For all minor works, the Contractor will receive the order approximately two (2) to four (4) weeks in advance of the required completion date. For all major works, the Contractor will receive the order approximately six (6) to eight (8) weeks in advance of the completion date.</w:t>
      </w:r>
    </w:p>
    <w:p w:rsidR="00F80E3D" w:rsidRDefault="00F80E3D" w:rsidP="00F80E3D">
      <w:pPr>
        <w:tabs>
          <w:tab w:val="num" w:pos="426"/>
        </w:tabs>
        <w:autoSpaceDE w:val="0"/>
        <w:autoSpaceDN w:val="0"/>
        <w:adjustRightInd w:val="0"/>
        <w:spacing w:before="120" w:after="120" w:line="360" w:lineRule="auto"/>
        <w:ind w:left="426" w:right="-2" w:hanging="284"/>
        <w:jc w:val="both"/>
        <w:rPr>
          <w:rFonts w:ascii="Arial" w:hAnsi="Arial"/>
        </w:rPr>
      </w:pPr>
      <w:r w:rsidRPr="00197455">
        <w:rPr>
          <w:rFonts w:ascii="Arial" w:hAnsi="Arial"/>
        </w:rPr>
        <w:tab/>
        <w:t xml:space="preserve">The Clients’ lead-times are based on order value and </w:t>
      </w:r>
      <w:r>
        <w:rPr>
          <w:rFonts w:ascii="Arial" w:hAnsi="Arial"/>
        </w:rPr>
        <w:t xml:space="preserve">completion of work as stated below are </w:t>
      </w:r>
      <w:r w:rsidRPr="00197455">
        <w:rPr>
          <w:rFonts w:ascii="Arial" w:hAnsi="Arial"/>
        </w:rPr>
        <w:t>mandatory</w:t>
      </w:r>
      <w:r>
        <w:rPr>
          <w:rFonts w:ascii="Arial" w:hAnsi="Arial"/>
        </w:rPr>
        <w:t xml:space="preserve"> from date of each order.</w:t>
      </w:r>
    </w:p>
    <w:p w:rsidR="00F80E3D" w:rsidRPr="00197455" w:rsidRDefault="00F80E3D" w:rsidP="00F80E3D">
      <w:pPr>
        <w:tabs>
          <w:tab w:val="num" w:pos="426"/>
        </w:tabs>
        <w:autoSpaceDE w:val="0"/>
        <w:autoSpaceDN w:val="0"/>
        <w:adjustRightInd w:val="0"/>
        <w:spacing w:before="120" w:after="120" w:line="360" w:lineRule="auto"/>
        <w:ind w:left="426" w:right="-2"/>
        <w:jc w:val="both"/>
        <w:rPr>
          <w:rFonts w:ascii="Arial" w:hAnsi="Arial"/>
        </w:rPr>
      </w:pPr>
      <w:r>
        <w:rPr>
          <w:rFonts w:ascii="Arial" w:hAnsi="Arial"/>
        </w:rPr>
        <w:t>For venetian, vertical and roller blinds the following lead times apply</w:t>
      </w:r>
    </w:p>
    <w:p w:rsidR="00F80E3D" w:rsidRDefault="00F80E3D" w:rsidP="00F80E3D">
      <w:pPr>
        <w:tabs>
          <w:tab w:val="num" w:pos="1134"/>
        </w:tabs>
        <w:autoSpaceDE w:val="0"/>
        <w:autoSpaceDN w:val="0"/>
        <w:adjustRightInd w:val="0"/>
        <w:spacing w:before="120" w:after="120" w:line="360" w:lineRule="auto"/>
        <w:ind w:left="852" w:right="-2" w:hanging="426"/>
        <w:jc w:val="both"/>
        <w:rPr>
          <w:rFonts w:ascii="Arial" w:hAnsi="Arial"/>
          <w:b/>
        </w:rPr>
      </w:pPr>
      <w:r>
        <w:rPr>
          <w:rFonts w:ascii="Arial" w:hAnsi="Arial"/>
          <w:b/>
        </w:rPr>
        <w:tab/>
        <w:t>Value of Order</w:t>
      </w:r>
      <w:r>
        <w:rPr>
          <w:rFonts w:ascii="Arial" w:hAnsi="Arial"/>
          <w:b/>
        </w:rPr>
        <w:tab/>
      </w:r>
      <w:r>
        <w:rPr>
          <w:rFonts w:ascii="Arial" w:hAnsi="Arial"/>
          <w:b/>
        </w:rPr>
        <w:tab/>
      </w:r>
      <w:r>
        <w:rPr>
          <w:rFonts w:ascii="Arial" w:hAnsi="Arial"/>
          <w:b/>
        </w:rPr>
        <w:tab/>
      </w:r>
      <w:r>
        <w:rPr>
          <w:rFonts w:ascii="Arial" w:hAnsi="Arial"/>
          <w:b/>
        </w:rPr>
        <w:tab/>
        <w:t>Lead Time</w:t>
      </w:r>
    </w:p>
    <w:p w:rsidR="00F80E3D" w:rsidRDefault="00F80E3D" w:rsidP="00F80E3D">
      <w:pPr>
        <w:tabs>
          <w:tab w:val="num" w:pos="1134"/>
        </w:tabs>
        <w:autoSpaceDE w:val="0"/>
        <w:autoSpaceDN w:val="0"/>
        <w:adjustRightInd w:val="0"/>
        <w:spacing w:before="120" w:after="120" w:line="360" w:lineRule="auto"/>
        <w:ind w:left="852" w:right="-2" w:hanging="426"/>
        <w:jc w:val="both"/>
        <w:rPr>
          <w:rFonts w:ascii="Arial" w:hAnsi="Arial"/>
        </w:rPr>
      </w:pPr>
      <w:r w:rsidRPr="00D71B90">
        <w:rPr>
          <w:rFonts w:ascii="Arial" w:hAnsi="Arial"/>
        </w:rPr>
        <w:tab/>
      </w:r>
      <w:r>
        <w:rPr>
          <w:rFonts w:ascii="Arial" w:hAnsi="Arial"/>
        </w:rPr>
        <w:t>&gt;£2,500</w:t>
      </w:r>
      <w:r>
        <w:rPr>
          <w:rFonts w:ascii="Arial" w:hAnsi="Arial"/>
        </w:rPr>
        <w:tab/>
      </w:r>
      <w:r>
        <w:rPr>
          <w:rFonts w:ascii="Arial" w:hAnsi="Arial"/>
        </w:rPr>
        <w:tab/>
      </w:r>
      <w:r>
        <w:rPr>
          <w:rFonts w:ascii="Arial" w:hAnsi="Arial"/>
        </w:rPr>
        <w:tab/>
      </w:r>
      <w:r>
        <w:rPr>
          <w:rFonts w:ascii="Arial" w:hAnsi="Arial"/>
        </w:rPr>
        <w:tab/>
      </w:r>
      <w:r>
        <w:rPr>
          <w:rFonts w:ascii="Arial" w:hAnsi="Arial"/>
        </w:rPr>
        <w:tab/>
        <w:t>30 working days</w:t>
      </w:r>
    </w:p>
    <w:p w:rsidR="00F80E3D" w:rsidRDefault="00F80E3D" w:rsidP="00F80E3D">
      <w:pPr>
        <w:tabs>
          <w:tab w:val="num" w:pos="1134"/>
        </w:tabs>
        <w:autoSpaceDE w:val="0"/>
        <w:autoSpaceDN w:val="0"/>
        <w:adjustRightInd w:val="0"/>
        <w:spacing w:before="120" w:after="120" w:line="360" w:lineRule="auto"/>
        <w:ind w:left="852" w:right="-2" w:hanging="426"/>
        <w:jc w:val="both"/>
        <w:rPr>
          <w:rFonts w:ascii="Arial" w:hAnsi="Arial"/>
          <w:b/>
        </w:rPr>
      </w:pPr>
      <w:r w:rsidRPr="00D71B90">
        <w:rPr>
          <w:rFonts w:ascii="Arial" w:hAnsi="Arial"/>
        </w:rPr>
        <w:tab/>
        <w:t>&lt;£2,500</w:t>
      </w:r>
      <w:r w:rsidRPr="00D71B90">
        <w:rPr>
          <w:rFonts w:ascii="Arial" w:hAnsi="Arial"/>
        </w:rPr>
        <w:tab/>
      </w:r>
      <w:r w:rsidRPr="00D71B90">
        <w:rPr>
          <w:rFonts w:ascii="Arial" w:hAnsi="Arial"/>
        </w:rPr>
        <w:tab/>
      </w:r>
      <w:r w:rsidRPr="00D71B90">
        <w:rPr>
          <w:rFonts w:ascii="Arial" w:hAnsi="Arial"/>
        </w:rPr>
        <w:tab/>
      </w:r>
      <w:r w:rsidRPr="00D71B90">
        <w:rPr>
          <w:rFonts w:ascii="Arial" w:hAnsi="Arial"/>
        </w:rPr>
        <w:tab/>
      </w:r>
      <w:r w:rsidRPr="00D71B90">
        <w:rPr>
          <w:rFonts w:ascii="Arial" w:hAnsi="Arial"/>
        </w:rPr>
        <w:tab/>
      </w:r>
      <w:r>
        <w:rPr>
          <w:rFonts w:ascii="Arial" w:hAnsi="Arial"/>
        </w:rPr>
        <w:t>20</w:t>
      </w:r>
      <w:r w:rsidRPr="00D71B90">
        <w:rPr>
          <w:rFonts w:ascii="Arial" w:hAnsi="Arial"/>
        </w:rPr>
        <w:t xml:space="preserve"> working days</w:t>
      </w:r>
    </w:p>
    <w:p w:rsidR="00F80E3D" w:rsidRDefault="00F80E3D" w:rsidP="00F80E3D">
      <w:pPr>
        <w:tabs>
          <w:tab w:val="num" w:pos="1134"/>
        </w:tabs>
        <w:autoSpaceDE w:val="0"/>
        <w:autoSpaceDN w:val="0"/>
        <w:adjustRightInd w:val="0"/>
        <w:spacing w:before="120" w:after="120" w:line="360" w:lineRule="auto"/>
        <w:ind w:left="426" w:right="-2"/>
        <w:jc w:val="both"/>
        <w:rPr>
          <w:rFonts w:ascii="Arial" w:hAnsi="Arial"/>
          <w:b/>
        </w:rPr>
      </w:pPr>
      <w:r>
        <w:rPr>
          <w:rFonts w:ascii="Arial" w:hAnsi="Arial"/>
          <w:b/>
        </w:rPr>
        <w:t>The lead time for curtains is 30 working days.</w:t>
      </w:r>
    </w:p>
    <w:p w:rsidR="00F80E3D" w:rsidRDefault="00F80E3D" w:rsidP="00F80E3D">
      <w:pPr>
        <w:tabs>
          <w:tab w:val="num" w:pos="1134"/>
        </w:tabs>
        <w:autoSpaceDE w:val="0"/>
        <w:autoSpaceDN w:val="0"/>
        <w:adjustRightInd w:val="0"/>
        <w:spacing w:before="120" w:after="120" w:line="360" w:lineRule="auto"/>
        <w:ind w:right="-2"/>
        <w:jc w:val="both"/>
        <w:rPr>
          <w:rFonts w:ascii="Arial" w:hAnsi="Arial"/>
          <w:b/>
        </w:rPr>
      </w:pPr>
    </w:p>
    <w:p w:rsidR="00F80E3D" w:rsidRPr="00D71B90" w:rsidRDefault="00F80E3D" w:rsidP="00F80E3D">
      <w:pPr>
        <w:tabs>
          <w:tab w:val="num" w:pos="1134"/>
        </w:tabs>
        <w:autoSpaceDE w:val="0"/>
        <w:autoSpaceDN w:val="0"/>
        <w:adjustRightInd w:val="0"/>
        <w:spacing w:before="120" w:after="120" w:line="360" w:lineRule="auto"/>
        <w:ind w:left="426" w:right="-2"/>
        <w:jc w:val="both"/>
        <w:rPr>
          <w:rFonts w:ascii="Arial" w:hAnsi="Arial"/>
          <w:b/>
        </w:rPr>
      </w:pPr>
      <w:r w:rsidRPr="00D71B90">
        <w:rPr>
          <w:rFonts w:ascii="Arial" w:hAnsi="Arial"/>
          <w:b/>
        </w:rPr>
        <w:t>Product Packaging</w:t>
      </w:r>
    </w:p>
    <w:p w:rsidR="00F80E3D" w:rsidRDefault="00F80E3D" w:rsidP="00F80E3D">
      <w:pPr>
        <w:tabs>
          <w:tab w:val="num" w:pos="426"/>
        </w:tabs>
        <w:autoSpaceDE w:val="0"/>
        <w:autoSpaceDN w:val="0"/>
        <w:adjustRightInd w:val="0"/>
        <w:spacing w:before="120" w:after="120" w:line="360" w:lineRule="auto"/>
        <w:ind w:left="426" w:right="-2" w:hanging="284"/>
        <w:jc w:val="both"/>
        <w:rPr>
          <w:rFonts w:ascii="Arial" w:hAnsi="Arial"/>
          <w:lang w:val="en-US"/>
        </w:rPr>
      </w:pPr>
      <w:r w:rsidRPr="00D71B90">
        <w:rPr>
          <w:rFonts w:ascii="Arial" w:hAnsi="Arial"/>
          <w:lang w:val="en-US"/>
        </w:rPr>
        <w:tab/>
        <w:t xml:space="preserve">All protective packaging and wrapping shall be removed from the site disposed of by the Contractor at their own </w:t>
      </w:r>
      <w:r w:rsidRPr="00D71B90">
        <w:rPr>
          <w:rFonts w:ascii="Arial" w:hAnsi="Arial" w:cs="Arial"/>
          <w:lang w:val="en-US"/>
        </w:rPr>
        <w:t>cost.</w:t>
      </w:r>
      <w:r w:rsidR="00C3221B">
        <w:rPr>
          <w:rFonts w:ascii="Arial" w:hAnsi="Arial" w:cs="Arial"/>
          <w:lang w:val="en-US"/>
        </w:rPr>
        <w:t xml:space="preserve"> </w:t>
      </w:r>
      <w:r w:rsidRPr="00D71B90">
        <w:rPr>
          <w:rFonts w:ascii="Arial" w:hAnsi="Arial" w:cs="Arial"/>
        </w:rPr>
        <w:t xml:space="preserve">The Client </w:t>
      </w:r>
      <w:r w:rsidRPr="00D71B90">
        <w:rPr>
          <w:rFonts w:ascii="Arial" w:hAnsi="Arial" w:cs="Arial"/>
          <w:lang w:val="en-US"/>
        </w:rPr>
        <w:t>would encourage</w:t>
      </w:r>
      <w:r w:rsidRPr="00D71B90">
        <w:rPr>
          <w:rFonts w:ascii="Arial" w:hAnsi="Arial"/>
          <w:lang w:val="en-US"/>
        </w:rPr>
        <w:t xml:space="preserve"> Suppliers to reduce their packaging to a minimum to reduce the environmental effects created by waste disposal.  Suppliers must comply with the Duty of Care and Registration of Carrier regulations in relation to the collection and disposal of the waste packaging. Packaging where possible, will be considered returnable and shall be collected and disposed off by the Supplier.</w:t>
      </w:r>
    </w:p>
    <w:p w:rsidR="00F80E3D" w:rsidRDefault="00F80E3D" w:rsidP="00F80E3D">
      <w:pPr>
        <w:tabs>
          <w:tab w:val="num" w:pos="426"/>
        </w:tabs>
        <w:autoSpaceDE w:val="0"/>
        <w:autoSpaceDN w:val="0"/>
        <w:adjustRightInd w:val="0"/>
        <w:spacing w:before="120" w:after="120" w:line="360" w:lineRule="auto"/>
        <w:ind w:left="426" w:right="-2" w:hanging="284"/>
        <w:jc w:val="both"/>
        <w:rPr>
          <w:rFonts w:ascii="Arial" w:hAnsi="Arial" w:cs="Arial"/>
          <w:b/>
          <w:bCs/>
          <w:snapToGrid w:val="0"/>
        </w:rPr>
      </w:pPr>
      <w:r>
        <w:rPr>
          <w:rFonts w:ascii="Arial" w:hAnsi="Arial"/>
          <w:lang w:val="en-US"/>
        </w:rPr>
        <w:tab/>
      </w:r>
    </w:p>
    <w:p w:rsidR="00F80E3D" w:rsidRDefault="00F80E3D" w:rsidP="00F80E3D">
      <w:pPr>
        <w:pStyle w:val="DefaultText"/>
        <w:tabs>
          <w:tab w:val="left" w:pos="426"/>
        </w:tabs>
        <w:spacing w:line="360" w:lineRule="auto"/>
        <w:ind w:left="426"/>
        <w:jc w:val="both"/>
        <w:rPr>
          <w:rFonts w:ascii="Arial" w:hAnsi="Arial" w:cs="Arial"/>
          <w:b/>
          <w:bCs/>
          <w:snapToGrid w:val="0"/>
        </w:rPr>
      </w:pPr>
      <w:r w:rsidRPr="00C001C1">
        <w:rPr>
          <w:rFonts w:ascii="Arial" w:hAnsi="Arial" w:cs="Arial"/>
          <w:b/>
          <w:bCs/>
          <w:snapToGrid w:val="0"/>
        </w:rPr>
        <w:t xml:space="preserve">Standard Office Hours </w:t>
      </w:r>
    </w:p>
    <w:p w:rsidR="00F80E3D" w:rsidRPr="00C001C1" w:rsidRDefault="00F80E3D" w:rsidP="00F80E3D">
      <w:pPr>
        <w:pStyle w:val="DefaultText"/>
        <w:spacing w:line="360" w:lineRule="auto"/>
        <w:ind w:left="426"/>
        <w:jc w:val="both"/>
        <w:rPr>
          <w:rFonts w:ascii="Arial" w:hAnsi="Arial" w:cs="Arial"/>
          <w:b/>
          <w:bCs/>
          <w:snapToGrid w:val="0"/>
        </w:rPr>
      </w:pPr>
      <w:r w:rsidRPr="00E52DDF">
        <w:rPr>
          <w:rFonts w:ascii="Arial" w:hAnsi="Arial" w:cs="Arial"/>
          <w:snapToGrid w:val="0"/>
          <w:szCs w:val="24"/>
        </w:rPr>
        <w:t xml:space="preserve">The </w:t>
      </w:r>
      <w:r w:rsidRPr="00E52DDF">
        <w:rPr>
          <w:rFonts w:ascii="Arial" w:hAnsi="Arial" w:cs="Arial"/>
          <w:szCs w:val="24"/>
        </w:rPr>
        <w:t>installation of venetian blind</w:t>
      </w:r>
      <w:r>
        <w:rPr>
          <w:rFonts w:ascii="Arial" w:hAnsi="Arial"/>
        </w:rPr>
        <w:t>s roller blinds vertical blinds and curtains</w:t>
      </w:r>
      <w:r>
        <w:rPr>
          <w:rFonts w:ascii="Arial" w:hAnsi="Arial"/>
          <w:snapToGrid w:val="0"/>
        </w:rPr>
        <w:t xml:space="preserve"> </w:t>
      </w:r>
      <w:r w:rsidRPr="00E15065">
        <w:rPr>
          <w:rFonts w:ascii="Arial" w:hAnsi="Arial"/>
          <w:snapToGrid w:val="0"/>
        </w:rPr>
        <w:t>shall be provided during government standard b</w:t>
      </w:r>
      <w:r>
        <w:rPr>
          <w:rFonts w:ascii="Arial" w:hAnsi="Arial"/>
          <w:snapToGrid w:val="0"/>
        </w:rPr>
        <w:t>usiness working hours.</w:t>
      </w:r>
    </w:p>
    <w:p w:rsidR="00F80E3D" w:rsidRDefault="00F80E3D" w:rsidP="00F40BDF">
      <w:pPr>
        <w:pStyle w:val="DefaultText"/>
        <w:spacing w:line="360" w:lineRule="auto"/>
        <w:ind w:left="426"/>
        <w:jc w:val="both"/>
        <w:rPr>
          <w:rFonts w:ascii="Arial" w:hAnsi="Arial" w:cs="Arial"/>
          <w:snapToGrid w:val="0"/>
          <w:color w:val="000000"/>
        </w:rPr>
      </w:pPr>
      <w:r>
        <w:rPr>
          <w:rFonts w:ascii="Arial" w:hAnsi="Arial" w:cs="Arial"/>
          <w:snapToGrid w:val="0"/>
        </w:rPr>
        <w:t xml:space="preserve">Government standard hours are defined as Monday to Friday 08.00 to 18.00 hrs. The Client </w:t>
      </w:r>
      <w:r>
        <w:rPr>
          <w:rFonts w:ascii="Arial" w:hAnsi="Arial" w:cs="Arial"/>
          <w:snapToGrid w:val="0"/>
          <w:color w:val="000000"/>
        </w:rPr>
        <w:t>does not anticipate any demand for work outside these hours.</w:t>
      </w:r>
    </w:p>
    <w:p w:rsidR="00F40BDF" w:rsidRPr="00F40BDF" w:rsidRDefault="00F40BDF" w:rsidP="00F40BDF">
      <w:pPr>
        <w:pStyle w:val="DefaultText"/>
        <w:spacing w:line="360" w:lineRule="auto"/>
        <w:ind w:left="426"/>
        <w:jc w:val="both"/>
        <w:rPr>
          <w:rFonts w:ascii="Arial" w:hAnsi="Arial" w:cs="Arial"/>
          <w:snapToGrid w:val="0"/>
          <w:color w:val="000000"/>
        </w:rPr>
      </w:pPr>
    </w:p>
    <w:p w:rsidR="00F80E3D" w:rsidRPr="00AB74E2" w:rsidRDefault="00F80E3D" w:rsidP="00F80E3D">
      <w:pPr>
        <w:tabs>
          <w:tab w:val="left" w:pos="13325"/>
        </w:tabs>
        <w:spacing w:before="120" w:after="120" w:line="360" w:lineRule="auto"/>
        <w:ind w:left="709" w:hanging="283"/>
        <w:rPr>
          <w:rFonts w:ascii="Arial" w:hAnsi="Arial"/>
        </w:rPr>
      </w:pPr>
      <w:r w:rsidRPr="00AB74E2">
        <w:rPr>
          <w:rFonts w:ascii="Arial" w:hAnsi="Arial"/>
          <w:b/>
        </w:rPr>
        <w:t>Complaints Handling</w:t>
      </w:r>
      <w:r w:rsidRPr="00AB74E2">
        <w:rPr>
          <w:rFonts w:ascii="Arial" w:hAnsi="Arial"/>
        </w:rPr>
        <w:t xml:space="preserve"> </w:t>
      </w:r>
    </w:p>
    <w:p w:rsidR="00F80E3D" w:rsidRDefault="00F80E3D" w:rsidP="00F80E3D">
      <w:pPr>
        <w:spacing w:before="120" w:after="120" w:line="360" w:lineRule="auto"/>
        <w:ind w:left="426" w:right="41"/>
        <w:jc w:val="both"/>
        <w:rPr>
          <w:rFonts w:ascii="Arial" w:hAnsi="Arial"/>
        </w:rPr>
      </w:pPr>
      <w:r w:rsidRPr="00AB74E2">
        <w:rPr>
          <w:rFonts w:ascii="Arial" w:hAnsi="Arial" w:cs="Arial"/>
        </w:rPr>
        <w:t xml:space="preserve">The Contractor must provide their </w:t>
      </w:r>
      <w:r w:rsidRPr="00AB74E2">
        <w:rPr>
          <w:rFonts w:ascii="Arial" w:hAnsi="Arial"/>
        </w:rPr>
        <w:t>complaints handling and escalation procedures</w:t>
      </w:r>
      <w:r>
        <w:rPr>
          <w:rFonts w:ascii="Arial" w:hAnsi="Arial"/>
        </w:rPr>
        <w:t xml:space="preserve"> </w:t>
      </w:r>
      <w:r w:rsidRPr="00AB74E2">
        <w:rPr>
          <w:rFonts w:ascii="Arial" w:hAnsi="Arial" w:cs="Arial"/>
        </w:rPr>
        <w:t>within 10 days of Contract commencement date for the approval by the Client. Contractors must maintain and review their complaints procedure throughou</w:t>
      </w:r>
      <w:r>
        <w:rPr>
          <w:rFonts w:ascii="Arial" w:hAnsi="Arial" w:cs="Arial"/>
        </w:rPr>
        <w:t xml:space="preserve">t the lifetime of the contract. </w:t>
      </w:r>
      <w:r w:rsidRPr="00AB74E2">
        <w:rPr>
          <w:rFonts w:ascii="Arial" w:hAnsi="Arial"/>
        </w:rPr>
        <w:t>This shall identify the roles and responsibilities of the staff involved in the complaints handling process through to successful resolution.  The expected reaction time following notification of the complaint is within 24 hours with a resolution to the Client’s satisfaction with 20 working days</w:t>
      </w:r>
      <w:r>
        <w:rPr>
          <w:rFonts w:ascii="Arial" w:hAnsi="Arial"/>
        </w:rPr>
        <w:t>.</w:t>
      </w:r>
    </w:p>
    <w:p w:rsidR="00F80E3D" w:rsidRPr="00AB74E2" w:rsidRDefault="00F80E3D" w:rsidP="00F80E3D">
      <w:pPr>
        <w:spacing w:before="120" w:after="120" w:line="360" w:lineRule="auto"/>
        <w:ind w:left="426" w:right="41"/>
        <w:jc w:val="both"/>
        <w:rPr>
          <w:rFonts w:ascii="Arial" w:hAnsi="Arial" w:cs="Arial"/>
        </w:rPr>
      </w:pPr>
    </w:p>
    <w:p w:rsidR="00F80E3D" w:rsidRPr="00AB74E2" w:rsidRDefault="00F80E3D" w:rsidP="00F80E3D">
      <w:pPr>
        <w:autoSpaceDE w:val="0"/>
        <w:autoSpaceDN w:val="0"/>
        <w:adjustRightInd w:val="0"/>
        <w:spacing w:line="360" w:lineRule="auto"/>
        <w:ind w:left="426" w:hanging="284"/>
        <w:jc w:val="both"/>
        <w:rPr>
          <w:rFonts w:ascii="Arial" w:hAnsi="Arial" w:cs="Arial"/>
          <w:b/>
        </w:rPr>
      </w:pPr>
      <w:r>
        <w:rPr>
          <w:rFonts w:ascii="Arial" w:hAnsi="Arial" w:cs="Arial"/>
          <w:b/>
        </w:rPr>
        <w:t>7.</w:t>
      </w:r>
      <w:r>
        <w:rPr>
          <w:rFonts w:ascii="Arial" w:hAnsi="Arial" w:cs="Arial"/>
          <w:b/>
        </w:rPr>
        <w:tab/>
      </w:r>
      <w:r w:rsidRPr="00AB74E2">
        <w:rPr>
          <w:rFonts w:ascii="Arial" w:hAnsi="Arial" w:cs="Arial"/>
          <w:b/>
        </w:rPr>
        <w:t>FUNCTIONAL STANDARDS AND TECHNICAL SPECIF</w:t>
      </w:r>
      <w:r>
        <w:rPr>
          <w:rFonts w:ascii="Arial" w:hAnsi="Arial" w:cs="Arial"/>
          <w:b/>
        </w:rPr>
        <w:t>I</w:t>
      </w:r>
      <w:r w:rsidRPr="00AB74E2">
        <w:rPr>
          <w:rFonts w:ascii="Arial" w:hAnsi="Arial" w:cs="Arial"/>
          <w:b/>
        </w:rPr>
        <w:t>CATION</w:t>
      </w:r>
    </w:p>
    <w:p w:rsidR="00F80E3D" w:rsidRPr="00E63192" w:rsidRDefault="00F80E3D" w:rsidP="00F80E3D">
      <w:pPr>
        <w:autoSpaceDE w:val="0"/>
        <w:autoSpaceDN w:val="0"/>
        <w:adjustRightInd w:val="0"/>
        <w:spacing w:line="360" w:lineRule="auto"/>
        <w:ind w:left="426" w:hanging="426"/>
        <w:jc w:val="both"/>
        <w:rPr>
          <w:rFonts w:ascii="Arial" w:hAnsi="Arial" w:cs="Arial"/>
          <w:b/>
        </w:rPr>
      </w:pPr>
      <w:r w:rsidRPr="00E63192">
        <w:rPr>
          <w:rFonts w:ascii="Arial" w:hAnsi="Arial" w:cs="Arial"/>
          <w:b/>
        </w:rPr>
        <w:tab/>
        <w:t>Mandatory Standards</w:t>
      </w:r>
    </w:p>
    <w:p w:rsidR="00F80E3D" w:rsidRPr="00E63192" w:rsidRDefault="00F80E3D" w:rsidP="00F80E3D">
      <w:pPr>
        <w:autoSpaceDE w:val="0"/>
        <w:autoSpaceDN w:val="0"/>
        <w:adjustRightInd w:val="0"/>
        <w:spacing w:line="360" w:lineRule="auto"/>
        <w:ind w:left="426"/>
        <w:jc w:val="both"/>
        <w:rPr>
          <w:rFonts w:ascii="Arial" w:hAnsi="Arial" w:cs="Arial"/>
        </w:rPr>
      </w:pPr>
      <w:r>
        <w:rPr>
          <w:rFonts w:ascii="Arial" w:hAnsi="Arial" w:cs="Arial"/>
        </w:rPr>
        <w:t>The following Standards are m</w:t>
      </w:r>
      <w:r w:rsidRPr="00E63192">
        <w:rPr>
          <w:rFonts w:ascii="Arial" w:hAnsi="Arial" w:cs="Arial"/>
        </w:rPr>
        <w:t>andatory</w:t>
      </w:r>
      <w:r>
        <w:rPr>
          <w:rFonts w:ascii="Arial" w:hAnsi="Arial" w:cs="Arial"/>
        </w:rPr>
        <w:t>, where applicable,</w:t>
      </w:r>
      <w:r w:rsidRPr="00E63192">
        <w:rPr>
          <w:rFonts w:ascii="Arial" w:hAnsi="Arial" w:cs="Arial"/>
        </w:rPr>
        <w:t xml:space="preserve"> for each product offered and shall be held throughout the lifetime of the contract:-;</w:t>
      </w:r>
    </w:p>
    <w:p w:rsidR="00F80E3D" w:rsidRDefault="00F80E3D" w:rsidP="00F80E3D">
      <w:pPr>
        <w:tabs>
          <w:tab w:val="left" w:pos="3119"/>
        </w:tabs>
        <w:spacing w:line="360" w:lineRule="auto"/>
        <w:ind w:left="426"/>
        <w:jc w:val="both"/>
        <w:rPr>
          <w:rFonts w:ascii="Arial" w:hAnsi="Arial" w:cs="Arial"/>
          <w:bCs/>
        </w:rPr>
      </w:pPr>
    </w:p>
    <w:p w:rsidR="00F80E3D" w:rsidRDefault="00F80E3D" w:rsidP="00F80E3D">
      <w:pPr>
        <w:tabs>
          <w:tab w:val="left" w:pos="3119"/>
        </w:tabs>
        <w:spacing w:line="360" w:lineRule="auto"/>
        <w:ind w:left="426"/>
        <w:jc w:val="both"/>
        <w:rPr>
          <w:rFonts w:ascii="Arial" w:hAnsi="Arial" w:cs="Arial"/>
        </w:rPr>
      </w:pPr>
      <w:r w:rsidRPr="00E63192">
        <w:rPr>
          <w:rFonts w:ascii="Arial" w:hAnsi="Arial" w:cs="Arial"/>
          <w:bCs/>
        </w:rPr>
        <w:t>BS EN</w:t>
      </w:r>
      <w:r>
        <w:rPr>
          <w:rFonts w:ascii="Arial" w:hAnsi="Arial" w:cs="Arial"/>
          <w:bCs/>
        </w:rPr>
        <w:t xml:space="preserve"> 5867</w:t>
      </w:r>
      <w:r w:rsidRPr="00E63192">
        <w:rPr>
          <w:rFonts w:ascii="Arial" w:hAnsi="Arial" w:cs="Arial"/>
          <w:bCs/>
        </w:rPr>
        <w:t>-2: 200</w:t>
      </w:r>
      <w:r>
        <w:rPr>
          <w:rFonts w:ascii="Arial" w:hAnsi="Arial" w:cs="Arial"/>
          <w:bCs/>
        </w:rPr>
        <w:t>8</w:t>
      </w:r>
      <w:r w:rsidRPr="00E63192">
        <w:rPr>
          <w:rFonts w:ascii="Arial" w:hAnsi="Arial" w:cs="Arial"/>
          <w:bCs/>
        </w:rPr>
        <w:t xml:space="preserve">: </w:t>
      </w:r>
      <w:r>
        <w:rPr>
          <w:rFonts w:ascii="Arial" w:hAnsi="Arial" w:cs="Arial"/>
        </w:rPr>
        <w:t>Fabrics for curtains, drapes and window blinds</w:t>
      </w:r>
    </w:p>
    <w:p w:rsidR="00F80E3D" w:rsidRDefault="00F80E3D" w:rsidP="00F80E3D">
      <w:pPr>
        <w:spacing w:line="36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t xml:space="preserve">         Flammability requirements</w:t>
      </w:r>
    </w:p>
    <w:p w:rsidR="00F80E3D" w:rsidRDefault="00F80E3D" w:rsidP="00F80E3D">
      <w:pPr>
        <w:spacing w:line="360" w:lineRule="auto"/>
        <w:jc w:val="both"/>
        <w:rPr>
          <w:rFonts w:ascii="Arial" w:hAnsi="Arial" w:cs="Arial"/>
        </w:rPr>
      </w:pPr>
    </w:p>
    <w:p w:rsidR="00F80E3D" w:rsidRDefault="00F80E3D" w:rsidP="00F80E3D">
      <w:pPr>
        <w:spacing w:line="360" w:lineRule="auto"/>
        <w:ind w:left="2835" w:hanging="2409"/>
        <w:jc w:val="both"/>
        <w:rPr>
          <w:rFonts w:ascii="Arial" w:hAnsi="Arial" w:cs="Arial"/>
        </w:rPr>
      </w:pPr>
      <w:r>
        <w:rPr>
          <w:rFonts w:ascii="Arial" w:hAnsi="Arial" w:cs="Arial"/>
        </w:rPr>
        <w:t>BS EN 5867-1:2004; Textiles and Textile products Curtains and Drapes.                            General Requirements</w:t>
      </w:r>
    </w:p>
    <w:p w:rsidR="00F80E3D" w:rsidRDefault="00F80E3D" w:rsidP="00F80E3D">
      <w:pPr>
        <w:spacing w:line="360" w:lineRule="auto"/>
        <w:ind w:left="720"/>
        <w:jc w:val="both"/>
        <w:rPr>
          <w:rFonts w:ascii="Arial" w:hAnsi="Arial" w:cs="Arial"/>
        </w:rPr>
      </w:pPr>
    </w:p>
    <w:p w:rsidR="00F80E3D" w:rsidRDefault="00F80E3D" w:rsidP="00F80E3D">
      <w:pPr>
        <w:spacing w:line="360" w:lineRule="auto"/>
        <w:ind w:left="3402" w:hanging="2976"/>
        <w:rPr>
          <w:rFonts w:ascii="Arial" w:hAnsi="Arial" w:cs="Arial"/>
        </w:rPr>
      </w:pPr>
      <w:r w:rsidRPr="008F43A0">
        <w:rPr>
          <w:rFonts w:ascii="Arial" w:hAnsi="Arial" w:cs="Arial"/>
        </w:rPr>
        <w:t xml:space="preserve">BS </w:t>
      </w:r>
      <w:r>
        <w:rPr>
          <w:rFonts w:ascii="Arial" w:hAnsi="Arial" w:cs="Arial"/>
        </w:rPr>
        <w:t>13120:2009 + A1 2014: Internal Blinds – Performance requirements including safety</w:t>
      </w:r>
    </w:p>
    <w:p w:rsidR="00F80E3D" w:rsidRDefault="00F80E3D" w:rsidP="00F80E3D">
      <w:pPr>
        <w:spacing w:line="360" w:lineRule="auto"/>
        <w:ind w:left="2977" w:hanging="2551"/>
        <w:rPr>
          <w:rFonts w:ascii="Arial" w:hAnsi="Arial" w:cs="Arial"/>
        </w:rPr>
      </w:pPr>
    </w:p>
    <w:p w:rsidR="00F80E3D" w:rsidRDefault="00F80E3D" w:rsidP="00F80E3D">
      <w:pPr>
        <w:spacing w:line="360" w:lineRule="auto"/>
        <w:ind w:left="2977" w:hanging="2551"/>
        <w:rPr>
          <w:rFonts w:ascii="Arial" w:hAnsi="Arial" w:cs="Arial"/>
        </w:rPr>
      </w:pPr>
      <w:r w:rsidRPr="008B4475">
        <w:rPr>
          <w:rFonts w:ascii="Arial" w:hAnsi="Arial" w:cs="Arial"/>
        </w:rPr>
        <w:t>BS EN ISO 6941</w:t>
      </w:r>
      <w:r>
        <w:rPr>
          <w:rFonts w:ascii="Arial" w:hAnsi="Arial" w:cs="Arial"/>
        </w:rPr>
        <w:t>:2003: Textile fabrics. Burning behaviour. Measurement of flame spread properties of vertically oriented specimens.</w:t>
      </w:r>
    </w:p>
    <w:p w:rsidR="00F80E3D" w:rsidRDefault="00F80E3D" w:rsidP="00F80E3D">
      <w:pPr>
        <w:spacing w:line="360" w:lineRule="auto"/>
        <w:ind w:left="2977" w:hanging="2551"/>
        <w:rPr>
          <w:rFonts w:ascii="Arial" w:hAnsi="Arial" w:cs="Arial"/>
        </w:rPr>
      </w:pPr>
      <w:r>
        <w:rPr>
          <w:rFonts w:ascii="Arial" w:hAnsi="Arial" w:cs="Arial"/>
        </w:rPr>
        <w:t>BS EN 16434:2014:</w:t>
      </w:r>
      <w:r>
        <w:rPr>
          <w:rFonts w:ascii="Arial" w:hAnsi="Arial" w:cs="Arial"/>
        </w:rPr>
        <w:tab/>
        <w:t xml:space="preserve">Internal Blinds. Protection from strangulation hazards. Requirements &amp; test methods for safety devices. </w:t>
      </w:r>
    </w:p>
    <w:p w:rsidR="00F80E3D" w:rsidRPr="004842B5" w:rsidRDefault="00F80E3D" w:rsidP="00F80E3D">
      <w:pPr>
        <w:spacing w:line="360" w:lineRule="auto"/>
        <w:ind w:left="2977" w:hanging="2551"/>
        <w:rPr>
          <w:rFonts w:ascii="Arial" w:hAnsi="Arial" w:cs="Arial"/>
        </w:rPr>
      </w:pPr>
      <w:r>
        <w:rPr>
          <w:rFonts w:ascii="Arial" w:hAnsi="Arial" w:cs="Arial"/>
        </w:rPr>
        <w:t>BS EN 16433:2014</w:t>
      </w:r>
      <w:r>
        <w:rPr>
          <w:rFonts w:ascii="Arial" w:hAnsi="Arial" w:cs="Arial"/>
        </w:rPr>
        <w:tab/>
        <w:t>Internal Blinds. Protection from strangulation hazards. Test methods</w:t>
      </w:r>
      <w:r w:rsidRPr="004842B5">
        <w:rPr>
          <w:rFonts w:ascii="Arial" w:hAnsi="Arial" w:cs="Arial"/>
          <w:bCs/>
        </w:rPr>
        <w:tab/>
      </w:r>
    </w:p>
    <w:p w:rsidR="00F80E3D" w:rsidRDefault="00F80E3D" w:rsidP="00F80E3D">
      <w:pPr>
        <w:pStyle w:val="ListParagraph"/>
        <w:autoSpaceDE w:val="0"/>
        <w:autoSpaceDN w:val="0"/>
        <w:adjustRightInd w:val="0"/>
        <w:spacing w:line="360" w:lineRule="auto"/>
        <w:contextualSpacing/>
        <w:jc w:val="both"/>
        <w:rPr>
          <w:rFonts w:ascii="Arial" w:hAnsi="Arial" w:cs="Arial"/>
          <w:bCs/>
          <w:sz w:val="24"/>
          <w:szCs w:val="24"/>
        </w:rPr>
      </w:pPr>
    </w:p>
    <w:p w:rsidR="00F80E3D" w:rsidRDefault="00F80E3D" w:rsidP="00F80E3D">
      <w:pPr>
        <w:spacing w:line="360" w:lineRule="auto"/>
        <w:ind w:left="426"/>
        <w:jc w:val="both"/>
        <w:rPr>
          <w:rFonts w:ascii="Arial" w:hAnsi="Arial" w:cs="Arial"/>
          <w:b/>
        </w:rPr>
      </w:pPr>
      <w:r w:rsidRPr="00BF082D">
        <w:rPr>
          <w:rFonts w:ascii="Arial" w:hAnsi="Arial" w:cs="Arial"/>
          <w:b/>
        </w:rPr>
        <w:t>Ve</w:t>
      </w:r>
      <w:r>
        <w:rPr>
          <w:rFonts w:ascii="Arial" w:hAnsi="Arial" w:cs="Arial"/>
          <w:b/>
        </w:rPr>
        <w:t xml:space="preserve">netian </w:t>
      </w:r>
      <w:r w:rsidRPr="00BF082D">
        <w:rPr>
          <w:rFonts w:ascii="Arial" w:hAnsi="Arial" w:cs="Arial"/>
          <w:b/>
        </w:rPr>
        <w:t>Blinds</w:t>
      </w:r>
    </w:p>
    <w:p w:rsidR="00F80E3D" w:rsidRDefault="00F80E3D" w:rsidP="00F80E3D">
      <w:pPr>
        <w:spacing w:line="360" w:lineRule="auto"/>
        <w:ind w:left="709"/>
        <w:jc w:val="both"/>
        <w:rPr>
          <w:rFonts w:ascii="Arial" w:hAnsi="Arial" w:cs="Arial"/>
        </w:rPr>
      </w:pPr>
    </w:p>
    <w:p w:rsidR="00F80E3D" w:rsidRDefault="00F80E3D" w:rsidP="00F80E3D">
      <w:pPr>
        <w:spacing w:line="360" w:lineRule="auto"/>
        <w:ind w:left="426"/>
        <w:jc w:val="both"/>
        <w:rPr>
          <w:rFonts w:ascii="Arial" w:hAnsi="Arial" w:cs="Arial"/>
        </w:rPr>
      </w:pPr>
      <w:r>
        <w:rPr>
          <w:rFonts w:ascii="Arial" w:hAnsi="Arial" w:cs="Arial"/>
        </w:rPr>
        <w:t xml:space="preserve">Venetian blinds shall be contract grade and suitable for use where Visual Displays Units (VDU) are in use. </w:t>
      </w:r>
    </w:p>
    <w:p w:rsidR="00F80E3D" w:rsidRDefault="00F80E3D" w:rsidP="00F80E3D">
      <w:pPr>
        <w:spacing w:line="360" w:lineRule="auto"/>
        <w:ind w:left="1276" w:hanging="567"/>
        <w:jc w:val="both"/>
        <w:rPr>
          <w:rFonts w:ascii="Arial" w:hAnsi="Arial" w:cs="Arial"/>
        </w:rPr>
      </w:pPr>
    </w:p>
    <w:p w:rsidR="00F80E3D" w:rsidRPr="008F43A0" w:rsidRDefault="00F80E3D" w:rsidP="00F80E3D">
      <w:pPr>
        <w:spacing w:line="360" w:lineRule="auto"/>
        <w:ind w:left="426"/>
        <w:jc w:val="both"/>
        <w:rPr>
          <w:rFonts w:ascii="Arial" w:hAnsi="Arial" w:cs="Arial"/>
        </w:rPr>
      </w:pPr>
      <w:r w:rsidRPr="008F43A0">
        <w:rPr>
          <w:rFonts w:ascii="Arial" w:hAnsi="Arial" w:cs="Arial"/>
        </w:rPr>
        <w:t xml:space="preserve">All blind components and their construction shall be free from sharp edges to prevent personal injury or damage to apparel. </w:t>
      </w:r>
    </w:p>
    <w:p w:rsidR="00F80E3D" w:rsidRDefault="00F80E3D" w:rsidP="00F80E3D">
      <w:pPr>
        <w:spacing w:line="360" w:lineRule="auto"/>
        <w:ind w:firstLine="426"/>
        <w:jc w:val="both"/>
        <w:rPr>
          <w:rFonts w:ascii="Arial" w:hAnsi="Arial" w:cs="Arial"/>
        </w:rPr>
      </w:pPr>
      <w:r w:rsidRPr="008F43A0">
        <w:rPr>
          <w:rFonts w:ascii="Arial" w:hAnsi="Arial" w:cs="Arial"/>
        </w:rPr>
        <w:t xml:space="preserve">Head rails shall be box type to conceal mechanisms. </w:t>
      </w:r>
    </w:p>
    <w:p w:rsidR="00F80E3D" w:rsidRDefault="00F80E3D" w:rsidP="00F80E3D">
      <w:pPr>
        <w:spacing w:line="360" w:lineRule="auto"/>
        <w:ind w:left="709"/>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Head rail shall be supported by 2 x locking end brackets which close off the open ends</w:t>
      </w:r>
      <w:r w:rsidRPr="009E1C98">
        <w:rPr>
          <w:rFonts w:ascii="Arial" w:hAnsi="Arial" w:cs="Arial"/>
        </w:rPr>
        <w:t xml:space="preserve"> </w:t>
      </w:r>
      <w:r w:rsidRPr="008F43A0">
        <w:rPr>
          <w:rFonts w:ascii="Arial" w:hAnsi="Arial" w:cs="Arial"/>
        </w:rPr>
        <w:t>and additional bracket where applicable</w:t>
      </w:r>
      <w:r>
        <w:rPr>
          <w:rFonts w:ascii="Arial" w:hAnsi="Arial" w:cs="Arial"/>
        </w:rPr>
        <w:t>.</w:t>
      </w:r>
    </w:p>
    <w:p w:rsidR="00F80E3D" w:rsidRDefault="00F80E3D" w:rsidP="00F80E3D">
      <w:pPr>
        <w:spacing w:line="360" w:lineRule="auto"/>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The finished slats offered shall have solar glare restriction properties</w:t>
      </w:r>
      <w:r>
        <w:rPr>
          <w:rFonts w:ascii="Arial" w:hAnsi="Arial" w:cs="Arial"/>
        </w:rPr>
        <w:t xml:space="preserve"> suitable</w:t>
      </w:r>
      <w:r w:rsidRPr="008F43A0">
        <w:rPr>
          <w:rFonts w:ascii="Arial" w:hAnsi="Arial" w:cs="Arial"/>
        </w:rPr>
        <w:t xml:space="preserve"> for </w:t>
      </w:r>
      <w:r>
        <w:rPr>
          <w:rFonts w:ascii="Arial" w:hAnsi="Arial" w:cs="Arial"/>
        </w:rPr>
        <w:t xml:space="preserve">installation in offices where </w:t>
      </w:r>
      <w:r w:rsidRPr="008F43A0">
        <w:rPr>
          <w:rFonts w:ascii="Arial" w:hAnsi="Arial" w:cs="Arial"/>
        </w:rPr>
        <w:t xml:space="preserve">VDU </w:t>
      </w:r>
      <w:r>
        <w:rPr>
          <w:rFonts w:ascii="Arial" w:hAnsi="Arial" w:cs="Arial"/>
        </w:rPr>
        <w:t xml:space="preserve">equipment is in </w:t>
      </w:r>
      <w:r w:rsidRPr="008F43A0">
        <w:rPr>
          <w:rFonts w:ascii="Arial" w:hAnsi="Arial" w:cs="Arial"/>
        </w:rPr>
        <w:t>use</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Slat width sizes required are 25mm</w:t>
      </w:r>
      <w:r>
        <w:rPr>
          <w:rFonts w:ascii="Arial" w:hAnsi="Arial" w:cs="Arial"/>
        </w:rPr>
        <w:t xml:space="preserve"> and </w:t>
      </w:r>
      <w:r w:rsidRPr="008F43A0">
        <w:rPr>
          <w:rFonts w:ascii="Arial" w:hAnsi="Arial" w:cs="Arial"/>
        </w:rPr>
        <w:t>35mm</w:t>
      </w:r>
      <w:r>
        <w:rPr>
          <w:rFonts w:ascii="Arial" w:hAnsi="Arial" w:cs="Arial"/>
        </w:rPr>
        <w:t>.</w:t>
      </w:r>
      <w:r w:rsidRPr="008F43A0">
        <w:rPr>
          <w:rFonts w:ascii="Arial" w:hAnsi="Arial" w:cs="Arial"/>
        </w:rPr>
        <w:t xml:space="preserve"> </w:t>
      </w:r>
    </w:p>
    <w:p w:rsidR="00F80E3D" w:rsidRPr="008F43A0"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All blinds shall be fitted with a raise</w:t>
      </w:r>
      <w:r>
        <w:rPr>
          <w:rFonts w:ascii="Arial" w:hAnsi="Arial" w:cs="Arial"/>
        </w:rPr>
        <w:t>/</w:t>
      </w:r>
      <w:r w:rsidRPr="008F43A0">
        <w:rPr>
          <w:rFonts w:ascii="Arial" w:hAnsi="Arial" w:cs="Arial"/>
        </w:rPr>
        <w:t>lower cord with a lock concealed in the box head rail</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All blinds shall be fitted with a tilt cord to allow opening, closing and adjustment of the slats in their horizontal position</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360"/>
        <w:jc w:val="both"/>
        <w:rPr>
          <w:rFonts w:ascii="Arial" w:hAnsi="Arial" w:cs="Arial"/>
        </w:rPr>
      </w:pPr>
      <w:r w:rsidRPr="008F43A0">
        <w:rPr>
          <w:rFonts w:ascii="Arial" w:hAnsi="Arial" w:cs="Arial"/>
        </w:rPr>
        <w:t>The cord controls shall be positioned to the right hand side of the blind unless otherwise instructed</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360"/>
        <w:jc w:val="both"/>
        <w:rPr>
          <w:rFonts w:ascii="Arial" w:hAnsi="Arial" w:cs="Arial"/>
        </w:rPr>
      </w:pPr>
      <w:r w:rsidRPr="00255FA0">
        <w:rPr>
          <w:rFonts w:ascii="Arial" w:hAnsi="Arial" w:cs="Arial"/>
        </w:rPr>
        <w:t>All blinds shall be fitted with closed bottom slat / rail and end caps</w:t>
      </w:r>
      <w:r>
        <w:rPr>
          <w:rFonts w:ascii="Arial" w:hAnsi="Arial" w:cs="Arial"/>
        </w:rPr>
        <w:t>.</w:t>
      </w:r>
    </w:p>
    <w:p w:rsidR="00F80E3D" w:rsidRDefault="00F80E3D" w:rsidP="00F80E3D">
      <w:pPr>
        <w:spacing w:line="360" w:lineRule="auto"/>
        <w:ind w:left="709" w:hanging="567"/>
        <w:jc w:val="both"/>
        <w:rPr>
          <w:rFonts w:ascii="Arial" w:hAnsi="Arial" w:cs="Arial"/>
        </w:rPr>
      </w:pPr>
    </w:p>
    <w:p w:rsidR="00F80E3D" w:rsidRDefault="00F80E3D" w:rsidP="00F80E3D">
      <w:pPr>
        <w:spacing w:line="360" w:lineRule="auto"/>
        <w:ind w:left="360"/>
        <w:jc w:val="both"/>
        <w:rPr>
          <w:rFonts w:ascii="Arial" w:hAnsi="Arial" w:cs="Arial"/>
        </w:rPr>
      </w:pPr>
      <w:r w:rsidRPr="008F43A0">
        <w:rPr>
          <w:rFonts w:ascii="Arial" w:hAnsi="Arial" w:cs="Arial"/>
        </w:rPr>
        <w:t>The operation of the opening, closing and raising and lowering of the blind shall be smooth and without jamming or faltering when control operated</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360"/>
        <w:jc w:val="both"/>
        <w:rPr>
          <w:rFonts w:ascii="Arial" w:hAnsi="Arial" w:cs="Arial"/>
        </w:rPr>
      </w:pPr>
      <w:r w:rsidRPr="008F43A0">
        <w:rPr>
          <w:rFonts w:ascii="Arial" w:hAnsi="Arial" w:cs="Arial"/>
        </w:rPr>
        <w:t>The blinds shall be capable of being top or face fixed as appropriate</w:t>
      </w:r>
      <w:r>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Pr>
          <w:rFonts w:ascii="Arial" w:hAnsi="Arial" w:cs="Arial"/>
        </w:rPr>
        <w:t>The standard colour shall be white.</w:t>
      </w:r>
    </w:p>
    <w:p w:rsidR="00F80E3D" w:rsidRDefault="00F80E3D" w:rsidP="00F80E3D">
      <w:pPr>
        <w:spacing w:line="360" w:lineRule="auto"/>
        <w:ind w:left="426"/>
        <w:jc w:val="both"/>
        <w:rPr>
          <w:rFonts w:ascii="Arial" w:hAnsi="Arial" w:cs="Arial"/>
          <w:b/>
        </w:rPr>
      </w:pPr>
    </w:p>
    <w:p w:rsidR="00F80E3D" w:rsidRDefault="00F40BDF" w:rsidP="00F80E3D">
      <w:pPr>
        <w:spacing w:line="360" w:lineRule="auto"/>
        <w:ind w:left="426"/>
        <w:jc w:val="both"/>
        <w:rPr>
          <w:rFonts w:ascii="Arial" w:hAnsi="Arial" w:cs="Arial"/>
          <w:b/>
        </w:rPr>
      </w:pPr>
      <w:r>
        <w:rPr>
          <w:rFonts w:ascii="Arial" w:hAnsi="Arial" w:cs="Arial"/>
          <w:b/>
        </w:rPr>
        <w:t>Vertical Blinds</w:t>
      </w:r>
    </w:p>
    <w:p w:rsidR="00F80E3D" w:rsidRDefault="00F80E3D" w:rsidP="00F80E3D">
      <w:pPr>
        <w:spacing w:line="360" w:lineRule="auto"/>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All vertical drape blinds shall be manufactured to contract grade</w:t>
      </w:r>
      <w:r>
        <w:rPr>
          <w:rFonts w:ascii="Arial" w:hAnsi="Arial" w:cs="Arial"/>
        </w:rPr>
        <w:t xml:space="preserve"> and be suitable for installation in offices where VDU’s are in use. </w:t>
      </w:r>
    </w:p>
    <w:p w:rsidR="00F80E3D" w:rsidRDefault="00F80E3D" w:rsidP="00F80E3D">
      <w:pPr>
        <w:spacing w:line="360" w:lineRule="auto"/>
        <w:ind w:left="426"/>
        <w:jc w:val="both"/>
        <w:rPr>
          <w:rFonts w:ascii="Arial" w:hAnsi="Arial" w:cs="Arial"/>
        </w:rPr>
      </w:pPr>
      <w:r w:rsidRPr="008F43A0">
        <w:rPr>
          <w:rFonts w:ascii="Arial" w:hAnsi="Arial" w:cs="Arial"/>
        </w:rPr>
        <w:t>All components and their construction shall be free from sharp edges to prevent personal injury or damage to apparel.</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The box type head rail should be used to conceal mechanisms.</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Head rail to be supported by 2 x brackets and additional bracket where applicable</w:t>
      </w:r>
      <w:r>
        <w:rPr>
          <w:rFonts w:ascii="Arial" w:hAnsi="Arial" w:cs="Arial"/>
        </w:rPr>
        <w:t>.</w:t>
      </w:r>
    </w:p>
    <w:p w:rsidR="00F80E3D" w:rsidRDefault="00F80E3D" w:rsidP="00F80E3D">
      <w:pPr>
        <w:spacing w:line="360" w:lineRule="auto"/>
        <w:ind w:firstLine="426"/>
        <w:jc w:val="both"/>
        <w:rPr>
          <w:rFonts w:ascii="Arial" w:hAnsi="Arial" w:cs="Arial"/>
        </w:rPr>
      </w:pPr>
      <w:r>
        <w:rPr>
          <w:rFonts w:ascii="Arial" w:hAnsi="Arial" w:cs="Arial"/>
        </w:rPr>
        <w:t xml:space="preserve">Vane width shall be 89mm. </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Pr>
          <w:rFonts w:ascii="Arial" w:hAnsi="Arial" w:cs="Arial"/>
        </w:rPr>
        <w:t>Fabric shall be standard white. Other colours of vane are non standard but may be supplied as and when requested.</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426"/>
        <w:jc w:val="both"/>
        <w:rPr>
          <w:rFonts w:ascii="Arial" w:hAnsi="Arial" w:cs="Arial"/>
        </w:rPr>
      </w:pPr>
      <w:r>
        <w:rPr>
          <w:rFonts w:ascii="Arial" w:hAnsi="Arial" w:cs="Arial"/>
        </w:rPr>
        <w:t>Fabric shall be 100% polyester.</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426"/>
        <w:jc w:val="both"/>
        <w:rPr>
          <w:rFonts w:ascii="Arial" w:hAnsi="Arial" w:cs="Arial"/>
        </w:rPr>
      </w:pPr>
      <w:r>
        <w:rPr>
          <w:rFonts w:ascii="Arial" w:hAnsi="Arial" w:cs="Arial"/>
        </w:rPr>
        <w:t xml:space="preserve">Fabric offered shall have a minimum weight of 240gsm. </w:t>
      </w:r>
    </w:p>
    <w:p w:rsidR="00F80E3D" w:rsidRDefault="00F80E3D" w:rsidP="00F80E3D">
      <w:pPr>
        <w:spacing w:line="360" w:lineRule="auto"/>
        <w:ind w:left="709" w:hanging="567"/>
        <w:jc w:val="both"/>
        <w:rPr>
          <w:rFonts w:ascii="Arial" w:hAnsi="Arial" w:cs="Arial"/>
        </w:rPr>
      </w:pPr>
    </w:p>
    <w:p w:rsidR="00F80E3D" w:rsidRDefault="00F80E3D" w:rsidP="00F80E3D">
      <w:pPr>
        <w:spacing w:line="360" w:lineRule="auto"/>
        <w:ind w:left="426"/>
        <w:jc w:val="both"/>
        <w:rPr>
          <w:rFonts w:ascii="Arial" w:hAnsi="Arial" w:cs="Arial"/>
          <w:vertAlign w:val="subscript"/>
        </w:rPr>
      </w:pPr>
      <w:r w:rsidRPr="00C90A90">
        <w:rPr>
          <w:rFonts w:ascii="Arial" w:hAnsi="Arial" w:cs="Arial"/>
        </w:rPr>
        <w:t xml:space="preserve">The fabric range offered shall have solar glare restriction properties suitable for VDU use and shall be within a Solar </w:t>
      </w:r>
      <w:r w:rsidR="006A723B">
        <w:rPr>
          <w:rFonts w:ascii="Arial" w:hAnsi="Arial" w:cs="Arial"/>
        </w:rPr>
        <w:t>Transmittance</w:t>
      </w:r>
      <w:r w:rsidRPr="00C90A90">
        <w:rPr>
          <w:rFonts w:ascii="Arial" w:hAnsi="Arial" w:cs="Arial"/>
        </w:rPr>
        <w:t xml:space="preserve"> (T</w:t>
      </w:r>
      <w:r w:rsidRPr="00C90A90">
        <w:rPr>
          <w:rFonts w:ascii="Arial" w:hAnsi="Arial" w:cs="Arial"/>
          <w:vertAlign w:val="subscript"/>
        </w:rPr>
        <w:t>s</w:t>
      </w:r>
      <w:r w:rsidRPr="00C90A90">
        <w:rPr>
          <w:rFonts w:ascii="Arial" w:hAnsi="Arial" w:cs="Arial"/>
        </w:rPr>
        <w:t>) range of 9% and 18%</w:t>
      </w:r>
      <w:r>
        <w:rPr>
          <w:rFonts w:ascii="Arial" w:hAnsi="Arial" w:cs="Arial"/>
        </w:rPr>
        <w:t>.</w:t>
      </w:r>
      <w:r w:rsidRPr="00C90A90">
        <w:rPr>
          <w:rFonts w:ascii="Arial" w:hAnsi="Arial" w:cs="Arial"/>
          <w:vertAlign w:val="subscript"/>
        </w:rPr>
        <w:t xml:space="preserve">  </w:t>
      </w:r>
    </w:p>
    <w:p w:rsidR="00F80E3D" w:rsidRDefault="00F80E3D" w:rsidP="00F80E3D">
      <w:pPr>
        <w:spacing w:line="360" w:lineRule="auto"/>
        <w:ind w:left="709" w:hanging="567"/>
        <w:jc w:val="both"/>
        <w:rPr>
          <w:rFonts w:ascii="Arial" w:hAnsi="Arial" w:cs="Arial"/>
          <w:vertAlign w:val="subscript"/>
        </w:rPr>
      </w:pPr>
    </w:p>
    <w:p w:rsidR="00F80E3D" w:rsidRDefault="00F80E3D" w:rsidP="00F80E3D">
      <w:pPr>
        <w:spacing w:line="360" w:lineRule="auto"/>
        <w:ind w:left="426"/>
        <w:jc w:val="both"/>
        <w:rPr>
          <w:rFonts w:ascii="Arial" w:hAnsi="Arial" w:cs="Arial"/>
        </w:rPr>
      </w:pPr>
      <w:r w:rsidRPr="008F43A0">
        <w:rPr>
          <w:rFonts w:ascii="Arial" w:hAnsi="Arial" w:cs="Arial"/>
        </w:rPr>
        <w:t>All blinds shall be fitted with draw cords to stack vanes left, right or centre parting as ordered.</w:t>
      </w:r>
    </w:p>
    <w:p w:rsidR="00F80E3D" w:rsidRDefault="00F80E3D" w:rsidP="00F80E3D">
      <w:pPr>
        <w:spacing w:line="360" w:lineRule="auto"/>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All blinds shall be fitted with a tilt chain to allow angle adjustment and closing of the Vanes.</w:t>
      </w:r>
    </w:p>
    <w:p w:rsidR="00F80E3D" w:rsidRDefault="00F80E3D" w:rsidP="00F80E3D">
      <w:pPr>
        <w:spacing w:line="360" w:lineRule="auto"/>
        <w:ind w:left="709" w:hanging="567"/>
        <w:jc w:val="both"/>
        <w:rPr>
          <w:rFonts w:ascii="Arial" w:hAnsi="Arial" w:cs="Arial"/>
        </w:rPr>
      </w:pPr>
    </w:p>
    <w:p w:rsidR="00F80E3D" w:rsidRDefault="00F80E3D" w:rsidP="00F80E3D">
      <w:pPr>
        <w:tabs>
          <w:tab w:val="left" w:pos="426"/>
        </w:tabs>
        <w:spacing w:line="360" w:lineRule="auto"/>
        <w:ind w:left="426"/>
        <w:jc w:val="both"/>
        <w:rPr>
          <w:rFonts w:ascii="Arial" w:hAnsi="Arial" w:cs="Arial"/>
        </w:rPr>
      </w:pPr>
      <w:r w:rsidRPr="008F43A0">
        <w:rPr>
          <w:rFonts w:ascii="Arial" w:hAnsi="Arial" w:cs="Arial"/>
        </w:rPr>
        <w:t>Cord controls to be positioned to the right hand side unless otherwise instructed.</w:t>
      </w:r>
    </w:p>
    <w:p w:rsidR="00F80E3D" w:rsidRDefault="00F80E3D" w:rsidP="00F80E3D">
      <w:pPr>
        <w:spacing w:line="360" w:lineRule="auto"/>
        <w:ind w:left="709"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The operation of the opening, closing and parking of the vanes shall be smooth and without jamming or faltering when control operated.</w:t>
      </w:r>
    </w:p>
    <w:p w:rsidR="00F80E3D" w:rsidRDefault="00F80E3D" w:rsidP="00F80E3D">
      <w:pPr>
        <w:spacing w:line="360" w:lineRule="auto"/>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The blinds shall be capable of being top or face fixed as appropriate.</w:t>
      </w:r>
    </w:p>
    <w:p w:rsidR="00F80E3D" w:rsidRDefault="00F80E3D" w:rsidP="00F80E3D">
      <w:pPr>
        <w:spacing w:line="360" w:lineRule="auto"/>
        <w:ind w:firstLine="142"/>
        <w:jc w:val="both"/>
        <w:rPr>
          <w:rFonts w:ascii="Arial" w:hAnsi="Arial" w:cs="Arial"/>
        </w:rPr>
      </w:pPr>
    </w:p>
    <w:p w:rsidR="00F80E3D" w:rsidRDefault="00F80E3D" w:rsidP="00F80E3D">
      <w:pPr>
        <w:spacing w:line="360" w:lineRule="auto"/>
        <w:ind w:firstLine="426"/>
        <w:jc w:val="both"/>
        <w:rPr>
          <w:rFonts w:ascii="Arial" w:hAnsi="Arial" w:cs="Arial"/>
        </w:rPr>
      </w:pPr>
      <w:r w:rsidRPr="00117CE4">
        <w:rPr>
          <w:rFonts w:ascii="Arial" w:hAnsi="Arial" w:cs="Arial"/>
          <w:b/>
        </w:rPr>
        <w:t>Roller Blinds</w:t>
      </w:r>
    </w:p>
    <w:p w:rsidR="00F80E3D" w:rsidRDefault="00F80E3D" w:rsidP="00F80E3D">
      <w:pPr>
        <w:spacing w:line="360" w:lineRule="auto"/>
        <w:ind w:left="426"/>
        <w:jc w:val="both"/>
        <w:rPr>
          <w:rFonts w:ascii="Arial" w:hAnsi="Arial" w:cs="Arial"/>
        </w:rPr>
      </w:pPr>
      <w:r w:rsidRPr="008F43A0">
        <w:rPr>
          <w:rFonts w:ascii="Arial" w:hAnsi="Arial" w:cs="Arial"/>
        </w:rPr>
        <w:t>Roller Blind shall be manufactured to contract grade</w:t>
      </w:r>
      <w:r>
        <w:rPr>
          <w:rFonts w:ascii="Arial" w:hAnsi="Arial" w:cs="Arial"/>
        </w:rPr>
        <w:t xml:space="preserve"> and be suitable for installation in offices where VDU’s are in use. </w:t>
      </w:r>
    </w:p>
    <w:p w:rsidR="00F80E3D" w:rsidRDefault="00F80E3D" w:rsidP="00F80E3D">
      <w:pPr>
        <w:spacing w:line="360" w:lineRule="auto"/>
        <w:ind w:hanging="11"/>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All blind components and their construction shall be from sharp edges to prevent personal injury or damage to apparel.</w:t>
      </w:r>
    </w:p>
    <w:p w:rsidR="00F80E3D" w:rsidRDefault="00F80E3D" w:rsidP="00F80E3D">
      <w:pPr>
        <w:spacing w:line="360" w:lineRule="auto"/>
        <w:ind w:left="709" w:hanging="11"/>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Roller fitted with a manual side chain wind mechanism.</w:t>
      </w:r>
    </w:p>
    <w:p w:rsidR="00F80E3D" w:rsidRDefault="00F80E3D" w:rsidP="00F80E3D">
      <w:pPr>
        <w:spacing w:line="360" w:lineRule="auto"/>
        <w:ind w:left="426"/>
        <w:jc w:val="both"/>
        <w:rPr>
          <w:rFonts w:ascii="Arial" w:hAnsi="Arial" w:cs="Arial"/>
        </w:rPr>
      </w:pPr>
      <w:r w:rsidRPr="008F43A0">
        <w:rPr>
          <w:rFonts w:ascii="Arial" w:hAnsi="Arial" w:cs="Arial"/>
        </w:rPr>
        <w:t>All blinds shall be operated with the draw chain to allow the blind to be full raised</w:t>
      </w:r>
      <w:r>
        <w:rPr>
          <w:rFonts w:ascii="Arial" w:hAnsi="Arial" w:cs="Arial"/>
        </w:rPr>
        <w:t>/</w:t>
      </w:r>
      <w:r w:rsidRPr="008F43A0">
        <w:rPr>
          <w:rFonts w:ascii="Arial" w:hAnsi="Arial" w:cs="Arial"/>
        </w:rPr>
        <w:t>lowered and locked in position.</w:t>
      </w:r>
    </w:p>
    <w:p w:rsidR="00F80E3D" w:rsidRDefault="00F80E3D" w:rsidP="00F80E3D">
      <w:pPr>
        <w:spacing w:line="360" w:lineRule="auto"/>
        <w:ind w:left="709"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Chain controls to be positioned to the right hand side</w:t>
      </w:r>
      <w:r>
        <w:rPr>
          <w:rFonts w:ascii="Arial" w:hAnsi="Arial" w:cs="Arial"/>
        </w:rPr>
        <w:t xml:space="preserve"> unless</w:t>
      </w:r>
      <w:r w:rsidRPr="008F43A0">
        <w:rPr>
          <w:rFonts w:ascii="Arial" w:hAnsi="Arial" w:cs="Arial"/>
        </w:rPr>
        <w:t xml:space="preserve"> otherwise instructed.</w:t>
      </w:r>
    </w:p>
    <w:p w:rsidR="00F80E3D" w:rsidRDefault="00F80E3D" w:rsidP="00F80E3D">
      <w:pPr>
        <w:spacing w:line="360" w:lineRule="auto"/>
        <w:ind w:left="709" w:hanging="567"/>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The roller to be supported by two end brackets.</w:t>
      </w:r>
    </w:p>
    <w:p w:rsidR="00F80E3D" w:rsidRDefault="00F80E3D" w:rsidP="00F80E3D">
      <w:pPr>
        <w:spacing w:line="360" w:lineRule="auto"/>
        <w:ind w:left="1276" w:hanging="425"/>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 xml:space="preserve">The </w:t>
      </w:r>
      <w:r>
        <w:rPr>
          <w:rFonts w:ascii="Arial" w:hAnsi="Arial" w:cs="Arial"/>
        </w:rPr>
        <w:t xml:space="preserve">plain sheet </w:t>
      </w:r>
      <w:r w:rsidRPr="008F43A0">
        <w:rPr>
          <w:rFonts w:ascii="Arial" w:hAnsi="Arial" w:cs="Arial"/>
        </w:rPr>
        <w:t>fabric range offered sh</w:t>
      </w:r>
      <w:r>
        <w:rPr>
          <w:rFonts w:ascii="Arial" w:hAnsi="Arial" w:cs="Arial"/>
        </w:rPr>
        <w:t>all a</w:t>
      </w:r>
      <w:r w:rsidRPr="008F43A0">
        <w:rPr>
          <w:rFonts w:ascii="Arial" w:hAnsi="Arial" w:cs="Arial"/>
        </w:rPr>
        <w:t xml:space="preserve"> have </w:t>
      </w:r>
      <w:r>
        <w:rPr>
          <w:rFonts w:ascii="Arial" w:hAnsi="Arial" w:cs="Arial"/>
        </w:rPr>
        <w:t>S</w:t>
      </w:r>
      <w:r w:rsidRPr="008F43A0">
        <w:rPr>
          <w:rFonts w:ascii="Arial" w:hAnsi="Arial" w:cs="Arial"/>
        </w:rPr>
        <w:t xml:space="preserve">olar </w:t>
      </w:r>
      <w:r w:rsidR="006A723B">
        <w:rPr>
          <w:rFonts w:ascii="Arial" w:hAnsi="Arial" w:cs="Arial"/>
        </w:rPr>
        <w:t>Transmittance</w:t>
      </w:r>
      <w:r>
        <w:rPr>
          <w:rFonts w:ascii="Arial" w:hAnsi="Arial" w:cs="Arial"/>
        </w:rPr>
        <w:t xml:space="preserve"> value of 0%</w:t>
      </w:r>
      <w:r w:rsidRPr="008F43A0">
        <w:rPr>
          <w:rFonts w:ascii="Arial" w:hAnsi="Arial" w:cs="Arial"/>
        </w:rPr>
        <w:t>.</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firstLine="426"/>
        <w:jc w:val="both"/>
        <w:rPr>
          <w:rFonts w:ascii="Arial" w:hAnsi="Arial" w:cs="Arial"/>
        </w:rPr>
      </w:pPr>
      <w:r w:rsidRPr="008F43A0">
        <w:rPr>
          <w:rFonts w:ascii="Arial" w:hAnsi="Arial" w:cs="Arial"/>
        </w:rPr>
        <w:t xml:space="preserve">Fabric type; </w:t>
      </w:r>
      <w:r>
        <w:rPr>
          <w:rFonts w:ascii="Arial" w:hAnsi="Arial" w:cs="Arial"/>
        </w:rPr>
        <w:t>one</w:t>
      </w:r>
      <w:r w:rsidRPr="008F43A0">
        <w:rPr>
          <w:rFonts w:ascii="Arial" w:hAnsi="Arial" w:cs="Arial"/>
        </w:rPr>
        <w:t xml:space="preserve"> standard plain sheet fabric and </w:t>
      </w:r>
      <w:r>
        <w:rPr>
          <w:rFonts w:ascii="Arial" w:hAnsi="Arial" w:cs="Arial"/>
        </w:rPr>
        <w:t xml:space="preserve">one mesh </w:t>
      </w:r>
      <w:r w:rsidRPr="008F43A0">
        <w:rPr>
          <w:rFonts w:ascii="Arial" w:hAnsi="Arial" w:cs="Arial"/>
        </w:rPr>
        <w:t xml:space="preserve">fabric. </w:t>
      </w:r>
    </w:p>
    <w:p w:rsidR="00F80E3D" w:rsidRDefault="00F80E3D" w:rsidP="00F80E3D">
      <w:pPr>
        <w:spacing w:line="360" w:lineRule="auto"/>
        <w:ind w:left="1276" w:hanging="567"/>
        <w:jc w:val="both"/>
        <w:rPr>
          <w:rFonts w:ascii="Arial" w:hAnsi="Arial" w:cs="Arial"/>
        </w:rPr>
      </w:pPr>
    </w:p>
    <w:p w:rsidR="00F80E3D" w:rsidRDefault="00F80E3D" w:rsidP="00F80E3D">
      <w:pPr>
        <w:spacing w:line="360" w:lineRule="auto"/>
        <w:ind w:left="426"/>
        <w:jc w:val="both"/>
        <w:rPr>
          <w:rFonts w:ascii="Arial" w:hAnsi="Arial" w:cs="Arial"/>
        </w:rPr>
      </w:pPr>
      <w:r w:rsidRPr="004873FB">
        <w:rPr>
          <w:rFonts w:ascii="Arial" w:hAnsi="Arial" w:cs="Arial"/>
        </w:rPr>
        <w:t xml:space="preserve">The mesh fabric range offered shall have a maximum openness </w:t>
      </w:r>
      <w:r>
        <w:rPr>
          <w:rFonts w:ascii="Arial" w:hAnsi="Arial" w:cs="Arial"/>
        </w:rPr>
        <w:t>S</w:t>
      </w:r>
      <w:r w:rsidRPr="008F43A0">
        <w:rPr>
          <w:rFonts w:ascii="Arial" w:hAnsi="Arial" w:cs="Arial"/>
        </w:rPr>
        <w:t xml:space="preserve">olar </w:t>
      </w:r>
      <w:r w:rsidR="006A723B">
        <w:rPr>
          <w:rFonts w:ascii="Arial" w:hAnsi="Arial" w:cs="Arial"/>
        </w:rPr>
        <w:t>Transmittance</w:t>
      </w:r>
      <w:r>
        <w:rPr>
          <w:rFonts w:ascii="Arial" w:hAnsi="Arial" w:cs="Arial"/>
        </w:rPr>
        <w:t xml:space="preserve"> </w:t>
      </w:r>
      <w:r w:rsidRPr="004873FB">
        <w:rPr>
          <w:rFonts w:ascii="Arial" w:hAnsi="Arial" w:cs="Arial"/>
        </w:rPr>
        <w:t>value of 3%</w:t>
      </w:r>
      <w:r>
        <w:rPr>
          <w:rFonts w:ascii="Arial" w:hAnsi="Arial" w:cs="Arial"/>
        </w:rPr>
        <w:t>.</w:t>
      </w:r>
    </w:p>
    <w:p w:rsidR="00F80E3D" w:rsidRDefault="00F80E3D" w:rsidP="00F80E3D">
      <w:pPr>
        <w:spacing w:line="360" w:lineRule="auto"/>
        <w:ind w:left="1276" w:hanging="567"/>
        <w:rPr>
          <w:rFonts w:ascii="Arial" w:hAnsi="Arial" w:cs="Arial"/>
        </w:rPr>
      </w:pPr>
    </w:p>
    <w:p w:rsidR="00F80E3D" w:rsidRDefault="00F80E3D" w:rsidP="00F80E3D">
      <w:pPr>
        <w:spacing w:line="360" w:lineRule="auto"/>
        <w:ind w:left="426"/>
        <w:rPr>
          <w:rFonts w:ascii="Arial" w:hAnsi="Arial" w:cs="Arial"/>
        </w:rPr>
      </w:pPr>
      <w:r w:rsidRPr="004873FB">
        <w:rPr>
          <w:rFonts w:ascii="Arial" w:hAnsi="Arial" w:cs="Arial"/>
        </w:rPr>
        <w:t>Colour</w:t>
      </w:r>
      <w:r>
        <w:rPr>
          <w:rFonts w:ascii="Arial" w:hAnsi="Arial" w:cs="Arial"/>
        </w:rPr>
        <w:t xml:space="preserve"> </w:t>
      </w:r>
      <w:r w:rsidRPr="004873FB">
        <w:rPr>
          <w:rFonts w:ascii="Arial" w:hAnsi="Arial" w:cs="Arial"/>
        </w:rPr>
        <w:t>White is predominant for both fabrics</w:t>
      </w:r>
      <w:r>
        <w:rPr>
          <w:rFonts w:ascii="Arial" w:hAnsi="Arial" w:cs="Arial"/>
        </w:rPr>
        <w:t>.</w:t>
      </w:r>
    </w:p>
    <w:p w:rsidR="00F80E3D" w:rsidRDefault="00F80E3D" w:rsidP="00F80E3D">
      <w:pPr>
        <w:spacing w:line="360" w:lineRule="auto"/>
        <w:ind w:left="1276" w:hanging="567"/>
        <w:rPr>
          <w:rFonts w:ascii="Arial" w:hAnsi="Arial" w:cs="Arial"/>
        </w:rPr>
      </w:pPr>
    </w:p>
    <w:p w:rsidR="00F80E3D" w:rsidRDefault="00F80E3D" w:rsidP="00F80E3D">
      <w:pPr>
        <w:spacing w:line="360" w:lineRule="auto"/>
        <w:ind w:firstLine="426"/>
        <w:rPr>
          <w:rFonts w:ascii="Arial" w:hAnsi="Arial" w:cs="Arial"/>
        </w:rPr>
      </w:pPr>
      <w:r w:rsidRPr="008F43A0">
        <w:rPr>
          <w:rFonts w:ascii="Arial" w:hAnsi="Arial" w:cs="Arial"/>
        </w:rPr>
        <w:t>All blinds shall be fitted with a bottom weighted bar or pole</w:t>
      </w:r>
      <w:r>
        <w:rPr>
          <w:rFonts w:ascii="Arial" w:hAnsi="Arial" w:cs="Arial"/>
        </w:rPr>
        <w:t>.</w:t>
      </w:r>
    </w:p>
    <w:p w:rsidR="00F80E3D" w:rsidRDefault="00F80E3D" w:rsidP="00F80E3D">
      <w:pPr>
        <w:spacing w:line="360" w:lineRule="auto"/>
        <w:ind w:left="1276" w:hanging="567"/>
        <w:rPr>
          <w:rFonts w:ascii="Arial" w:hAnsi="Arial" w:cs="Arial"/>
        </w:rPr>
      </w:pPr>
    </w:p>
    <w:p w:rsidR="00F80E3D" w:rsidRPr="008F43A0" w:rsidRDefault="00F80E3D" w:rsidP="00F80E3D">
      <w:pPr>
        <w:tabs>
          <w:tab w:val="left" w:pos="426"/>
        </w:tabs>
        <w:spacing w:line="360" w:lineRule="auto"/>
        <w:ind w:left="426"/>
        <w:rPr>
          <w:rFonts w:ascii="Arial" w:hAnsi="Arial" w:cs="Arial"/>
        </w:rPr>
      </w:pPr>
      <w:r w:rsidRPr="008F43A0">
        <w:rPr>
          <w:rFonts w:ascii="Arial" w:hAnsi="Arial" w:cs="Arial"/>
        </w:rPr>
        <w:t>The blinds shall be capable of being top or face fixed as appropriate.</w:t>
      </w:r>
    </w:p>
    <w:p w:rsidR="00F80E3D" w:rsidRPr="008F43A0" w:rsidRDefault="00F80E3D" w:rsidP="00F80E3D">
      <w:pPr>
        <w:ind w:firstLine="142"/>
        <w:rPr>
          <w:rFonts w:ascii="Arial" w:hAnsi="Arial" w:cs="Arial"/>
        </w:rPr>
      </w:pPr>
    </w:p>
    <w:p w:rsidR="00F80E3D" w:rsidRDefault="00F80E3D" w:rsidP="00F80E3D">
      <w:pPr>
        <w:spacing w:line="360" w:lineRule="auto"/>
        <w:rPr>
          <w:rFonts w:ascii="Arial" w:hAnsi="Arial" w:cs="Arial"/>
          <w:b/>
        </w:rPr>
      </w:pPr>
    </w:p>
    <w:p w:rsidR="00F80E3D" w:rsidRDefault="00F40BDF" w:rsidP="00F80E3D">
      <w:pPr>
        <w:spacing w:line="360" w:lineRule="auto"/>
        <w:ind w:firstLine="426"/>
        <w:rPr>
          <w:rFonts w:ascii="Arial" w:hAnsi="Arial" w:cs="Arial"/>
          <w:b/>
        </w:rPr>
      </w:pPr>
      <w:r>
        <w:rPr>
          <w:rFonts w:ascii="Arial" w:hAnsi="Arial" w:cs="Arial"/>
          <w:b/>
        </w:rPr>
        <w:t>Curtains</w:t>
      </w:r>
    </w:p>
    <w:p w:rsidR="00F80E3D" w:rsidRPr="0095627D" w:rsidRDefault="00F80E3D" w:rsidP="00F80E3D">
      <w:pPr>
        <w:autoSpaceDE w:val="0"/>
        <w:autoSpaceDN w:val="0"/>
        <w:adjustRightInd w:val="0"/>
        <w:ind w:left="426"/>
        <w:rPr>
          <w:rFonts w:ascii="Arial" w:hAnsi="Arial" w:cs="Arial"/>
          <w:color w:val="000000"/>
        </w:rPr>
      </w:pPr>
      <w:r w:rsidRPr="0095627D">
        <w:rPr>
          <w:rFonts w:ascii="Arial" w:hAnsi="Arial" w:cs="Arial"/>
          <w:color w:val="000000"/>
        </w:rPr>
        <w:t xml:space="preserve">Bespoke Curtains manufactured to </w:t>
      </w:r>
      <w:r w:rsidR="00C9301F">
        <w:rPr>
          <w:rFonts w:ascii="Arial" w:hAnsi="Arial" w:cs="Arial"/>
          <w:color w:val="000000"/>
        </w:rPr>
        <w:t>standard specified within this document.</w:t>
      </w:r>
      <w:r w:rsidRPr="0095627D">
        <w:rPr>
          <w:rFonts w:ascii="Arial" w:hAnsi="Arial" w:cs="Arial"/>
          <w:color w:val="000000"/>
        </w:rPr>
        <w:t xml:space="preserve"> </w:t>
      </w:r>
    </w:p>
    <w:p w:rsidR="00F80E3D" w:rsidRPr="0095627D" w:rsidRDefault="00F80E3D" w:rsidP="00F80E3D">
      <w:pPr>
        <w:autoSpaceDE w:val="0"/>
        <w:autoSpaceDN w:val="0"/>
        <w:adjustRightInd w:val="0"/>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Pr>
          <w:rFonts w:ascii="Arial" w:hAnsi="Arial" w:cs="Arial"/>
          <w:color w:val="000000"/>
        </w:rPr>
        <w:t>C</w:t>
      </w:r>
      <w:r w:rsidRPr="0095627D">
        <w:rPr>
          <w:rFonts w:ascii="Arial" w:hAnsi="Arial" w:cs="Arial"/>
          <w:color w:val="000000"/>
        </w:rPr>
        <w:t>urtain</w:t>
      </w:r>
      <w:r>
        <w:rPr>
          <w:rFonts w:ascii="Arial" w:hAnsi="Arial" w:cs="Arial"/>
          <w:color w:val="000000"/>
        </w:rPr>
        <w:t xml:space="preserve"> rail</w:t>
      </w:r>
      <w:r w:rsidRPr="0095627D">
        <w:rPr>
          <w:rFonts w:ascii="Arial" w:hAnsi="Arial" w:cs="Arial"/>
          <w:color w:val="000000"/>
        </w:rPr>
        <w:t xml:space="preserve"> </w:t>
      </w:r>
      <w:r>
        <w:rPr>
          <w:rFonts w:ascii="Arial" w:hAnsi="Arial" w:cs="Arial"/>
          <w:color w:val="000000"/>
        </w:rPr>
        <w:t>shall be c</w:t>
      </w:r>
      <w:r w:rsidRPr="0095627D">
        <w:rPr>
          <w:rFonts w:ascii="Arial" w:hAnsi="Arial" w:cs="Arial"/>
          <w:color w:val="000000"/>
        </w:rPr>
        <w:t xml:space="preserve">ontract grade metal </w:t>
      </w:r>
      <w:r>
        <w:rPr>
          <w:rFonts w:ascii="Arial" w:hAnsi="Arial" w:cs="Arial"/>
          <w:color w:val="000000"/>
        </w:rPr>
        <w:t>rail with a cording system</w:t>
      </w:r>
    </w:p>
    <w:p w:rsidR="00F80E3D" w:rsidRDefault="00F80E3D" w:rsidP="00F80E3D">
      <w:pPr>
        <w:autoSpaceDE w:val="0"/>
        <w:autoSpaceDN w:val="0"/>
        <w:adjustRightInd w:val="0"/>
        <w:spacing w:line="360" w:lineRule="auto"/>
        <w:ind w:left="426"/>
        <w:rPr>
          <w:rFonts w:ascii="Arial" w:hAnsi="Arial" w:cs="Arial"/>
          <w:color w:val="000000"/>
        </w:rPr>
      </w:pPr>
      <w:r>
        <w:rPr>
          <w:rFonts w:ascii="Arial" w:hAnsi="Arial" w:cs="Arial"/>
          <w:color w:val="000000"/>
        </w:rPr>
        <w:t xml:space="preserve">Curtain rail </w:t>
      </w:r>
      <w:r w:rsidRPr="0095627D">
        <w:rPr>
          <w:rFonts w:ascii="Arial" w:hAnsi="Arial" w:cs="Arial"/>
          <w:color w:val="000000"/>
        </w:rPr>
        <w:t>shall be securely supported with intermittent support brackets.</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 xml:space="preserve"> </w:t>
      </w:r>
      <w:r>
        <w:rPr>
          <w:rFonts w:ascii="Arial" w:hAnsi="Arial" w:cs="Arial"/>
          <w:color w:val="000000"/>
        </w:rPr>
        <w:t>Curtain Rail</w:t>
      </w:r>
      <w:r w:rsidRPr="0095627D">
        <w:rPr>
          <w:rFonts w:ascii="Arial" w:hAnsi="Arial" w:cs="Arial"/>
          <w:color w:val="000000"/>
        </w:rPr>
        <w:t xml:space="preserve"> shall be capable of being top or face fixed.</w:t>
      </w:r>
    </w:p>
    <w:p w:rsidR="00F80E3D" w:rsidRDefault="00F80E3D" w:rsidP="00F80E3D">
      <w:pPr>
        <w:autoSpaceDE w:val="0"/>
        <w:autoSpaceDN w:val="0"/>
        <w:adjustRightInd w:val="0"/>
        <w:spacing w:line="360" w:lineRule="auto"/>
        <w:ind w:left="426"/>
        <w:rPr>
          <w:rFonts w:ascii="Arial" w:hAnsi="Arial" w:cs="Arial"/>
          <w:color w:val="000000"/>
        </w:rPr>
      </w:pPr>
      <w:r>
        <w:rPr>
          <w:rFonts w:ascii="Arial" w:hAnsi="Arial" w:cs="Arial"/>
          <w:color w:val="000000"/>
        </w:rPr>
        <w:t>Curtain Rail</w:t>
      </w:r>
      <w:r w:rsidRPr="0095627D">
        <w:rPr>
          <w:rFonts w:ascii="Arial" w:hAnsi="Arial" w:cs="Arial"/>
          <w:color w:val="000000"/>
        </w:rPr>
        <w:t xml:space="preserve"> shall conceal mechanism and cording to prevent dust retention.</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Double hems throughout. Heading and bottom hems to be finished 75mm. Side hems to be finished 25mm.</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Curtains shall be pattern matched and drape uniformly in both the open and closed position</w:t>
      </w:r>
      <w:r w:rsidR="00504C4C">
        <w:rPr>
          <w:rFonts w:ascii="Arial" w:hAnsi="Arial" w:cs="Arial"/>
          <w:color w:val="000000"/>
        </w:rPr>
        <w:t>.</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Seams neatly and securely blind stitched and free of puckering</w:t>
      </w:r>
      <w:r w:rsidR="00504C4C">
        <w:rPr>
          <w:rFonts w:ascii="Arial" w:hAnsi="Arial" w:cs="Arial"/>
          <w:color w:val="000000"/>
        </w:rPr>
        <w:t>.</w:t>
      </w:r>
    </w:p>
    <w:p w:rsidR="00F80E3D" w:rsidRPr="0095627D" w:rsidRDefault="00F80E3D" w:rsidP="00F80E3D">
      <w:pPr>
        <w:autoSpaceDE w:val="0"/>
        <w:autoSpaceDN w:val="0"/>
        <w:adjustRightInd w:val="0"/>
        <w:spacing w:line="360" w:lineRule="auto"/>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Curtains shall overlap when closed to provide internal privacy</w:t>
      </w:r>
      <w:r w:rsidR="00504C4C">
        <w:rPr>
          <w:rFonts w:ascii="Arial" w:hAnsi="Arial" w:cs="Arial"/>
          <w:color w:val="000000"/>
        </w:rPr>
        <w:t>.</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Pr>
          <w:rFonts w:ascii="Arial" w:hAnsi="Arial" w:cs="Arial"/>
          <w:color w:val="000000"/>
        </w:rPr>
        <w:t>Curtains</w:t>
      </w:r>
      <w:r w:rsidRPr="0095627D">
        <w:rPr>
          <w:rFonts w:ascii="Arial" w:hAnsi="Arial" w:cs="Arial"/>
          <w:color w:val="000000"/>
        </w:rPr>
        <w:t xml:space="preserve"> </w:t>
      </w:r>
      <w:r>
        <w:rPr>
          <w:rFonts w:ascii="Arial" w:hAnsi="Arial" w:cs="Arial"/>
          <w:color w:val="000000"/>
        </w:rPr>
        <w:t xml:space="preserve">to </w:t>
      </w:r>
      <w:r w:rsidRPr="0095627D">
        <w:rPr>
          <w:rFonts w:ascii="Arial" w:hAnsi="Arial" w:cs="Arial"/>
          <w:color w:val="000000"/>
        </w:rPr>
        <w:t>be supplied with detachable</w:t>
      </w:r>
      <w:r>
        <w:rPr>
          <w:rFonts w:ascii="Arial" w:hAnsi="Arial" w:cs="Arial"/>
          <w:color w:val="000000"/>
        </w:rPr>
        <w:t xml:space="preserve"> and without </w:t>
      </w:r>
      <w:r w:rsidRPr="0095627D">
        <w:rPr>
          <w:rFonts w:ascii="Arial" w:hAnsi="Arial" w:cs="Arial"/>
          <w:color w:val="000000"/>
        </w:rPr>
        <w:t>linings dependent on order instruction.</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To be supplied with various header tapes, hooks and drawstrings.</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Pr="0095627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To be hung on existing tracks or rails or new tracks where necessary</w:t>
      </w:r>
      <w:r w:rsidR="00504C4C">
        <w:rPr>
          <w:rFonts w:ascii="Arial" w:hAnsi="Arial" w:cs="Arial"/>
          <w:color w:val="000000"/>
        </w:rPr>
        <w:t>.</w:t>
      </w:r>
    </w:p>
    <w:p w:rsidR="00F80E3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Fitted with opening and closing draw cords where necessary</w:t>
      </w:r>
      <w:r w:rsidR="00504C4C">
        <w:rPr>
          <w:rFonts w:ascii="Arial" w:hAnsi="Arial" w:cs="Arial"/>
          <w:color w:val="000000"/>
        </w:rPr>
        <w:t>.</w:t>
      </w: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color w:val="000000"/>
        </w:rPr>
      </w:pPr>
      <w:r w:rsidRPr="0095627D">
        <w:rPr>
          <w:rFonts w:ascii="Arial" w:hAnsi="Arial" w:cs="Arial"/>
          <w:color w:val="000000"/>
        </w:rPr>
        <w:t>Curtains must be supplied in various widths and finished drops as required. These are categorised as per the Pricing Schedule.</w:t>
      </w:r>
    </w:p>
    <w:p w:rsidR="00F80E3D" w:rsidRDefault="00F80E3D" w:rsidP="00F80E3D">
      <w:pPr>
        <w:autoSpaceDE w:val="0"/>
        <w:autoSpaceDN w:val="0"/>
        <w:adjustRightInd w:val="0"/>
        <w:spacing w:line="360" w:lineRule="auto"/>
        <w:ind w:left="426"/>
        <w:rPr>
          <w:rFonts w:ascii="Arial" w:hAnsi="Arial" w:cs="Arial"/>
          <w:color w:val="000000"/>
        </w:rPr>
      </w:pPr>
    </w:p>
    <w:p w:rsidR="00F80E3D" w:rsidRPr="0095627D" w:rsidRDefault="00F80E3D" w:rsidP="00F80E3D">
      <w:pPr>
        <w:autoSpaceDE w:val="0"/>
        <w:autoSpaceDN w:val="0"/>
        <w:adjustRightInd w:val="0"/>
        <w:spacing w:line="360" w:lineRule="auto"/>
        <w:ind w:left="426"/>
        <w:rPr>
          <w:rFonts w:ascii="Arial" w:hAnsi="Arial" w:cs="Arial"/>
          <w:color w:val="000000"/>
        </w:rPr>
      </w:pPr>
    </w:p>
    <w:p w:rsidR="00F80E3D" w:rsidRPr="00E8598D" w:rsidRDefault="00F80E3D" w:rsidP="00F80E3D">
      <w:pPr>
        <w:spacing w:line="360" w:lineRule="auto"/>
        <w:ind w:left="426"/>
        <w:jc w:val="both"/>
        <w:rPr>
          <w:rFonts w:ascii="Arial" w:hAnsi="Arial" w:cs="Arial"/>
          <w:b/>
        </w:rPr>
      </w:pPr>
      <w:r w:rsidRPr="00E8598D">
        <w:rPr>
          <w:rFonts w:ascii="Arial" w:hAnsi="Arial" w:cs="Arial"/>
          <w:b/>
        </w:rPr>
        <w:t xml:space="preserve">Curtain </w:t>
      </w:r>
      <w:r>
        <w:rPr>
          <w:rFonts w:ascii="Arial" w:hAnsi="Arial" w:cs="Arial"/>
          <w:b/>
        </w:rPr>
        <w:t>F</w:t>
      </w:r>
      <w:r w:rsidRPr="00E8598D">
        <w:rPr>
          <w:rFonts w:ascii="Arial" w:hAnsi="Arial" w:cs="Arial"/>
          <w:b/>
        </w:rPr>
        <w:t>abric</w:t>
      </w:r>
    </w:p>
    <w:p w:rsidR="00F80E3D" w:rsidRDefault="00F80E3D" w:rsidP="00F80E3D">
      <w:pPr>
        <w:spacing w:line="360" w:lineRule="auto"/>
        <w:ind w:left="426"/>
        <w:jc w:val="both"/>
        <w:rPr>
          <w:rFonts w:ascii="Arial" w:hAnsi="Arial" w:cs="Arial"/>
        </w:rPr>
      </w:pPr>
      <w:r>
        <w:rPr>
          <w:rFonts w:ascii="Arial" w:hAnsi="Arial" w:cs="Arial"/>
        </w:rPr>
        <w:t xml:space="preserve">Two types of curtain fabric are required to be supplied and these are </w:t>
      </w:r>
    </w:p>
    <w:p w:rsidR="00F80E3D" w:rsidRDefault="00F80E3D" w:rsidP="00F80E3D">
      <w:pPr>
        <w:spacing w:line="360" w:lineRule="auto"/>
        <w:ind w:left="426"/>
        <w:jc w:val="both"/>
        <w:rPr>
          <w:rFonts w:ascii="Arial" w:hAnsi="Arial" w:cs="Arial"/>
        </w:rPr>
      </w:pPr>
    </w:p>
    <w:p w:rsidR="00F80E3D" w:rsidRDefault="00F80E3D" w:rsidP="00F80E3D">
      <w:pPr>
        <w:numPr>
          <w:ilvl w:val="0"/>
          <w:numId w:val="42"/>
        </w:numPr>
        <w:spacing w:line="360" w:lineRule="auto"/>
        <w:jc w:val="both"/>
        <w:rPr>
          <w:rFonts w:ascii="Arial" w:hAnsi="Arial" w:cs="Arial"/>
        </w:rPr>
      </w:pPr>
      <w:r>
        <w:rPr>
          <w:rFonts w:ascii="Arial" w:hAnsi="Arial" w:cs="Arial"/>
        </w:rPr>
        <w:t>Printed cotton type fabrics of various colours with a minimum weight of 220gms</w:t>
      </w:r>
    </w:p>
    <w:p w:rsidR="00F80E3D" w:rsidRDefault="00F80E3D" w:rsidP="00F80E3D">
      <w:pPr>
        <w:numPr>
          <w:ilvl w:val="0"/>
          <w:numId w:val="42"/>
        </w:numPr>
        <w:spacing w:line="360" w:lineRule="auto"/>
        <w:jc w:val="both"/>
        <w:rPr>
          <w:rFonts w:ascii="Arial" w:hAnsi="Arial" w:cs="Arial"/>
        </w:rPr>
      </w:pPr>
      <w:r>
        <w:rPr>
          <w:rFonts w:ascii="Arial" w:hAnsi="Arial" w:cs="Arial"/>
        </w:rPr>
        <w:t>Heavy weight cotton velvets with a minimum weight of 350 gms</w:t>
      </w:r>
    </w:p>
    <w:p w:rsidR="00F80E3D" w:rsidRDefault="00F80E3D" w:rsidP="00F80E3D">
      <w:pPr>
        <w:pStyle w:val="ListParagraph"/>
        <w:tabs>
          <w:tab w:val="left" w:pos="426"/>
        </w:tabs>
        <w:autoSpaceDE w:val="0"/>
        <w:autoSpaceDN w:val="0"/>
        <w:adjustRightInd w:val="0"/>
        <w:spacing w:line="360" w:lineRule="auto"/>
        <w:ind w:left="0"/>
        <w:contextualSpacing/>
        <w:jc w:val="both"/>
      </w:pPr>
      <w:r>
        <w:rPr>
          <w:rFonts w:ascii="Arial" w:hAnsi="Arial" w:cs="Arial"/>
          <w:bCs/>
          <w:sz w:val="24"/>
          <w:szCs w:val="24"/>
        </w:rPr>
        <w:tab/>
      </w:r>
    </w:p>
    <w:p w:rsidR="00F80E3D" w:rsidRPr="008F43A0" w:rsidRDefault="00F80E3D" w:rsidP="00F80E3D">
      <w:pPr>
        <w:spacing w:line="360" w:lineRule="auto"/>
        <w:ind w:left="426"/>
        <w:jc w:val="both"/>
        <w:rPr>
          <w:rFonts w:ascii="Arial" w:hAnsi="Arial" w:cs="Arial"/>
        </w:rPr>
      </w:pPr>
      <w:r w:rsidRPr="008F43A0">
        <w:rPr>
          <w:rFonts w:ascii="Arial" w:hAnsi="Arial" w:cs="Arial"/>
        </w:rPr>
        <w:t xml:space="preserve">Colours </w:t>
      </w:r>
      <w:r>
        <w:rPr>
          <w:rFonts w:ascii="Arial" w:hAnsi="Arial" w:cs="Arial"/>
        </w:rPr>
        <w:t xml:space="preserve">and </w:t>
      </w:r>
      <w:r w:rsidRPr="008F43A0">
        <w:rPr>
          <w:rFonts w:ascii="Arial" w:hAnsi="Arial" w:cs="Arial"/>
        </w:rPr>
        <w:t>designs of fabrics offered should be in keeping with the intended end use i.e.</w:t>
      </w:r>
      <w:r>
        <w:rPr>
          <w:rFonts w:ascii="Arial" w:hAnsi="Arial" w:cs="Arial"/>
        </w:rPr>
        <w:t xml:space="preserve"> </w:t>
      </w:r>
      <w:r w:rsidRPr="008F43A0">
        <w:rPr>
          <w:rFonts w:ascii="Arial" w:hAnsi="Arial" w:cs="Arial"/>
        </w:rPr>
        <w:t>for windows that are located in occupied and unoccupied offices, s</w:t>
      </w:r>
      <w:r>
        <w:rPr>
          <w:rFonts w:ascii="Arial" w:hAnsi="Arial" w:cs="Arial"/>
        </w:rPr>
        <w:t>torerooms, main reception areas</w:t>
      </w:r>
      <w:r w:rsidRPr="008F43A0">
        <w:rPr>
          <w:rFonts w:ascii="Arial" w:hAnsi="Arial" w:cs="Arial"/>
        </w:rPr>
        <w:t>, corridors, toilets, stairways, canteens, mess rooms bedrooms, etc. within cellular and open plan offices buildings, in mostly commercial office premises but on occasions student grade accommodation and including buildings of historical interest or listing.</w:t>
      </w:r>
      <w:r>
        <w:rPr>
          <w:rFonts w:ascii="Arial" w:hAnsi="Arial" w:cs="Arial"/>
        </w:rPr>
        <w:t xml:space="preserve"> </w:t>
      </w:r>
    </w:p>
    <w:p w:rsidR="00F80E3D" w:rsidRDefault="00F80E3D" w:rsidP="00F80E3D">
      <w:pPr>
        <w:pStyle w:val="ListParagraph"/>
        <w:autoSpaceDE w:val="0"/>
        <w:autoSpaceDN w:val="0"/>
        <w:adjustRightInd w:val="0"/>
        <w:spacing w:line="360" w:lineRule="auto"/>
        <w:ind w:left="0"/>
        <w:contextualSpacing/>
        <w:jc w:val="both"/>
        <w:rPr>
          <w:rFonts w:ascii="Arial" w:hAnsi="Arial" w:cs="Arial"/>
          <w:b/>
          <w:bCs/>
          <w:sz w:val="24"/>
          <w:szCs w:val="24"/>
        </w:rPr>
      </w:pPr>
    </w:p>
    <w:p w:rsidR="00F80E3D" w:rsidRPr="006D638D" w:rsidRDefault="00F80E3D" w:rsidP="00F80E3D">
      <w:pPr>
        <w:pStyle w:val="ListParagraph"/>
        <w:autoSpaceDE w:val="0"/>
        <w:autoSpaceDN w:val="0"/>
        <w:adjustRightInd w:val="0"/>
        <w:spacing w:line="360" w:lineRule="auto"/>
        <w:ind w:left="426"/>
        <w:contextualSpacing/>
        <w:jc w:val="both"/>
        <w:rPr>
          <w:rFonts w:ascii="Arial" w:hAnsi="Arial" w:cs="Arial"/>
          <w:b/>
          <w:bCs/>
          <w:sz w:val="24"/>
          <w:szCs w:val="24"/>
        </w:rPr>
      </w:pPr>
      <w:r w:rsidRPr="006D638D">
        <w:rPr>
          <w:rFonts w:ascii="Arial" w:hAnsi="Arial" w:cs="Arial"/>
          <w:b/>
          <w:bCs/>
          <w:sz w:val="24"/>
          <w:szCs w:val="24"/>
        </w:rPr>
        <w:t>FUNCTIONAL STANDARDS</w:t>
      </w:r>
    </w:p>
    <w:p w:rsidR="00F80E3D" w:rsidRPr="00194BA8" w:rsidRDefault="00F80E3D" w:rsidP="00F80E3D">
      <w:pPr>
        <w:pStyle w:val="ListParagraph"/>
        <w:autoSpaceDE w:val="0"/>
        <w:autoSpaceDN w:val="0"/>
        <w:adjustRightInd w:val="0"/>
        <w:spacing w:line="360" w:lineRule="auto"/>
        <w:ind w:left="426"/>
        <w:contextualSpacing/>
        <w:jc w:val="both"/>
        <w:rPr>
          <w:rFonts w:ascii="Arial" w:hAnsi="Arial" w:cs="Arial"/>
          <w:b/>
          <w:bCs/>
          <w:sz w:val="24"/>
          <w:szCs w:val="24"/>
        </w:rPr>
      </w:pPr>
      <w:r w:rsidRPr="00194BA8">
        <w:rPr>
          <w:rFonts w:ascii="Arial" w:hAnsi="Arial" w:cs="Arial"/>
          <w:b/>
          <w:bCs/>
          <w:sz w:val="24"/>
          <w:szCs w:val="24"/>
        </w:rPr>
        <w:t>Site surveys</w:t>
      </w:r>
    </w:p>
    <w:p w:rsidR="00F80E3D" w:rsidRDefault="00F80E3D" w:rsidP="00F80E3D">
      <w:pPr>
        <w:spacing w:line="360" w:lineRule="auto"/>
        <w:ind w:left="426"/>
        <w:jc w:val="both"/>
        <w:rPr>
          <w:rFonts w:ascii="Arial" w:hAnsi="Arial" w:cs="Arial"/>
        </w:rPr>
      </w:pPr>
      <w:r w:rsidRPr="008F43A0">
        <w:rPr>
          <w:rFonts w:ascii="Arial" w:hAnsi="Arial" w:cs="Arial"/>
        </w:rPr>
        <w:t>Prior to the commencement of any work the Contractor must complete the following survey process:</w:t>
      </w:r>
      <w:r>
        <w:rPr>
          <w:rFonts w:ascii="Arial" w:hAnsi="Arial" w:cs="Arial"/>
        </w:rPr>
        <w:t xml:space="preserve"> -</w:t>
      </w:r>
    </w:p>
    <w:p w:rsidR="00F80E3D" w:rsidRDefault="00F80E3D" w:rsidP="00F80E3D">
      <w:pPr>
        <w:spacing w:line="360" w:lineRule="auto"/>
        <w:ind w:left="426"/>
        <w:jc w:val="both"/>
        <w:rPr>
          <w:rFonts w:ascii="Arial" w:hAnsi="Arial" w:cs="Arial"/>
        </w:rPr>
      </w:pPr>
    </w:p>
    <w:p w:rsidR="00F80E3D" w:rsidRPr="00470FC5" w:rsidRDefault="00F80E3D" w:rsidP="00F80E3D">
      <w:pPr>
        <w:spacing w:line="360" w:lineRule="auto"/>
        <w:ind w:left="426"/>
        <w:jc w:val="both"/>
        <w:rPr>
          <w:rFonts w:ascii="Arial" w:hAnsi="Arial" w:cs="Arial"/>
          <w:color w:val="000000"/>
        </w:rPr>
      </w:pPr>
      <w:r>
        <w:rPr>
          <w:rFonts w:ascii="Arial" w:hAnsi="Arial" w:cs="Arial"/>
          <w:color w:val="000000"/>
        </w:rPr>
        <w:t xml:space="preserve">The Contractor shall make contact with the Premises Officers stated on the purchase order to survey all offices and sites named on the individual orders to check final measurements prior to commencement of manufacturing and installation of window blinds and curtains. </w:t>
      </w:r>
      <w:r w:rsidRPr="00470FC5">
        <w:rPr>
          <w:rFonts w:ascii="Arial" w:hAnsi="Arial" w:cs="Arial"/>
          <w:color w:val="000000"/>
        </w:rPr>
        <w:t xml:space="preserve">The contact name and phone number for the </w:t>
      </w:r>
      <w:r>
        <w:rPr>
          <w:rFonts w:ascii="Arial" w:hAnsi="Arial" w:cs="Arial"/>
          <w:color w:val="000000"/>
        </w:rPr>
        <w:t>P</w:t>
      </w:r>
      <w:r w:rsidRPr="00470FC5">
        <w:rPr>
          <w:rFonts w:ascii="Arial" w:hAnsi="Arial" w:cs="Arial"/>
          <w:color w:val="000000"/>
        </w:rPr>
        <w:t xml:space="preserve">remises </w:t>
      </w:r>
      <w:r>
        <w:rPr>
          <w:rFonts w:ascii="Arial" w:hAnsi="Arial" w:cs="Arial"/>
          <w:color w:val="000000"/>
        </w:rPr>
        <w:t>O</w:t>
      </w:r>
      <w:r w:rsidRPr="00470FC5">
        <w:rPr>
          <w:rFonts w:ascii="Arial" w:hAnsi="Arial" w:cs="Arial"/>
          <w:color w:val="000000"/>
        </w:rPr>
        <w:t>fficers will be stated on the works purchase order.</w:t>
      </w:r>
    </w:p>
    <w:p w:rsidR="00F80E3D" w:rsidRPr="008F43A0" w:rsidRDefault="00F80E3D" w:rsidP="00F80E3D">
      <w:pPr>
        <w:jc w:val="both"/>
        <w:rPr>
          <w:rFonts w:ascii="Arial" w:hAnsi="Arial" w:cs="Arial"/>
        </w:rPr>
      </w:pPr>
    </w:p>
    <w:p w:rsidR="00F80E3D" w:rsidRPr="008F43A0" w:rsidRDefault="00F80E3D" w:rsidP="00F80E3D">
      <w:pPr>
        <w:spacing w:line="360" w:lineRule="auto"/>
        <w:ind w:left="426" w:hanging="284"/>
        <w:jc w:val="both"/>
        <w:rPr>
          <w:rFonts w:ascii="Arial" w:hAnsi="Arial" w:cs="Arial"/>
        </w:rPr>
      </w:pPr>
      <w:r w:rsidRPr="008F43A0">
        <w:rPr>
          <w:rFonts w:ascii="Arial" w:hAnsi="Arial" w:cs="Arial"/>
        </w:rPr>
        <w:tab/>
        <w:t>Contact the Department’s Technical Officer if necessary to resolve any issues reference any works or repairs that may be required to be carried out  prior to the</w:t>
      </w:r>
      <w:r>
        <w:rPr>
          <w:rFonts w:ascii="Arial" w:hAnsi="Arial" w:cs="Arial"/>
        </w:rPr>
        <w:t xml:space="preserve"> taking of final measurements (</w:t>
      </w:r>
      <w:r w:rsidRPr="008F43A0">
        <w:rPr>
          <w:rFonts w:ascii="Arial" w:hAnsi="Arial" w:cs="Arial"/>
        </w:rPr>
        <w:t>e.g. if plaster work needs attention or wooden battens are required to be fitted)</w:t>
      </w:r>
      <w:r>
        <w:rPr>
          <w:rFonts w:ascii="Arial" w:hAnsi="Arial" w:cs="Arial"/>
        </w:rPr>
        <w:t>.</w:t>
      </w:r>
    </w:p>
    <w:p w:rsidR="00F80E3D" w:rsidRPr="008F43A0" w:rsidRDefault="00F80E3D" w:rsidP="00F80E3D">
      <w:pPr>
        <w:ind w:left="709" w:hanging="709"/>
        <w:jc w:val="both"/>
        <w:rPr>
          <w:rFonts w:ascii="Arial" w:hAnsi="Arial" w:cs="Arial"/>
        </w:rPr>
      </w:pPr>
    </w:p>
    <w:p w:rsidR="00F80E3D" w:rsidRPr="008F43A0" w:rsidRDefault="00F80E3D" w:rsidP="00F80E3D">
      <w:pPr>
        <w:spacing w:line="360" w:lineRule="auto"/>
        <w:ind w:left="426"/>
        <w:jc w:val="both"/>
        <w:rPr>
          <w:rFonts w:ascii="Arial" w:hAnsi="Arial" w:cs="Arial"/>
        </w:rPr>
      </w:pPr>
      <w:r w:rsidRPr="008F43A0">
        <w:rPr>
          <w:rFonts w:ascii="Arial" w:hAnsi="Arial" w:cs="Arial"/>
        </w:rPr>
        <w:t xml:space="preserve">Ensure that the positioning of the blinds/curtains shall not impede the opening or closing of the windows. </w:t>
      </w:r>
    </w:p>
    <w:p w:rsidR="00F80E3D" w:rsidRPr="008F43A0" w:rsidRDefault="00F80E3D" w:rsidP="00F80E3D">
      <w:pPr>
        <w:ind w:left="426"/>
        <w:jc w:val="both"/>
        <w:rPr>
          <w:rFonts w:ascii="Arial" w:hAnsi="Arial" w:cs="Arial"/>
        </w:rPr>
      </w:pPr>
    </w:p>
    <w:p w:rsidR="00F80E3D" w:rsidRPr="008F43A0" w:rsidRDefault="00F80E3D" w:rsidP="00F80E3D">
      <w:pPr>
        <w:spacing w:line="360" w:lineRule="auto"/>
        <w:ind w:left="426"/>
        <w:jc w:val="both"/>
        <w:rPr>
          <w:rFonts w:ascii="Arial" w:hAnsi="Arial" w:cs="Arial"/>
        </w:rPr>
      </w:pPr>
      <w:r w:rsidRPr="008F43A0">
        <w:rPr>
          <w:rFonts w:ascii="Arial" w:hAnsi="Arial" w:cs="Arial"/>
        </w:rPr>
        <w:t>Ensure that the blind/curtains will be positioned, hung correctly and does not come into direct contact with any of the window reveal, sill or wall.</w:t>
      </w:r>
    </w:p>
    <w:p w:rsidR="00F80E3D" w:rsidRPr="008F43A0" w:rsidRDefault="00F80E3D" w:rsidP="00F80E3D">
      <w:pPr>
        <w:ind w:left="426"/>
        <w:jc w:val="both"/>
        <w:rPr>
          <w:rFonts w:ascii="Arial" w:hAnsi="Arial" w:cs="Arial"/>
        </w:rPr>
      </w:pPr>
    </w:p>
    <w:p w:rsidR="00F80E3D" w:rsidRPr="008F43A0" w:rsidRDefault="00F80E3D" w:rsidP="00F80E3D">
      <w:pPr>
        <w:spacing w:line="360" w:lineRule="auto"/>
        <w:ind w:left="426"/>
        <w:jc w:val="both"/>
        <w:rPr>
          <w:rFonts w:ascii="Arial" w:hAnsi="Arial" w:cs="Arial"/>
        </w:rPr>
      </w:pPr>
      <w:r w:rsidRPr="008F43A0">
        <w:rPr>
          <w:rFonts w:ascii="Arial" w:hAnsi="Arial" w:cs="Arial"/>
        </w:rPr>
        <w:t>Ensure that there is no compromise to other operations of the windows including access to any handles or latches to allow for the opening, closing or cleaning of the window.</w:t>
      </w:r>
    </w:p>
    <w:p w:rsidR="00F80E3D" w:rsidRPr="008F43A0" w:rsidRDefault="00F80E3D" w:rsidP="00F80E3D">
      <w:pPr>
        <w:ind w:left="709" w:hanging="709"/>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Ensure that the manufacture, positioning or fitting of the blinds/</w:t>
      </w:r>
      <w:r>
        <w:rPr>
          <w:rFonts w:ascii="Arial" w:hAnsi="Arial" w:cs="Arial"/>
        </w:rPr>
        <w:t xml:space="preserve"> </w:t>
      </w:r>
      <w:r w:rsidRPr="008F43A0">
        <w:rPr>
          <w:rFonts w:ascii="Arial" w:hAnsi="Arial" w:cs="Arial"/>
        </w:rPr>
        <w:t xml:space="preserve">curtains </w:t>
      </w:r>
      <w:r>
        <w:rPr>
          <w:rFonts w:ascii="Arial" w:hAnsi="Arial" w:cs="Arial"/>
        </w:rPr>
        <w:t xml:space="preserve">do </w:t>
      </w:r>
      <w:r w:rsidRPr="008F43A0">
        <w:rPr>
          <w:rFonts w:ascii="Arial" w:hAnsi="Arial" w:cs="Arial"/>
        </w:rPr>
        <w:t>not protrude into the office or corridor as to cause physical injury to passing foot traffic, control cords must not be long to cause potential tripping</w:t>
      </w:r>
      <w:r>
        <w:rPr>
          <w:rFonts w:ascii="Arial" w:hAnsi="Arial" w:cs="Arial"/>
        </w:rPr>
        <w:t>/</w:t>
      </w:r>
      <w:r w:rsidRPr="008F43A0">
        <w:rPr>
          <w:rFonts w:ascii="Arial" w:hAnsi="Arial" w:cs="Arial"/>
        </w:rPr>
        <w:t xml:space="preserve">snagging </w:t>
      </w:r>
      <w:r>
        <w:rPr>
          <w:rFonts w:ascii="Arial" w:hAnsi="Arial" w:cs="Arial"/>
        </w:rPr>
        <w:t xml:space="preserve">and </w:t>
      </w:r>
      <w:r w:rsidRPr="008F43A0">
        <w:rPr>
          <w:rFonts w:ascii="Arial" w:hAnsi="Arial" w:cs="Arial"/>
        </w:rPr>
        <w:t>strangulation etc.</w:t>
      </w:r>
    </w:p>
    <w:p w:rsidR="00F80E3D" w:rsidRPr="008F43A0" w:rsidRDefault="00F80E3D" w:rsidP="00F80E3D">
      <w:pPr>
        <w:spacing w:line="360" w:lineRule="auto"/>
        <w:ind w:left="426"/>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 xml:space="preserve">The rolling or stacking of the blind and the pulling or drawing of the curtain in the fully open position, so that they are as clear of the window glazing units as can be achieved and to allow the maximum amount of the natural day light to be transmitted through the windows into the room. </w:t>
      </w:r>
    </w:p>
    <w:p w:rsidR="00F80E3D" w:rsidRPr="008F43A0" w:rsidRDefault="00F80E3D" w:rsidP="00F80E3D">
      <w:pPr>
        <w:spacing w:line="360" w:lineRule="auto"/>
        <w:ind w:left="709" w:hanging="567"/>
        <w:jc w:val="both"/>
        <w:rPr>
          <w:rFonts w:ascii="Arial" w:hAnsi="Arial" w:cs="Arial"/>
        </w:rPr>
      </w:pPr>
    </w:p>
    <w:p w:rsidR="00F80E3D" w:rsidRDefault="00F80E3D" w:rsidP="00F80E3D">
      <w:pPr>
        <w:spacing w:line="360" w:lineRule="auto"/>
        <w:ind w:left="426"/>
        <w:jc w:val="both"/>
        <w:rPr>
          <w:rFonts w:ascii="Arial" w:hAnsi="Arial" w:cs="Arial"/>
        </w:rPr>
      </w:pPr>
      <w:r w:rsidRPr="008F43A0">
        <w:rPr>
          <w:rFonts w:ascii="Arial" w:hAnsi="Arial" w:cs="Arial"/>
        </w:rPr>
        <w:t xml:space="preserve">The pulling or drawing of the blinds/curtains to the fully closed position to cover the window glazing units to the maximum allowing none or little of the natural day light to be transmitted directly through the windows into the room. </w:t>
      </w:r>
    </w:p>
    <w:p w:rsidR="00F80E3D" w:rsidRDefault="00F80E3D" w:rsidP="00F80E3D">
      <w:pPr>
        <w:ind w:left="426"/>
        <w:jc w:val="both"/>
        <w:rPr>
          <w:rFonts w:ascii="Arial" w:hAnsi="Arial" w:cs="Arial"/>
        </w:rPr>
      </w:pPr>
    </w:p>
    <w:p w:rsidR="00F80E3D" w:rsidRPr="008F43A0" w:rsidRDefault="00F80E3D" w:rsidP="00F80E3D">
      <w:pPr>
        <w:spacing w:line="360" w:lineRule="auto"/>
        <w:ind w:left="426"/>
        <w:jc w:val="both"/>
        <w:rPr>
          <w:rFonts w:ascii="Arial" w:hAnsi="Arial" w:cs="Arial"/>
        </w:rPr>
      </w:pPr>
      <w:r w:rsidRPr="008F43A0">
        <w:rPr>
          <w:rFonts w:ascii="Arial" w:hAnsi="Arial" w:cs="Arial"/>
        </w:rPr>
        <w:t>The tilting of the blinds so that they lock in various set positions and the pulling of the curtains so that both take account of the brightne</w:t>
      </w:r>
      <w:r>
        <w:rPr>
          <w:rFonts w:ascii="Arial" w:hAnsi="Arial" w:cs="Arial"/>
        </w:rPr>
        <w:t xml:space="preserve">ss and position of the sun and </w:t>
      </w:r>
      <w:r w:rsidRPr="008F43A0">
        <w:rPr>
          <w:rFonts w:ascii="Arial" w:hAnsi="Arial" w:cs="Arial"/>
        </w:rPr>
        <w:t xml:space="preserve">to allow </w:t>
      </w:r>
      <w:r>
        <w:rPr>
          <w:rFonts w:ascii="Arial" w:hAnsi="Arial" w:cs="Arial"/>
        </w:rPr>
        <w:t xml:space="preserve">the user to adjust them to the </w:t>
      </w:r>
      <w:r w:rsidRPr="008F43A0">
        <w:rPr>
          <w:rFonts w:ascii="Arial" w:hAnsi="Arial" w:cs="Arial"/>
        </w:rPr>
        <w:t>desired amou</w:t>
      </w:r>
      <w:r>
        <w:rPr>
          <w:rFonts w:ascii="Arial" w:hAnsi="Arial" w:cs="Arial"/>
        </w:rPr>
        <w:t>nt</w:t>
      </w:r>
      <w:r w:rsidRPr="008F43A0">
        <w:rPr>
          <w:rFonts w:ascii="Arial" w:hAnsi="Arial" w:cs="Arial"/>
        </w:rPr>
        <w:t xml:space="preserve"> to allow direct or reflected light to pass into the room through the glass and the blind/curtain edges. </w:t>
      </w:r>
    </w:p>
    <w:p w:rsidR="00F80E3D" w:rsidRPr="00470FC5" w:rsidRDefault="00F80E3D" w:rsidP="00F80E3D">
      <w:pPr>
        <w:spacing w:line="360" w:lineRule="auto"/>
        <w:jc w:val="both"/>
        <w:rPr>
          <w:rFonts w:ascii="Arial" w:hAnsi="Arial" w:cs="Arial"/>
          <w:color w:val="000000"/>
        </w:rPr>
      </w:pPr>
    </w:p>
    <w:p w:rsidR="00F80E3D" w:rsidRPr="00470FC5" w:rsidRDefault="00F80E3D" w:rsidP="00F80E3D">
      <w:pPr>
        <w:tabs>
          <w:tab w:val="left" w:pos="426"/>
        </w:tabs>
        <w:spacing w:line="360" w:lineRule="auto"/>
        <w:ind w:left="426"/>
        <w:jc w:val="both"/>
        <w:rPr>
          <w:rFonts w:ascii="Arial" w:hAnsi="Arial" w:cs="Arial"/>
          <w:color w:val="000000"/>
        </w:rPr>
      </w:pPr>
      <w:r>
        <w:rPr>
          <w:rFonts w:ascii="Arial" w:hAnsi="Arial" w:cs="Arial"/>
          <w:color w:val="000000"/>
        </w:rPr>
        <w:t>The Contractor shall c</w:t>
      </w:r>
      <w:r w:rsidRPr="00470FC5">
        <w:rPr>
          <w:rFonts w:ascii="Arial" w:hAnsi="Arial" w:cs="Arial"/>
          <w:color w:val="000000"/>
        </w:rPr>
        <w:t xml:space="preserve">omplete all of the </w:t>
      </w:r>
      <w:r>
        <w:rPr>
          <w:rFonts w:ascii="Arial" w:hAnsi="Arial" w:cs="Arial"/>
          <w:color w:val="000000"/>
        </w:rPr>
        <w:t>works listed in this</w:t>
      </w:r>
      <w:r w:rsidRPr="00470FC5">
        <w:rPr>
          <w:rFonts w:ascii="Arial" w:hAnsi="Arial" w:cs="Arial"/>
          <w:color w:val="000000"/>
        </w:rPr>
        <w:t xml:space="preserve"> contract, within the start and finish dates as specified on the Client’s individual purchase order.</w:t>
      </w:r>
    </w:p>
    <w:p w:rsidR="00F80E3D" w:rsidRPr="00470FC5" w:rsidRDefault="00F80E3D" w:rsidP="00F80E3D">
      <w:pPr>
        <w:spacing w:line="360" w:lineRule="auto"/>
        <w:ind w:left="709" w:hanging="567"/>
        <w:jc w:val="both"/>
        <w:rPr>
          <w:rFonts w:ascii="Arial" w:hAnsi="Arial" w:cs="Arial"/>
          <w:color w:val="000000"/>
        </w:rPr>
      </w:pPr>
    </w:p>
    <w:p w:rsidR="00F80E3D" w:rsidRPr="00470FC5" w:rsidRDefault="00F80E3D" w:rsidP="00F80E3D">
      <w:pPr>
        <w:spacing w:line="360" w:lineRule="auto"/>
        <w:ind w:left="426"/>
        <w:jc w:val="both"/>
        <w:rPr>
          <w:rFonts w:ascii="Arial" w:hAnsi="Arial" w:cs="Arial"/>
          <w:color w:val="000000"/>
        </w:rPr>
      </w:pPr>
      <w:r>
        <w:rPr>
          <w:rFonts w:ascii="Arial" w:hAnsi="Arial" w:cs="Arial"/>
          <w:color w:val="000000"/>
        </w:rPr>
        <w:t xml:space="preserve">The Contractor shall </w:t>
      </w:r>
      <w:r w:rsidRPr="00470FC5">
        <w:rPr>
          <w:rFonts w:ascii="Arial" w:hAnsi="Arial" w:cs="Arial"/>
          <w:color w:val="000000"/>
        </w:rPr>
        <w:t>give a final 48-hrs</w:t>
      </w:r>
      <w:r>
        <w:rPr>
          <w:rFonts w:ascii="Arial" w:hAnsi="Arial" w:cs="Arial"/>
          <w:color w:val="000000"/>
        </w:rPr>
        <w:t xml:space="preserve"> written </w:t>
      </w:r>
      <w:r w:rsidRPr="00470FC5">
        <w:rPr>
          <w:rFonts w:ascii="Arial" w:hAnsi="Arial" w:cs="Arial"/>
          <w:color w:val="000000"/>
        </w:rPr>
        <w:t>notice</w:t>
      </w:r>
      <w:r>
        <w:rPr>
          <w:rFonts w:ascii="Arial" w:hAnsi="Arial" w:cs="Arial"/>
          <w:color w:val="000000"/>
        </w:rPr>
        <w:t xml:space="preserve"> via e-mail</w:t>
      </w:r>
      <w:r w:rsidRPr="00470FC5">
        <w:rPr>
          <w:rFonts w:ascii="Arial" w:hAnsi="Arial" w:cs="Arial"/>
          <w:color w:val="000000"/>
        </w:rPr>
        <w:t xml:space="preserve"> of the actual start to the Premises </w:t>
      </w:r>
      <w:r>
        <w:rPr>
          <w:rFonts w:ascii="Arial" w:hAnsi="Arial" w:cs="Arial"/>
          <w:color w:val="000000"/>
        </w:rPr>
        <w:t>O</w:t>
      </w:r>
      <w:r w:rsidRPr="00470FC5">
        <w:rPr>
          <w:rFonts w:ascii="Arial" w:hAnsi="Arial" w:cs="Arial"/>
          <w:color w:val="000000"/>
        </w:rPr>
        <w:t xml:space="preserve">fficer. This is final confirmation that works will commence. </w:t>
      </w:r>
    </w:p>
    <w:p w:rsidR="00F80E3D" w:rsidRPr="0045753C" w:rsidRDefault="00F80E3D" w:rsidP="00F80E3D">
      <w:pPr>
        <w:spacing w:line="360" w:lineRule="auto"/>
        <w:jc w:val="both"/>
        <w:rPr>
          <w:rFonts w:ascii="Arial" w:hAnsi="Arial" w:cs="Arial"/>
          <w:b/>
          <w:color w:val="000000"/>
        </w:rPr>
      </w:pPr>
    </w:p>
    <w:p w:rsidR="00F80E3D" w:rsidRPr="00470FC5" w:rsidRDefault="00F80E3D" w:rsidP="00F80E3D">
      <w:pPr>
        <w:spacing w:line="360" w:lineRule="auto"/>
        <w:ind w:left="426"/>
        <w:jc w:val="both"/>
        <w:rPr>
          <w:rFonts w:ascii="Arial" w:hAnsi="Arial" w:cs="Arial"/>
          <w:color w:val="000000"/>
        </w:rPr>
      </w:pPr>
      <w:r>
        <w:rPr>
          <w:rFonts w:ascii="Arial" w:hAnsi="Arial" w:cs="Arial"/>
          <w:color w:val="000000"/>
        </w:rPr>
        <w:t>The Contractor shall h</w:t>
      </w:r>
      <w:r w:rsidRPr="00470FC5">
        <w:rPr>
          <w:rFonts w:ascii="Arial" w:hAnsi="Arial" w:cs="Arial"/>
          <w:color w:val="000000"/>
        </w:rPr>
        <w:t>av</w:t>
      </w:r>
      <w:r>
        <w:rPr>
          <w:rFonts w:ascii="Arial" w:hAnsi="Arial" w:cs="Arial"/>
          <w:color w:val="000000"/>
        </w:rPr>
        <w:t xml:space="preserve">e in their employment suitably </w:t>
      </w:r>
      <w:r w:rsidRPr="00470FC5">
        <w:rPr>
          <w:rFonts w:ascii="Arial" w:hAnsi="Arial" w:cs="Arial"/>
          <w:color w:val="000000"/>
        </w:rPr>
        <w:t xml:space="preserve">trained personnel to undertake all of the </w:t>
      </w:r>
      <w:r>
        <w:rPr>
          <w:rFonts w:ascii="Arial" w:hAnsi="Arial" w:cs="Arial"/>
          <w:color w:val="000000"/>
        </w:rPr>
        <w:t>works</w:t>
      </w:r>
      <w:r w:rsidRPr="00470FC5">
        <w:rPr>
          <w:rFonts w:ascii="Arial" w:hAnsi="Arial" w:cs="Arial"/>
          <w:color w:val="000000"/>
        </w:rPr>
        <w:t xml:space="preserve"> listed in this contract. </w:t>
      </w:r>
    </w:p>
    <w:p w:rsidR="00F80E3D" w:rsidRDefault="00F80E3D" w:rsidP="00F80E3D">
      <w:pPr>
        <w:spacing w:line="360" w:lineRule="auto"/>
        <w:ind w:left="426"/>
        <w:jc w:val="both"/>
        <w:rPr>
          <w:rFonts w:ascii="Arial" w:hAnsi="Arial" w:cs="Arial"/>
          <w:color w:val="000000"/>
        </w:rPr>
      </w:pPr>
    </w:p>
    <w:p w:rsidR="00F80E3D" w:rsidRPr="00D04570" w:rsidRDefault="00F80E3D" w:rsidP="00F80E3D">
      <w:pPr>
        <w:tabs>
          <w:tab w:val="left" w:pos="426"/>
        </w:tabs>
        <w:spacing w:line="360" w:lineRule="auto"/>
        <w:ind w:left="426"/>
        <w:jc w:val="both"/>
        <w:rPr>
          <w:rFonts w:ascii="Arial" w:hAnsi="Arial"/>
        </w:rPr>
      </w:pPr>
      <w:r>
        <w:rPr>
          <w:rFonts w:ascii="Arial" w:hAnsi="Arial" w:cs="Arial"/>
          <w:color w:val="000000"/>
        </w:rPr>
        <w:t xml:space="preserve">The Contractor shall </w:t>
      </w:r>
      <w:r>
        <w:rPr>
          <w:rFonts w:ascii="Arial" w:hAnsi="Arial" w:cs="Arial"/>
        </w:rPr>
        <w:t>p</w:t>
      </w:r>
      <w:r w:rsidRPr="00D04570">
        <w:rPr>
          <w:rFonts w:ascii="Arial" w:hAnsi="Arial" w:cs="Arial"/>
        </w:rPr>
        <w:t xml:space="preserve">rovide all of their employees with all of tools and equipment including transport that are required for the completion of all of the services offered. </w:t>
      </w:r>
      <w:r w:rsidRPr="00D04570">
        <w:rPr>
          <w:rFonts w:ascii="Arial" w:hAnsi="Arial"/>
        </w:rPr>
        <w:t>A valid PAT certificate must be available for each portable electrical appliance on site. All electrical tools and equipment must be either 110 volt or battery powered.</w:t>
      </w:r>
    </w:p>
    <w:p w:rsidR="00F80E3D" w:rsidRPr="00470FC5" w:rsidRDefault="00F80E3D" w:rsidP="00F80E3D">
      <w:pPr>
        <w:spacing w:line="360" w:lineRule="auto"/>
        <w:jc w:val="both"/>
        <w:rPr>
          <w:rFonts w:ascii="Arial" w:hAnsi="Arial" w:cs="Arial"/>
          <w:color w:val="000000"/>
        </w:rPr>
      </w:pPr>
    </w:p>
    <w:p w:rsidR="00F80E3D" w:rsidRDefault="00F80E3D" w:rsidP="00F80E3D">
      <w:pPr>
        <w:spacing w:line="360" w:lineRule="auto"/>
        <w:ind w:left="426"/>
        <w:jc w:val="both"/>
        <w:rPr>
          <w:rFonts w:ascii="Arial" w:hAnsi="Arial" w:cs="Arial"/>
        </w:rPr>
      </w:pPr>
      <w:r w:rsidRPr="00C00530">
        <w:rPr>
          <w:rFonts w:ascii="Arial" w:hAnsi="Arial" w:cs="Arial"/>
        </w:rPr>
        <w:t xml:space="preserve">On completion of works the </w:t>
      </w:r>
      <w:r>
        <w:rPr>
          <w:rFonts w:ascii="Arial" w:hAnsi="Arial" w:cs="Arial"/>
        </w:rPr>
        <w:t>Contractor</w:t>
      </w:r>
      <w:r w:rsidRPr="00C00530">
        <w:rPr>
          <w:rFonts w:ascii="Arial" w:hAnsi="Arial" w:cs="Arial"/>
        </w:rPr>
        <w:t xml:space="preserve"> is required to leave all sites safe, clean and tidy in relation all works listed in this </w:t>
      </w:r>
      <w:r>
        <w:rPr>
          <w:rFonts w:ascii="Arial" w:hAnsi="Arial" w:cs="Arial"/>
        </w:rPr>
        <w:t>contract</w:t>
      </w:r>
      <w:r w:rsidRPr="00C00530">
        <w:rPr>
          <w:rFonts w:ascii="Arial" w:hAnsi="Arial" w:cs="Arial"/>
        </w:rPr>
        <w:t>. This shall include the removal of all surplus materials</w:t>
      </w:r>
      <w:r>
        <w:rPr>
          <w:rFonts w:ascii="Arial" w:hAnsi="Arial" w:cs="Arial"/>
        </w:rPr>
        <w:t>, cuttings, redundant/</w:t>
      </w:r>
      <w:r w:rsidRPr="00C00530">
        <w:rPr>
          <w:rFonts w:ascii="Arial" w:hAnsi="Arial" w:cs="Arial"/>
        </w:rPr>
        <w:t xml:space="preserve">broken fittings &amp; </w:t>
      </w:r>
      <w:r>
        <w:rPr>
          <w:rFonts w:ascii="Arial" w:hAnsi="Arial" w:cs="Arial"/>
        </w:rPr>
        <w:t xml:space="preserve">blinds </w:t>
      </w:r>
      <w:r w:rsidRPr="00C00530">
        <w:rPr>
          <w:rFonts w:ascii="Arial" w:hAnsi="Arial" w:cs="Arial"/>
        </w:rPr>
        <w:t>and the sweeping/vacuum cleaning of concrete or wooden dust resulting from the</w:t>
      </w:r>
      <w:r>
        <w:rPr>
          <w:rFonts w:ascii="Arial" w:hAnsi="Arial" w:cs="Arial"/>
        </w:rPr>
        <w:t xml:space="preserve"> Contractors </w:t>
      </w:r>
      <w:r w:rsidRPr="00C00530">
        <w:rPr>
          <w:rFonts w:ascii="Arial" w:hAnsi="Arial" w:cs="Arial"/>
        </w:rPr>
        <w:t>completion of works.</w:t>
      </w:r>
    </w:p>
    <w:p w:rsidR="00F80E3D" w:rsidRPr="00470FC5" w:rsidRDefault="00F80E3D" w:rsidP="00F80E3D">
      <w:pPr>
        <w:spacing w:line="360" w:lineRule="auto"/>
        <w:ind w:left="426"/>
        <w:jc w:val="both"/>
        <w:rPr>
          <w:rFonts w:ascii="Arial" w:hAnsi="Arial" w:cs="Arial"/>
          <w:color w:val="000000"/>
        </w:rPr>
      </w:pPr>
    </w:p>
    <w:p w:rsidR="00F80E3D" w:rsidRPr="00470FC5" w:rsidRDefault="00F80E3D" w:rsidP="00F80E3D">
      <w:pPr>
        <w:spacing w:line="360" w:lineRule="auto"/>
        <w:ind w:left="426"/>
        <w:jc w:val="both"/>
        <w:rPr>
          <w:rFonts w:ascii="Arial" w:hAnsi="Arial" w:cs="Arial"/>
          <w:color w:val="000000"/>
        </w:rPr>
      </w:pPr>
      <w:r>
        <w:rPr>
          <w:rFonts w:ascii="Arial" w:hAnsi="Arial" w:cs="Arial"/>
          <w:color w:val="000000"/>
        </w:rPr>
        <w:t>The Contractor shall h</w:t>
      </w:r>
      <w:r w:rsidRPr="00470FC5">
        <w:rPr>
          <w:rFonts w:ascii="Arial" w:hAnsi="Arial" w:cs="Arial"/>
          <w:color w:val="000000"/>
        </w:rPr>
        <w:t>ave all works signed off on site by the Premises Officer or the Client’s representative prior to the submission of an invoice. This proof document is referred to as the contractor's completion of works claim.</w:t>
      </w:r>
    </w:p>
    <w:p w:rsidR="00F80E3D" w:rsidRPr="00470FC5" w:rsidRDefault="00F80E3D" w:rsidP="00F80E3D">
      <w:pPr>
        <w:spacing w:line="360" w:lineRule="auto"/>
        <w:ind w:left="709" w:hanging="567"/>
        <w:jc w:val="both"/>
        <w:rPr>
          <w:rFonts w:ascii="Arial" w:hAnsi="Arial" w:cs="Arial"/>
          <w:color w:val="000000"/>
        </w:rPr>
      </w:pPr>
    </w:p>
    <w:p w:rsidR="00F80E3D" w:rsidRDefault="00F80E3D" w:rsidP="00F80E3D">
      <w:pPr>
        <w:spacing w:line="360" w:lineRule="auto"/>
        <w:ind w:left="426"/>
        <w:jc w:val="both"/>
        <w:rPr>
          <w:rFonts w:ascii="Arial" w:hAnsi="Arial" w:cs="Arial"/>
          <w:snapToGrid w:val="0"/>
        </w:rPr>
      </w:pPr>
      <w:r>
        <w:rPr>
          <w:rFonts w:ascii="Arial" w:hAnsi="Arial" w:cs="Arial"/>
          <w:color w:val="000000"/>
        </w:rPr>
        <w:t>The Contractor shall s</w:t>
      </w:r>
      <w:r w:rsidRPr="00470FC5">
        <w:rPr>
          <w:rFonts w:ascii="Arial" w:hAnsi="Arial" w:cs="Arial"/>
          <w:color w:val="000000"/>
        </w:rPr>
        <w:t xml:space="preserve">ubmit the signed completion of works claim together with the invoice for that completed work to the clients invoice address </w:t>
      </w:r>
      <w:r w:rsidRPr="00A5150B">
        <w:rPr>
          <w:rFonts w:ascii="Arial" w:hAnsi="Arial" w:cs="Arial"/>
          <w:snapToGrid w:val="0"/>
        </w:rPr>
        <w:t>within ten working days after the work has been completed.</w:t>
      </w:r>
    </w:p>
    <w:p w:rsidR="00F80E3D" w:rsidRDefault="00F80E3D" w:rsidP="00F80E3D">
      <w:pPr>
        <w:spacing w:line="360" w:lineRule="auto"/>
        <w:ind w:left="709" w:hanging="567"/>
        <w:jc w:val="both"/>
        <w:rPr>
          <w:rFonts w:ascii="Arial" w:hAnsi="Arial" w:cs="Arial"/>
          <w:snapToGrid w:val="0"/>
        </w:rPr>
      </w:pPr>
    </w:p>
    <w:p w:rsidR="00F80E3D" w:rsidRDefault="00F80E3D" w:rsidP="00F80E3D">
      <w:pPr>
        <w:spacing w:line="360" w:lineRule="auto"/>
        <w:ind w:left="426"/>
        <w:jc w:val="both"/>
        <w:rPr>
          <w:rFonts w:ascii="Arial" w:hAnsi="Arial" w:cs="Arial"/>
          <w:snapToGrid w:val="0"/>
        </w:rPr>
      </w:pPr>
      <w:r>
        <w:rPr>
          <w:rFonts w:ascii="Arial" w:hAnsi="Arial" w:cs="Arial"/>
          <w:snapToGrid w:val="0"/>
        </w:rPr>
        <w:t xml:space="preserve">The Contractor shall arrange to remove from works site and dispose of all broken blinds, component parts, fittings and curtains in accordance with current waste legislation requirements.   </w:t>
      </w:r>
      <w:r w:rsidRPr="00A5150B">
        <w:rPr>
          <w:rFonts w:ascii="Arial" w:hAnsi="Arial" w:cs="Arial"/>
          <w:snapToGrid w:val="0"/>
        </w:rPr>
        <w:t xml:space="preserve"> </w:t>
      </w:r>
    </w:p>
    <w:p w:rsidR="00F80E3D" w:rsidRDefault="00F80E3D" w:rsidP="00F80E3D">
      <w:pPr>
        <w:autoSpaceDE w:val="0"/>
        <w:autoSpaceDN w:val="0"/>
        <w:adjustRightInd w:val="0"/>
        <w:spacing w:line="360" w:lineRule="auto"/>
        <w:jc w:val="both"/>
        <w:rPr>
          <w:rFonts w:ascii="Arial" w:hAnsi="Arial" w:cs="Arial"/>
          <w:b/>
          <w:color w:val="000000"/>
        </w:rPr>
      </w:pPr>
    </w:p>
    <w:p w:rsidR="00F80E3D" w:rsidRDefault="00F80E3D" w:rsidP="00F80E3D">
      <w:pPr>
        <w:tabs>
          <w:tab w:val="left" w:pos="1080"/>
        </w:tabs>
        <w:ind w:left="360"/>
        <w:rPr>
          <w:snapToGrid w:val="0"/>
        </w:rPr>
      </w:pPr>
      <w:r>
        <w:rPr>
          <w:rStyle w:val="Normalarial12Char"/>
          <w:b/>
        </w:rPr>
        <w:tab/>
      </w:r>
    </w:p>
    <w:p w:rsidR="00F80E3D" w:rsidRPr="00543C3B" w:rsidRDefault="00F80E3D" w:rsidP="00F80E3D">
      <w:pPr>
        <w:tabs>
          <w:tab w:val="left" w:pos="426"/>
        </w:tabs>
        <w:autoSpaceDE w:val="0"/>
        <w:autoSpaceDN w:val="0"/>
        <w:adjustRightInd w:val="0"/>
        <w:spacing w:line="360" w:lineRule="auto"/>
        <w:jc w:val="both"/>
        <w:rPr>
          <w:rFonts w:ascii="Arial" w:hAnsi="Arial" w:cs="Arial"/>
          <w:b/>
          <w:bCs/>
        </w:rPr>
      </w:pPr>
      <w:r>
        <w:rPr>
          <w:rFonts w:ascii="Arial" w:hAnsi="Arial" w:cs="Arial"/>
          <w:b/>
          <w:bCs/>
        </w:rPr>
        <w:t>7</w:t>
      </w:r>
      <w:r w:rsidRPr="00543C3B">
        <w:rPr>
          <w:rFonts w:ascii="Arial" w:hAnsi="Arial" w:cs="Arial"/>
          <w:b/>
          <w:bCs/>
        </w:rPr>
        <w:t>.</w:t>
      </w:r>
      <w:r>
        <w:rPr>
          <w:rFonts w:ascii="Arial" w:hAnsi="Arial" w:cs="Arial"/>
          <w:b/>
          <w:bCs/>
        </w:rPr>
        <w:tab/>
      </w:r>
      <w:r w:rsidRPr="00543C3B">
        <w:rPr>
          <w:rFonts w:ascii="Arial" w:hAnsi="Arial" w:cs="Arial"/>
          <w:b/>
          <w:bCs/>
        </w:rPr>
        <w:t>GENERAL CONTRACT REQUIREMENTS</w:t>
      </w:r>
    </w:p>
    <w:p w:rsidR="00F80E3D" w:rsidRPr="00543C3B" w:rsidRDefault="00F80E3D" w:rsidP="00F80E3D">
      <w:pPr>
        <w:spacing w:line="360" w:lineRule="auto"/>
        <w:rPr>
          <w:rFonts w:ascii="Arial" w:hAnsi="Arial" w:cs="Arial"/>
        </w:rPr>
      </w:pPr>
    </w:p>
    <w:p w:rsidR="00F80E3D" w:rsidRPr="00543C3B" w:rsidRDefault="00F80E3D" w:rsidP="00F80E3D">
      <w:pPr>
        <w:autoSpaceDE w:val="0"/>
        <w:autoSpaceDN w:val="0"/>
        <w:adjustRightInd w:val="0"/>
        <w:spacing w:line="360" w:lineRule="auto"/>
        <w:ind w:left="426"/>
        <w:jc w:val="both"/>
        <w:rPr>
          <w:rFonts w:ascii="Arial" w:hAnsi="Arial" w:cs="Arial"/>
        </w:rPr>
      </w:pPr>
      <w:r w:rsidRPr="00543C3B">
        <w:rPr>
          <w:rFonts w:ascii="Arial" w:hAnsi="Arial" w:cs="Arial"/>
          <w:b/>
        </w:rPr>
        <w:t>Order Fulfilment</w:t>
      </w:r>
    </w:p>
    <w:p w:rsidR="00F80E3D" w:rsidRPr="008F2D63" w:rsidRDefault="00F80E3D" w:rsidP="00F80E3D">
      <w:pPr>
        <w:spacing w:line="360" w:lineRule="auto"/>
        <w:ind w:left="426"/>
        <w:jc w:val="both"/>
        <w:rPr>
          <w:rFonts w:ascii="Arial" w:hAnsi="Arial" w:cs="Arial"/>
        </w:rPr>
      </w:pPr>
      <w:r w:rsidRPr="008F2D63">
        <w:rPr>
          <w:rFonts w:ascii="Arial" w:hAnsi="Arial" w:cs="Arial"/>
        </w:rPr>
        <w:t xml:space="preserve">The Client’s officer will issue a purchase order to the Contractor. The purchase order will list all of the </w:t>
      </w:r>
      <w:r>
        <w:rPr>
          <w:rFonts w:ascii="Arial" w:hAnsi="Arial" w:cs="Arial"/>
        </w:rPr>
        <w:t>works</w:t>
      </w:r>
      <w:r w:rsidRPr="008F2D63">
        <w:rPr>
          <w:rFonts w:ascii="Arial" w:hAnsi="Arial" w:cs="Arial"/>
        </w:rPr>
        <w:t xml:space="preserve"> that the Contractor is instructed to </w:t>
      </w:r>
      <w:r>
        <w:rPr>
          <w:rFonts w:ascii="Arial" w:hAnsi="Arial" w:cs="Arial"/>
        </w:rPr>
        <w:t>undertake</w:t>
      </w:r>
      <w:r w:rsidRPr="008F2D63">
        <w:rPr>
          <w:rFonts w:ascii="Arial" w:hAnsi="Arial" w:cs="Arial"/>
        </w:rPr>
        <w:t xml:space="preserve"> and will include the </w:t>
      </w:r>
      <w:r>
        <w:rPr>
          <w:rFonts w:ascii="Arial" w:hAnsi="Arial" w:cs="Arial"/>
        </w:rPr>
        <w:t>works</w:t>
      </w:r>
      <w:r w:rsidRPr="008F2D63">
        <w:rPr>
          <w:rFonts w:ascii="Arial" w:hAnsi="Arial" w:cs="Arial"/>
        </w:rPr>
        <w:t xml:space="preserve"> address, contact name, telephone number and the starting and completion date for the delivery. </w:t>
      </w:r>
    </w:p>
    <w:p w:rsidR="00F80E3D" w:rsidRPr="00543C3B" w:rsidRDefault="00F80E3D" w:rsidP="00F80E3D">
      <w:pPr>
        <w:spacing w:line="360" w:lineRule="auto"/>
        <w:ind w:left="426"/>
        <w:jc w:val="both"/>
        <w:rPr>
          <w:rFonts w:ascii="Arial" w:hAnsi="Arial" w:cs="Arial"/>
        </w:rPr>
      </w:pPr>
    </w:p>
    <w:p w:rsidR="00F80E3D" w:rsidRPr="00543C3B" w:rsidRDefault="00F80E3D" w:rsidP="00F80E3D">
      <w:pPr>
        <w:autoSpaceDE w:val="0"/>
        <w:autoSpaceDN w:val="0"/>
        <w:adjustRightInd w:val="0"/>
        <w:spacing w:line="360" w:lineRule="auto"/>
        <w:ind w:left="426"/>
        <w:jc w:val="both"/>
        <w:rPr>
          <w:rFonts w:ascii="Arial" w:hAnsi="Arial" w:cs="Arial"/>
        </w:rPr>
      </w:pPr>
      <w:r w:rsidRPr="00543C3B">
        <w:rPr>
          <w:rFonts w:ascii="Arial" w:hAnsi="Arial" w:cs="Arial"/>
        </w:rPr>
        <w:t>The Contractor shall have effective processes and procedures in place to ensure that orders are fulfilled within the agreed timescale.</w:t>
      </w:r>
    </w:p>
    <w:p w:rsidR="00F80E3D" w:rsidRPr="00543C3B" w:rsidRDefault="00F80E3D" w:rsidP="00F80E3D">
      <w:pPr>
        <w:autoSpaceDE w:val="0"/>
        <w:autoSpaceDN w:val="0"/>
        <w:adjustRightInd w:val="0"/>
        <w:spacing w:line="360" w:lineRule="auto"/>
        <w:jc w:val="both"/>
        <w:rPr>
          <w:rFonts w:ascii="Arial" w:hAnsi="Arial" w:cs="Arial"/>
        </w:rPr>
      </w:pPr>
    </w:p>
    <w:p w:rsidR="00F80E3D" w:rsidRPr="00543C3B" w:rsidRDefault="00F80E3D" w:rsidP="00F80E3D">
      <w:pPr>
        <w:autoSpaceDE w:val="0"/>
        <w:autoSpaceDN w:val="0"/>
        <w:adjustRightInd w:val="0"/>
        <w:spacing w:line="360" w:lineRule="auto"/>
        <w:ind w:left="426"/>
        <w:jc w:val="both"/>
        <w:rPr>
          <w:rFonts w:ascii="Arial" w:hAnsi="Arial" w:cs="Arial"/>
        </w:rPr>
      </w:pPr>
      <w:r w:rsidRPr="00543C3B">
        <w:rPr>
          <w:rFonts w:ascii="Arial" w:hAnsi="Arial" w:cs="Arial"/>
        </w:rPr>
        <w:t xml:space="preserve">It is the responsibility of the Contractor to advise the </w:t>
      </w:r>
      <w:r>
        <w:rPr>
          <w:rFonts w:ascii="Arial" w:hAnsi="Arial" w:cs="Arial"/>
        </w:rPr>
        <w:t>Client’</w:t>
      </w:r>
      <w:r w:rsidRPr="00543C3B">
        <w:rPr>
          <w:rFonts w:ascii="Arial" w:hAnsi="Arial" w:cs="Arial"/>
        </w:rPr>
        <w:t xml:space="preserve">s </w:t>
      </w:r>
      <w:r>
        <w:rPr>
          <w:rFonts w:ascii="Arial" w:hAnsi="Arial" w:cs="Arial"/>
        </w:rPr>
        <w:t>technical officer</w:t>
      </w:r>
      <w:r w:rsidRPr="00543C3B">
        <w:rPr>
          <w:rFonts w:ascii="Arial" w:hAnsi="Arial" w:cs="Arial"/>
        </w:rPr>
        <w:t xml:space="preserve"> if a</w:t>
      </w:r>
      <w:r>
        <w:rPr>
          <w:rFonts w:ascii="Arial" w:hAnsi="Arial" w:cs="Arial"/>
        </w:rPr>
        <w:t xml:space="preserve"> </w:t>
      </w:r>
      <w:r w:rsidRPr="00543C3B">
        <w:rPr>
          <w:rFonts w:ascii="Arial" w:hAnsi="Arial" w:cs="Arial"/>
        </w:rPr>
        <w:t>completion date is unachievable, in which case an alternative date may be agreed.</w:t>
      </w:r>
    </w:p>
    <w:p w:rsidR="00F80E3D" w:rsidRPr="00543C3B" w:rsidRDefault="00F80E3D" w:rsidP="00F80E3D">
      <w:pPr>
        <w:autoSpaceDE w:val="0"/>
        <w:autoSpaceDN w:val="0"/>
        <w:adjustRightInd w:val="0"/>
        <w:spacing w:line="360" w:lineRule="auto"/>
        <w:ind w:left="426"/>
        <w:jc w:val="both"/>
        <w:rPr>
          <w:rFonts w:ascii="Arial" w:hAnsi="Arial" w:cs="Arial"/>
        </w:rPr>
      </w:pPr>
      <w:r w:rsidRPr="00543C3B">
        <w:rPr>
          <w:rFonts w:ascii="Arial" w:hAnsi="Arial" w:cs="Arial"/>
        </w:rPr>
        <w:t>The Contractor shall provide details of a single point of contract for this Account who will</w:t>
      </w:r>
      <w:r>
        <w:rPr>
          <w:rFonts w:ascii="Arial" w:hAnsi="Arial" w:cs="Arial"/>
        </w:rPr>
        <w:t xml:space="preserve"> </w:t>
      </w:r>
      <w:r w:rsidRPr="00543C3B">
        <w:rPr>
          <w:rFonts w:ascii="Arial" w:hAnsi="Arial" w:cs="Arial"/>
        </w:rPr>
        <w:t>be responsible for overseeing orders and resolving issues where appropriate.</w:t>
      </w:r>
    </w:p>
    <w:p w:rsidR="00F80E3D" w:rsidRPr="00543C3B" w:rsidRDefault="00F80E3D" w:rsidP="00F80E3D">
      <w:pPr>
        <w:autoSpaceDE w:val="0"/>
        <w:autoSpaceDN w:val="0"/>
        <w:adjustRightInd w:val="0"/>
        <w:spacing w:line="360" w:lineRule="auto"/>
        <w:rPr>
          <w:rFonts w:ascii="Arial" w:hAnsi="Arial" w:cs="Arial"/>
        </w:rPr>
      </w:pPr>
    </w:p>
    <w:p w:rsidR="00F80E3D" w:rsidRPr="008F2D63" w:rsidRDefault="00F80E3D" w:rsidP="00F80E3D">
      <w:pPr>
        <w:autoSpaceDE w:val="0"/>
        <w:autoSpaceDN w:val="0"/>
        <w:adjustRightInd w:val="0"/>
        <w:spacing w:line="360" w:lineRule="auto"/>
        <w:ind w:left="426" w:hanging="66"/>
        <w:rPr>
          <w:rFonts w:ascii="Arial" w:hAnsi="Arial" w:cs="Arial"/>
          <w:b/>
        </w:rPr>
      </w:pPr>
      <w:r w:rsidRPr="008F2D63">
        <w:rPr>
          <w:rFonts w:ascii="Arial" w:hAnsi="Arial" w:cs="Arial"/>
          <w:b/>
        </w:rPr>
        <w:tab/>
        <w:t>Contingency</w:t>
      </w:r>
    </w:p>
    <w:p w:rsidR="00F80E3D" w:rsidRPr="00543C3B" w:rsidRDefault="00F80E3D" w:rsidP="00F80E3D">
      <w:pPr>
        <w:autoSpaceDE w:val="0"/>
        <w:autoSpaceDN w:val="0"/>
        <w:adjustRightInd w:val="0"/>
        <w:spacing w:line="360" w:lineRule="auto"/>
        <w:ind w:left="426"/>
        <w:jc w:val="both"/>
        <w:rPr>
          <w:rFonts w:ascii="Arial" w:hAnsi="Arial" w:cs="Arial"/>
        </w:rPr>
      </w:pPr>
      <w:r w:rsidRPr="007B76AA">
        <w:rPr>
          <w:rFonts w:ascii="Arial" w:hAnsi="Arial" w:cs="Arial"/>
        </w:rPr>
        <w:t>The Contractor shall have contingency plans in place to react and successfully deal with difficulties experienced in receiving high volumes of workloads. On award of contract the client will hold an initiation meeting with the successful Contractor to discuss, finalise and agree the contingency action plan.</w:t>
      </w:r>
      <w:r>
        <w:rPr>
          <w:rFonts w:ascii="Arial" w:hAnsi="Arial" w:cs="Arial"/>
        </w:rPr>
        <w:t xml:space="preserve"> </w:t>
      </w:r>
      <w:r w:rsidRPr="007B76AA">
        <w:rPr>
          <w:rFonts w:ascii="Arial" w:hAnsi="Arial" w:cs="Arial"/>
        </w:rPr>
        <w:t>This action plan shall be agreed within four (4) weeks of the commencement date of the contract.</w:t>
      </w:r>
    </w:p>
    <w:p w:rsidR="00C57A9F" w:rsidRDefault="00C57A9F" w:rsidP="00F80E3D">
      <w:pPr>
        <w:autoSpaceDE w:val="0"/>
        <w:autoSpaceDN w:val="0"/>
        <w:adjustRightInd w:val="0"/>
        <w:spacing w:line="360" w:lineRule="auto"/>
        <w:ind w:left="1080" w:hanging="720"/>
        <w:rPr>
          <w:rFonts w:ascii="Arial" w:hAnsi="Arial" w:cs="Arial"/>
          <w:b/>
        </w:rPr>
      </w:pPr>
    </w:p>
    <w:p w:rsidR="00F80E3D" w:rsidRPr="00543C3B" w:rsidRDefault="00F80E3D" w:rsidP="00F80E3D">
      <w:pPr>
        <w:autoSpaceDE w:val="0"/>
        <w:autoSpaceDN w:val="0"/>
        <w:adjustRightInd w:val="0"/>
        <w:spacing w:line="360" w:lineRule="auto"/>
        <w:ind w:left="1080" w:hanging="720"/>
        <w:rPr>
          <w:rFonts w:ascii="Arial" w:hAnsi="Arial" w:cs="Arial"/>
        </w:rPr>
      </w:pPr>
      <w:r w:rsidRPr="00543C3B">
        <w:rPr>
          <w:rFonts w:ascii="Arial" w:hAnsi="Arial" w:cs="Arial"/>
          <w:b/>
        </w:rPr>
        <w:t>Warrant</w:t>
      </w:r>
      <w:r>
        <w:rPr>
          <w:rFonts w:ascii="Arial" w:hAnsi="Arial" w:cs="Arial"/>
          <w:b/>
        </w:rPr>
        <w:t>y</w:t>
      </w:r>
    </w:p>
    <w:p w:rsidR="00F80E3D" w:rsidRDefault="00F80E3D" w:rsidP="00F80E3D">
      <w:pPr>
        <w:autoSpaceDE w:val="0"/>
        <w:autoSpaceDN w:val="0"/>
        <w:adjustRightInd w:val="0"/>
        <w:spacing w:line="360" w:lineRule="auto"/>
        <w:ind w:left="426"/>
        <w:jc w:val="both"/>
        <w:rPr>
          <w:rFonts w:ascii="Arial" w:hAnsi="Arial" w:cs="Arial"/>
        </w:rPr>
      </w:pPr>
      <w:r w:rsidRPr="00543C3B">
        <w:rPr>
          <w:rFonts w:ascii="Arial" w:hAnsi="Arial" w:cs="Arial"/>
        </w:rPr>
        <w:t xml:space="preserve">The </w:t>
      </w:r>
      <w:r>
        <w:rPr>
          <w:rFonts w:ascii="Arial" w:hAnsi="Arial" w:cs="Arial"/>
        </w:rPr>
        <w:t>fixing and assembly</w:t>
      </w:r>
      <w:r w:rsidRPr="00543C3B">
        <w:rPr>
          <w:rFonts w:ascii="Arial" w:hAnsi="Arial" w:cs="Arial"/>
        </w:rPr>
        <w:t xml:space="preserve"> of all types of </w:t>
      </w:r>
      <w:r>
        <w:rPr>
          <w:rFonts w:ascii="Arial" w:hAnsi="Arial" w:cs="Arial"/>
        </w:rPr>
        <w:t xml:space="preserve">blinds and curtains </w:t>
      </w:r>
      <w:r w:rsidRPr="00543C3B">
        <w:rPr>
          <w:rFonts w:ascii="Arial" w:hAnsi="Arial" w:cs="Arial"/>
        </w:rPr>
        <w:t>shall be guaranteed as free from defects in materials under normal use for</w:t>
      </w:r>
      <w:r>
        <w:rPr>
          <w:rFonts w:ascii="Arial" w:hAnsi="Arial" w:cs="Arial"/>
        </w:rPr>
        <w:t xml:space="preserve"> a </w:t>
      </w:r>
      <w:r w:rsidRPr="00543C3B">
        <w:rPr>
          <w:rFonts w:ascii="Arial" w:hAnsi="Arial" w:cs="Arial"/>
        </w:rPr>
        <w:t>minimum warranty period</w:t>
      </w:r>
      <w:r>
        <w:rPr>
          <w:rFonts w:ascii="Arial" w:hAnsi="Arial" w:cs="Arial"/>
        </w:rPr>
        <w:t xml:space="preserve"> of </w:t>
      </w:r>
      <w:r w:rsidRPr="00543C3B">
        <w:rPr>
          <w:rFonts w:ascii="Arial" w:hAnsi="Arial" w:cs="Arial"/>
        </w:rPr>
        <w:t>one year.</w:t>
      </w:r>
      <w:r>
        <w:rPr>
          <w:rFonts w:ascii="Arial" w:hAnsi="Arial" w:cs="Arial"/>
        </w:rPr>
        <w:t xml:space="preserve"> </w:t>
      </w:r>
      <w:r w:rsidRPr="00543C3B">
        <w:rPr>
          <w:rFonts w:ascii="Arial" w:hAnsi="Arial" w:cs="Arial"/>
        </w:rPr>
        <w:t>All warranty issues raised must be responded to within 20 working days.</w:t>
      </w:r>
    </w:p>
    <w:p w:rsidR="00C57A9F" w:rsidRDefault="00C57A9F" w:rsidP="00F80E3D">
      <w:pPr>
        <w:autoSpaceDE w:val="0"/>
        <w:autoSpaceDN w:val="0"/>
        <w:adjustRightInd w:val="0"/>
        <w:spacing w:line="360" w:lineRule="auto"/>
        <w:ind w:left="426"/>
        <w:jc w:val="both"/>
        <w:rPr>
          <w:rFonts w:ascii="Arial" w:hAnsi="Arial" w:cs="Arial"/>
        </w:rPr>
      </w:pPr>
    </w:p>
    <w:p w:rsidR="00C57A9F" w:rsidRPr="001420EF" w:rsidRDefault="00C57A9F" w:rsidP="00C57A9F">
      <w:pPr>
        <w:autoSpaceDE w:val="0"/>
        <w:autoSpaceDN w:val="0"/>
        <w:adjustRightInd w:val="0"/>
        <w:spacing w:line="360" w:lineRule="auto"/>
        <w:ind w:left="426"/>
        <w:jc w:val="both"/>
        <w:rPr>
          <w:rFonts w:ascii="Arial" w:hAnsi="Arial" w:cs="Arial"/>
          <w:b/>
        </w:rPr>
      </w:pPr>
      <w:r w:rsidRPr="001420EF">
        <w:rPr>
          <w:rFonts w:ascii="Arial" w:hAnsi="Arial" w:cs="Arial"/>
          <w:b/>
        </w:rPr>
        <w:t xml:space="preserve">Construction Skills Register </w:t>
      </w:r>
      <w:r>
        <w:rPr>
          <w:rFonts w:ascii="Arial" w:hAnsi="Arial" w:cs="Arial"/>
          <w:b/>
        </w:rPr>
        <w:t>C</w:t>
      </w:r>
      <w:r w:rsidRPr="001420EF">
        <w:rPr>
          <w:rFonts w:ascii="Arial" w:hAnsi="Arial" w:cs="Arial"/>
          <w:b/>
        </w:rPr>
        <w:t>ard</w:t>
      </w:r>
    </w:p>
    <w:p w:rsidR="00C57A9F" w:rsidRDefault="00C57A9F" w:rsidP="00C57A9F">
      <w:pPr>
        <w:autoSpaceDE w:val="0"/>
        <w:autoSpaceDN w:val="0"/>
        <w:adjustRightInd w:val="0"/>
        <w:spacing w:line="360" w:lineRule="auto"/>
        <w:ind w:left="426"/>
        <w:jc w:val="both"/>
        <w:rPr>
          <w:rFonts w:ascii="Arial" w:hAnsi="Arial" w:cs="Arial"/>
        </w:rPr>
      </w:pPr>
      <w:r>
        <w:rPr>
          <w:rFonts w:ascii="Arial" w:hAnsi="Arial" w:cs="Arial"/>
        </w:rPr>
        <w:t>The Contractor’s staff must be in possession of a current Construction Skills Register card or other equivalent recognised accredited scheme when they are employed within an office on the installation, cleaning or repair of blinds or curtains.</w:t>
      </w:r>
    </w:p>
    <w:p w:rsidR="00C57A9F" w:rsidRDefault="00C57A9F" w:rsidP="00C57A9F">
      <w:pPr>
        <w:autoSpaceDE w:val="0"/>
        <w:autoSpaceDN w:val="0"/>
        <w:adjustRightInd w:val="0"/>
        <w:spacing w:line="360" w:lineRule="auto"/>
        <w:ind w:left="426"/>
        <w:jc w:val="both"/>
        <w:rPr>
          <w:rFonts w:ascii="Arial" w:hAnsi="Arial" w:cs="Arial"/>
        </w:rPr>
      </w:pPr>
    </w:p>
    <w:p w:rsidR="00C57A9F" w:rsidRPr="0051669E" w:rsidRDefault="00C57A9F" w:rsidP="00C57A9F">
      <w:pPr>
        <w:autoSpaceDE w:val="0"/>
        <w:autoSpaceDN w:val="0"/>
        <w:adjustRightInd w:val="0"/>
        <w:spacing w:line="360" w:lineRule="auto"/>
        <w:ind w:left="426"/>
        <w:jc w:val="both"/>
        <w:rPr>
          <w:rFonts w:ascii="Arial" w:hAnsi="Arial" w:cs="Arial"/>
        </w:rPr>
      </w:pPr>
      <w:r>
        <w:rPr>
          <w:rFonts w:ascii="Arial" w:hAnsi="Arial" w:cs="Arial"/>
        </w:rPr>
        <w:t xml:space="preserve"> </w:t>
      </w:r>
      <w:r w:rsidRPr="0051669E">
        <w:rPr>
          <w:rFonts w:ascii="Arial" w:hAnsi="Arial" w:cs="Arial"/>
          <w:b/>
        </w:rPr>
        <w:t>Public Liability Insurance</w:t>
      </w:r>
    </w:p>
    <w:p w:rsidR="00C57A9F" w:rsidRPr="0051669E" w:rsidRDefault="00C57A9F" w:rsidP="00C57A9F">
      <w:pPr>
        <w:autoSpaceDE w:val="0"/>
        <w:autoSpaceDN w:val="0"/>
        <w:adjustRightInd w:val="0"/>
        <w:spacing w:line="360" w:lineRule="auto"/>
        <w:ind w:left="426"/>
        <w:jc w:val="both"/>
        <w:rPr>
          <w:rFonts w:ascii="Arial" w:hAnsi="Arial" w:cs="Arial"/>
        </w:rPr>
      </w:pPr>
      <w:r w:rsidRPr="0051669E">
        <w:rPr>
          <w:rFonts w:ascii="Arial" w:hAnsi="Arial" w:cs="Arial"/>
        </w:rPr>
        <w:t>The Contractor must hold Public Liability insurance to a minimum value of £5,000,000. This insurance level must be held throughout the lifetime of the contract.</w:t>
      </w:r>
    </w:p>
    <w:p w:rsidR="00C57A9F" w:rsidRPr="0051669E" w:rsidRDefault="00C57A9F" w:rsidP="00C57A9F">
      <w:pPr>
        <w:autoSpaceDE w:val="0"/>
        <w:autoSpaceDN w:val="0"/>
        <w:adjustRightInd w:val="0"/>
        <w:spacing w:line="360" w:lineRule="auto"/>
        <w:ind w:left="426" w:hanging="426"/>
        <w:jc w:val="both"/>
        <w:rPr>
          <w:rFonts w:ascii="Arial" w:hAnsi="Arial" w:cs="Arial"/>
        </w:rPr>
      </w:pPr>
    </w:p>
    <w:p w:rsidR="00C57A9F" w:rsidRPr="0051669E" w:rsidRDefault="00C57A9F" w:rsidP="00C57A9F">
      <w:pPr>
        <w:autoSpaceDE w:val="0"/>
        <w:autoSpaceDN w:val="0"/>
        <w:adjustRightInd w:val="0"/>
        <w:spacing w:line="360" w:lineRule="auto"/>
        <w:ind w:left="426" w:hanging="426"/>
        <w:jc w:val="both"/>
        <w:rPr>
          <w:rFonts w:ascii="Arial" w:hAnsi="Arial" w:cs="Arial"/>
        </w:rPr>
      </w:pPr>
      <w:r w:rsidRPr="0051669E">
        <w:rPr>
          <w:rFonts w:ascii="Arial" w:hAnsi="Arial" w:cs="Arial"/>
        </w:rPr>
        <w:tab/>
      </w:r>
      <w:r w:rsidRPr="0051669E">
        <w:rPr>
          <w:rFonts w:ascii="Arial" w:hAnsi="Arial" w:cs="Arial"/>
          <w:b/>
        </w:rPr>
        <w:t>Employers Liability Insurance</w:t>
      </w:r>
    </w:p>
    <w:p w:rsidR="00C57A9F" w:rsidRDefault="00C57A9F" w:rsidP="00C57A9F">
      <w:pPr>
        <w:autoSpaceDE w:val="0"/>
        <w:autoSpaceDN w:val="0"/>
        <w:adjustRightInd w:val="0"/>
        <w:spacing w:line="360" w:lineRule="auto"/>
        <w:ind w:left="426"/>
        <w:jc w:val="both"/>
        <w:rPr>
          <w:rFonts w:ascii="Arial" w:hAnsi="Arial" w:cs="Arial"/>
        </w:rPr>
      </w:pPr>
      <w:r w:rsidRPr="0051669E">
        <w:rPr>
          <w:rFonts w:ascii="Arial" w:hAnsi="Arial" w:cs="Arial"/>
        </w:rPr>
        <w:t>The Contractor must hold Employers Liability insurance to a minimum value of £10,000,000. This insurance level must be held throughout the lifetime of the contract.</w:t>
      </w:r>
    </w:p>
    <w:p w:rsidR="00F40BDF" w:rsidRDefault="00F40BDF" w:rsidP="00C57A9F">
      <w:pPr>
        <w:autoSpaceDE w:val="0"/>
        <w:autoSpaceDN w:val="0"/>
        <w:adjustRightInd w:val="0"/>
        <w:spacing w:line="360" w:lineRule="auto"/>
        <w:jc w:val="both"/>
        <w:rPr>
          <w:rFonts w:ascii="Arial" w:hAnsi="Arial" w:cs="Arial"/>
        </w:rPr>
      </w:pPr>
    </w:p>
    <w:p w:rsidR="00F40BDF" w:rsidRPr="006D26B5" w:rsidRDefault="00F40BDF" w:rsidP="00F40BDF">
      <w:pPr>
        <w:autoSpaceDE w:val="0"/>
        <w:autoSpaceDN w:val="0"/>
        <w:adjustRightInd w:val="0"/>
        <w:spacing w:line="360" w:lineRule="auto"/>
        <w:ind w:left="426"/>
        <w:jc w:val="both"/>
        <w:rPr>
          <w:rFonts w:ascii="Arial" w:hAnsi="Arial" w:cs="Arial"/>
          <w:b/>
          <w:color w:val="000000"/>
        </w:rPr>
      </w:pPr>
      <w:r w:rsidRPr="00543C3B">
        <w:rPr>
          <w:rFonts w:ascii="Arial" w:hAnsi="Arial" w:cs="Arial"/>
          <w:b/>
          <w:color w:val="000000"/>
        </w:rPr>
        <w:t>Sustainability</w:t>
      </w:r>
    </w:p>
    <w:p w:rsidR="00F40BDF" w:rsidRPr="00CE6E03" w:rsidRDefault="00F40BDF" w:rsidP="00F40BDF">
      <w:pPr>
        <w:tabs>
          <w:tab w:val="num" w:pos="1440"/>
        </w:tabs>
        <w:spacing w:before="120" w:after="120" w:line="360" w:lineRule="auto"/>
        <w:ind w:left="426" w:right="-199" w:hanging="426"/>
        <w:jc w:val="both"/>
      </w:pPr>
      <w:r>
        <w:rPr>
          <w:rFonts w:ascii="Arial" w:hAnsi="Arial" w:cs="Arial"/>
          <w:color w:val="FF0000"/>
        </w:rPr>
        <w:tab/>
      </w:r>
      <w:r w:rsidRPr="00CE6E03">
        <w:rPr>
          <w:rFonts w:ascii="Arial" w:hAnsi="Arial" w:cs="Arial"/>
        </w:rPr>
        <w:t xml:space="preserve">Both the Client and Central Procurement Directorate are committed to delivering on the Northern Ireland Civil Service’s sustainability objectives, detailed in the NI Executive’s Sustainable Development Strategy which can be found at </w:t>
      </w:r>
      <w:hyperlink r:id="rId9" w:history="1">
        <w:r w:rsidRPr="00CE6E03">
          <w:rPr>
            <w:rStyle w:val="Hyperlink"/>
            <w:rFonts w:ascii="Arial" w:hAnsi="Arial" w:cs="Arial"/>
            <w:color w:val="auto"/>
          </w:rPr>
          <w:t>http://www.ofmdfmni.gov.uk/focus_on_the_future.pdf</w:t>
        </w:r>
      </w:hyperlink>
    </w:p>
    <w:p w:rsidR="00F40BDF" w:rsidRPr="00CE6E03" w:rsidRDefault="00F40BDF" w:rsidP="00F40BDF">
      <w:pPr>
        <w:spacing w:line="360" w:lineRule="auto"/>
        <w:ind w:left="426"/>
        <w:jc w:val="both"/>
        <w:rPr>
          <w:rFonts w:ascii="Arial" w:hAnsi="Arial" w:cs="Arial"/>
        </w:rPr>
      </w:pPr>
      <w:r w:rsidRPr="00CE6E03">
        <w:rPr>
          <w:rFonts w:ascii="Arial" w:hAnsi="Arial" w:cs="Arial"/>
        </w:rPr>
        <w:t>The Contractor shall perform its sustainable obligations under the Contract in accordance with this Strategy. The Contractor is encouraged to minimise any negative environmental impact in their approach to disposal recycling/reuse of products, waste management and energy conservation throughout the life of the contract.</w:t>
      </w:r>
    </w:p>
    <w:p w:rsidR="00F40BDF" w:rsidRPr="00CE6E03" w:rsidRDefault="00F40BDF" w:rsidP="00F40BDF">
      <w:pPr>
        <w:tabs>
          <w:tab w:val="num" w:pos="1440"/>
        </w:tabs>
        <w:spacing w:before="120" w:after="120" w:line="360" w:lineRule="auto"/>
        <w:ind w:left="426" w:right="-58"/>
        <w:jc w:val="both"/>
        <w:rPr>
          <w:rFonts w:ascii="Arial" w:hAnsi="Arial" w:cs="Arial"/>
        </w:rPr>
      </w:pPr>
      <w:r w:rsidRPr="00CE6E03">
        <w:rPr>
          <w:rFonts w:ascii="Arial" w:hAnsi="Arial" w:cs="Arial"/>
        </w:rPr>
        <w:t xml:space="preserve">As such sustainability aspects are incorporated into the Contract in terms of; </w:t>
      </w:r>
    </w:p>
    <w:p w:rsidR="00F40BDF" w:rsidRPr="00CE6E03" w:rsidRDefault="00F40BDF" w:rsidP="00F40BDF">
      <w:pPr>
        <w:numPr>
          <w:ilvl w:val="0"/>
          <w:numId w:val="44"/>
        </w:numPr>
        <w:spacing w:before="120" w:after="120" w:line="360" w:lineRule="auto"/>
        <w:ind w:left="993" w:right="-1134" w:hanging="426"/>
        <w:jc w:val="both"/>
        <w:rPr>
          <w:rFonts w:ascii="Arial" w:hAnsi="Arial" w:cs="Arial"/>
        </w:rPr>
      </w:pPr>
      <w:r w:rsidRPr="00CE6E03">
        <w:rPr>
          <w:rFonts w:ascii="Arial" w:hAnsi="Arial" w:cs="Arial"/>
        </w:rPr>
        <w:t>Economic;</w:t>
      </w:r>
    </w:p>
    <w:p w:rsidR="00F40BDF" w:rsidRPr="00CE6E03" w:rsidRDefault="00F40BDF" w:rsidP="00F40BDF">
      <w:pPr>
        <w:numPr>
          <w:ilvl w:val="0"/>
          <w:numId w:val="44"/>
        </w:numPr>
        <w:spacing w:before="120" w:after="120" w:line="360" w:lineRule="auto"/>
        <w:ind w:left="993" w:right="-1134" w:hanging="426"/>
        <w:jc w:val="both"/>
        <w:rPr>
          <w:rFonts w:ascii="Arial" w:hAnsi="Arial" w:cs="Arial"/>
        </w:rPr>
      </w:pPr>
      <w:r w:rsidRPr="00CE6E03">
        <w:rPr>
          <w:rFonts w:ascii="Arial" w:hAnsi="Arial" w:cs="Arial"/>
        </w:rPr>
        <w:t>Environmental; and</w:t>
      </w:r>
    </w:p>
    <w:p w:rsidR="00F40BDF" w:rsidRPr="00CE6E03" w:rsidRDefault="00F40BDF" w:rsidP="00F40BDF">
      <w:pPr>
        <w:numPr>
          <w:ilvl w:val="0"/>
          <w:numId w:val="44"/>
        </w:numPr>
        <w:spacing w:before="120" w:after="120" w:line="360" w:lineRule="auto"/>
        <w:ind w:left="993" w:right="-1134" w:hanging="426"/>
        <w:jc w:val="both"/>
        <w:rPr>
          <w:rFonts w:ascii="Arial" w:hAnsi="Arial" w:cs="Arial"/>
          <w:b/>
        </w:rPr>
      </w:pPr>
      <w:r w:rsidRPr="00CE6E03">
        <w:rPr>
          <w:rFonts w:ascii="Arial" w:hAnsi="Arial" w:cs="Arial"/>
        </w:rPr>
        <w:t>Social Sustainability.</w:t>
      </w:r>
    </w:p>
    <w:p w:rsidR="00F40BDF" w:rsidRPr="00CE6E03" w:rsidRDefault="00F40BDF" w:rsidP="00F40BDF">
      <w:pPr>
        <w:spacing w:before="120" w:after="120" w:line="360" w:lineRule="auto"/>
        <w:ind w:right="-1134"/>
        <w:jc w:val="both"/>
        <w:rPr>
          <w:rFonts w:ascii="Arial" w:hAnsi="Arial" w:cs="Arial"/>
          <w:b/>
        </w:rPr>
      </w:pPr>
    </w:p>
    <w:p w:rsidR="00F40BDF" w:rsidRPr="00CE6E03" w:rsidRDefault="00F40BDF" w:rsidP="00F40BDF">
      <w:pPr>
        <w:tabs>
          <w:tab w:val="num" w:pos="1440"/>
        </w:tabs>
        <w:spacing w:before="120" w:after="120" w:line="360" w:lineRule="auto"/>
        <w:ind w:left="426" w:right="-1134"/>
        <w:jc w:val="both"/>
        <w:rPr>
          <w:rFonts w:ascii="Arial" w:hAnsi="Arial" w:cs="Arial"/>
          <w:b/>
        </w:rPr>
      </w:pPr>
      <w:r w:rsidRPr="00CE6E03">
        <w:rPr>
          <w:rFonts w:ascii="Arial" w:hAnsi="Arial" w:cs="Arial"/>
          <w:b/>
        </w:rPr>
        <w:t>i.Economic</w:t>
      </w:r>
    </w:p>
    <w:p w:rsidR="00F40BDF" w:rsidRPr="00CE6E03" w:rsidRDefault="00F40BDF" w:rsidP="00F40BDF">
      <w:pPr>
        <w:tabs>
          <w:tab w:val="num" w:pos="1440"/>
        </w:tabs>
        <w:spacing w:before="120" w:after="120" w:line="360" w:lineRule="auto"/>
        <w:ind w:left="426" w:right="-58" w:hanging="426"/>
        <w:jc w:val="both"/>
        <w:rPr>
          <w:rFonts w:ascii="Arial" w:hAnsi="Arial" w:cs="Arial"/>
        </w:rPr>
      </w:pPr>
      <w:r w:rsidRPr="00CE6E03">
        <w:rPr>
          <w:rFonts w:ascii="Arial" w:hAnsi="Arial" w:cs="Arial"/>
        </w:rPr>
        <w:tab/>
        <w:t>Contractors are encouraged to work with small suppliers (i.e. less than 50 employees); micro suppliers (i.e. less than 10 employees) or Social Economy Enterprises throughout their supply chain. Payment to sub-contractors should be made within 30 days of receipt of a valid invoice.</w:t>
      </w:r>
    </w:p>
    <w:p w:rsidR="00F40BDF" w:rsidRPr="00CE6E03" w:rsidRDefault="00F40BDF" w:rsidP="00F40BDF">
      <w:pPr>
        <w:tabs>
          <w:tab w:val="num" w:pos="1440"/>
        </w:tabs>
        <w:spacing w:before="120" w:after="120" w:line="360" w:lineRule="auto"/>
        <w:ind w:left="426" w:right="-1134" w:hanging="426"/>
        <w:jc w:val="both"/>
        <w:rPr>
          <w:rFonts w:ascii="Arial" w:hAnsi="Arial" w:cs="Arial"/>
        </w:rPr>
      </w:pPr>
    </w:p>
    <w:p w:rsidR="00F40BDF" w:rsidRPr="00CE6E03" w:rsidRDefault="00F40BDF" w:rsidP="00CE6E03">
      <w:pPr>
        <w:tabs>
          <w:tab w:val="num" w:pos="1440"/>
        </w:tabs>
        <w:spacing w:before="120" w:after="120" w:line="360" w:lineRule="auto"/>
        <w:ind w:left="426" w:right="-1134"/>
        <w:jc w:val="both"/>
        <w:rPr>
          <w:rFonts w:ascii="Arial" w:hAnsi="Arial" w:cs="Arial"/>
          <w:b/>
        </w:rPr>
      </w:pPr>
      <w:r w:rsidRPr="00CE6E03">
        <w:rPr>
          <w:rFonts w:ascii="Arial" w:hAnsi="Arial" w:cs="Arial"/>
          <w:b/>
        </w:rPr>
        <w:t>ii. Environmental</w:t>
      </w:r>
    </w:p>
    <w:p w:rsidR="00F40BDF" w:rsidRPr="00CE6E03" w:rsidRDefault="00F40BDF" w:rsidP="00F40BDF">
      <w:pPr>
        <w:tabs>
          <w:tab w:val="num" w:pos="1440"/>
        </w:tabs>
        <w:spacing w:before="120" w:after="120" w:line="360" w:lineRule="auto"/>
        <w:ind w:left="426" w:right="-199" w:hanging="426"/>
        <w:jc w:val="both"/>
        <w:rPr>
          <w:rFonts w:ascii="Arial" w:hAnsi="Arial" w:cs="Arial"/>
        </w:rPr>
      </w:pPr>
      <w:r w:rsidRPr="00CE6E03">
        <w:rPr>
          <w:rFonts w:ascii="Arial" w:hAnsi="Arial" w:cs="Arial"/>
        </w:rPr>
        <w:tab/>
        <w:t>The Contractor shall perform its Sustainable obligations under the Contract in accordance with the Sustainable Development Strategy for Northern Ireland. The Contractor is encouraged to minimise any negative environmental impact in their approach to disposal recycling / reuse of products, waste management and energy conservation throughout the life of the contract.</w:t>
      </w:r>
    </w:p>
    <w:p w:rsidR="00F40BDF" w:rsidRPr="00CE6E03" w:rsidRDefault="00F40BDF" w:rsidP="00F40BDF">
      <w:pPr>
        <w:tabs>
          <w:tab w:val="num" w:pos="1440"/>
        </w:tabs>
        <w:spacing w:before="120" w:after="120" w:line="360" w:lineRule="auto"/>
        <w:ind w:left="426" w:right="-199" w:hanging="426"/>
        <w:jc w:val="both"/>
        <w:rPr>
          <w:rFonts w:ascii="Arial" w:hAnsi="Arial" w:cs="Arial"/>
        </w:rPr>
      </w:pPr>
      <w:r w:rsidRPr="00CE6E03">
        <w:rPr>
          <w:rFonts w:ascii="Arial" w:hAnsi="Arial" w:cs="Arial"/>
        </w:rPr>
        <w:tab/>
        <w:t>The Contractor will be required to comply with local management controls in respect of waste management and energy conservation.</w:t>
      </w:r>
    </w:p>
    <w:p w:rsidR="00F40BDF" w:rsidRPr="00CE6E03" w:rsidRDefault="00F40BDF" w:rsidP="00F40BDF">
      <w:pPr>
        <w:widowControl w:val="0"/>
        <w:spacing w:line="360" w:lineRule="auto"/>
        <w:ind w:left="426" w:right="-199"/>
        <w:jc w:val="both"/>
        <w:rPr>
          <w:rFonts w:ascii="Arial" w:hAnsi="Arial" w:cs="Arial"/>
        </w:rPr>
      </w:pPr>
      <w:r w:rsidRPr="00CE6E03">
        <w:rPr>
          <w:rFonts w:ascii="Arial" w:hAnsi="Arial" w:cs="Arial"/>
        </w:rPr>
        <w:t xml:space="preserve">The Contractor shall ensure that harmful emissions are kept to a minimum and efficient use of energy by using fuel and energy efficient vehicles. </w:t>
      </w:r>
    </w:p>
    <w:p w:rsidR="00F40BDF" w:rsidRPr="00CE6E03" w:rsidRDefault="00F40BDF" w:rsidP="00F40BDF">
      <w:pPr>
        <w:widowControl w:val="0"/>
        <w:spacing w:line="360" w:lineRule="auto"/>
        <w:ind w:left="426" w:right="-199"/>
        <w:jc w:val="both"/>
        <w:rPr>
          <w:rFonts w:ascii="Arial" w:hAnsi="Arial" w:cs="Arial"/>
        </w:rPr>
      </w:pPr>
    </w:p>
    <w:p w:rsidR="00F40BDF" w:rsidRPr="00CE6E03" w:rsidRDefault="00F40BDF" w:rsidP="00CE6E03">
      <w:pPr>
        <w:tabs>
          <w:tab w:val="num" w:pos="1440"/>
        </w:tabs>
        <w:spacing w:before="120" w:after="120" w:line="360" w:lineRule="auto"/>
        <w:ind w:left="426" w:right="-1134"/>
        <w:jc w:val="both"/>
        <w:rPr>
          <w:rFonts w:ascii="Arial" w:hAnsi="Arial" w:cs="Arial"/>
          <w:b/>
        </w:rPr>
      </w:pPr>
      <w:r w:rsidRPr="00CE6E03">
        <w:rPr>
          <w:rFonts w:ascii="Arial" w:hAnsi="Arial" w:cs="Arial"/>
          <w:b/>
        </w:rPr>
        <w:t>iii. Social Sustainability</w:t>
      </w:r>
    </w:p>
    <w:p w:rsidR="00F40BDF" w:rsidRPr="00CE6E03" w:rsidRDefault="00F40BDF" w:rsidP="00F40BDF">
      <w:pPr>
        <w:widowControl w:val="0"/>
        <w:spacing w:line="360" w:lineRule="auto"/>
        <w:ind w:left="720"/>
        <w:rPr>
          <w:rFonts w:ascii="Arial" w:hAnsi="Arial" w:cs="Arial"/>
        </w:rPr>
      </w:pPr>
      <w:r w:rsidRPr="00CE6E03">
        <w:rPr>
          <w:rFonts w:ascii="Arial" w:hAnsi="Arial" w:cs="Arial"/>
        </w:rPr>
        <w:t>The Contractor shall promote and support the development of their employees by:</w:t>
      </w:r>
      <w:r w:rsidRPr="00CE6E03">
        <w:rPr>
          <w:rFonts w:ascii="Arial" w:hAnsi="Arial" w:cs="Arial"/>
        </w:rPr>
        <w:tab/>
      </w:r>
    </w:p>
    <w:p w:rsidR="00F40BDF" w:rsidRPr="00CE6E03" w:rsidRDefault="00F40BDF" w:rsidP="00F40BDF">
      <w:pPr>
        <w:widowControl w:val="0"/>
        <w:numPr>
          <w:ilvl w:val="0"/>
          <w:numId w:val="50"/>
        </w:numPr>
        <w:spacing w:line="360" w:lineRule="auto"/>
        <w:jc w:val="both"/>
        <w:rPr>
          <w:rFonts w:ascii="Arial" w:hAnsi="Arial" w:cs="Arial"/>
        </w:rPr>
      </w:pPr>
      <w:r w:rsidRPr="00CE6E03">
        <w:rPr>
          <w:rFonts w:ascii="Arial" w:hAnsi="Arial" w:cs="Arial"/>
        </w:rPr>
        <w:t xml:space="preserve">Having processes in place to provide opportunities for all employees without Level 2 qualifications to develop and achieve essential skills qualifications in literacy, numeracy and ICT. </w:t>
      </w:r>
    </w:p>
    <w:p w:rsidR="00F40BDF" w:rsidRPr="00CE6E03" w:rsidRDefault="00F40BDF" w:rsidP="00F40BDF">
      <w:pPr>
        <w:widowControl w:val="0"/>
        <w:numPr>
          <w:ilvl w:val="0"/>
          <w:numId w:val="50"/>
        </w:numPr>
        <w:spacing w:line="360" w:lineRule="auto"/>
        <w:jc w:val="both"/>
        <w:rPr>
          <w:rFonts w:ascii="Arial" w:hAnsi="Arial" w:cs="Arial"/>
        </w:rPr>
      </w:pPr>
      <w:r w:rsidRPr="00CE6E03">
        <w:rPr>
          <w:rFonts w:ascii="Arial" w:hAnsi="Arial" w:cs="Arial"/>
        </w:rPr>
        <w:t>Having processes in place to promote career development; and</w:t>
      </w:r>
    </w:p>
    <w:p w:rsidR="00F40BDF" w:rsidRPr="00CE6E03" w:rsidRDefault="00F40BDF" w:rsidP="00F40BDF">
      <w:pPr>
        <w:widowControl w:val="0"/>
        <w:numPr>
          <w:ilvl w:val="0"/>
          <w:numId w:val="50"/>
        </w:numPr>
        <w:spacing w:line="360" w:lineRule="auto"/>
        <w:jc w:val="both"/>
        <w:rPr>
          <w:rFonts w:ascii="Arial" w:hAnsi="Arial" w:cs="Arial"/>
        </w:rPr>
      </w:pPr>
      <w:r w:rsidRPr="00CE6E03">
        <w:rPr>
          <w:rFonts w:ascii="Arial" w:hAnsi="Arial" w:cs="Arial"/>
        </w:rPr>
        <w:t>Supporting employees who are undertaking skill development or management courses</w:t>
      </w:r>
    </w:p>
    <w:p w:rsidR="00F80E3D" w:rsidRPr="00CE6E03" w:rsidRDefault="00F80E3D" w:rsidP="00F80E3D">
      <w:pPr>
        <w:autoSpaceDE w:val="0"/>
        <w:autoSpaceDN w:val="0"/>
        <w:adjustRightInd w:val="0"/>
        <w:spacing w:line="360" w:lineRule="auto"/>
        <w:rPr>
          <w:rFonts w:ascii="Arial" w:hAnsi="Arial" w:cs="Arial"/>
          <w:b/>
        </w:rPr>
      </w:pPr>
    </w:p>
    <w:p w:rsidR="00F80E3D" w:rsidRPr="00CE6E03" w:rsidRDefault="00F80E3D" w:rsidP="00F80E3D">
      <w:pPr>
        <w:autoSpaceDE w:val="0"/>
        <w:autoSpaceDN w:val="0"/>
        <w:adjustRightInd w:val="0"/>
        <w:spacing w:line="360" w:lineRule="auto"/>
        <w:ind w:left="426"/>
        <w:rPr>
          <w:rFonts w:ascii="Arial" w:hAnsi="Arial" w:cs="Arial"/>
        </w:rPr>
      </w:pPr>
      <w:r w:rsidRPr="00CE6E03">
        <w:rPr>
          <w:rFonts w:ascii="Arial" w:hAnsi="Arial" w:cs="Arial"/>
          <w:b/>
        </w:rPr>
        <w:t>Period of Contract</w:t>
      </w:r>
    </w:p>
    <w:p w:rsidR="00F80E3D" w:rsidRPr="00CE6E03" w:rsidRDefault="00F80E3D" w:rsidP="00F80E3D">
      <w:pPr>
        <w:autoSpaceDE w:val="0"/>
        <w:autoSpaceDN w:val="0"/>
        <w:adjustRightInd w:val="0"/>
        <w:spacing w:line="360" w:lineRule="auto"/>
        <w:ind w:left="426"/>
        <w:jc w:val="both"/>
        <w:rPr>
          <w:rFonts w:ascii="Arial" w:hAnsi="Arial" w:cs="Arial"/>
        </w:rPr>
      </w:pPr>
      <w:r w:rsidRPr="00CE6E03">
        <w:rPr>
          <w:rFonts w:ascii="Arial" w:hAnsi="Arial" w:cs="Arial"/>
        </w:rPr>
        <w:t xml:space="preserve">The contract will be for an initial period of three (3) years with an option to extend for </w:t>
      </w:r>
      <w:r w:rsidR="00C57A9F">
        <w:rPr>
          <w:rFonts w:ascii="Arial" w:hAnsi="Arial" w:cs="Arial"/>
        </w:rPr>
        <w:t>up to twenty four (24) months</w:t>
      </w:r>
      <w:r w:rsidRPr="00CE6E03">
        <w:rPr>
          <w:rFonts w:ascii="Arial" w:hAnsi="Arial" w:cs="Arial"/>
        </w:rPr>
        <w:t xml:space="preserve"> depend</w:t>
      </w:r>
      <w:r w:rsidR="00C57A9F">
        <w:rPr>
          <w:rFonts w:ascii="Arial" w:hAnsi="Arial" w:cs="Arial"/>
        </w:rPr>
        <w:t>ing</w:t>
      </w:r>
      <w:r w:rsidRPr="00CE6E03">
        <w:rPr>
          <w:rFonts w:ascii="Arial" w:hAnsi="Arial" w:cs="Arial"/>
        </w:rPr>
        <w:t xml:space="preserve"> on continuing requirement, Contractor performance and market forces.</w:t>
      </w:r>
      <w:r w:rsidR="006D26B5" w:rsidRPr="00CE6E03">
        <w:rPr>
          <w:rFonts w:ascii="Arial" w:hAnsi="Arial" w:cs="Arial"/>
        </w:rPr>
        <w:t xml:space="preserve"> It i</w:t>
      </w:r>
      <w:r w:rsidR="00746BD1" w:rsidRPr="00CE6E03">
        <w:rPr>
          <w:rFonts w:ascii="Arial" w:hAnsi="Arial" w:cs="Arial"/>
        </w:rPr>
        <w:t>s</w:t>
      </w:r>
      <w:r w:rsidR="006D26B5" w:rsidRPr="00CE6E03">
        <w:rPr>
          <w:rFonts w:ascii="Arial" w:hAnsi="Arial" w:cs="Arial"/>
        </w:rPr>
        <w:t xml:space="preserve"> anticipated the contract shall commence on </w:t>
      </w:r>
      <w:r w:rsidR="00746BD1" w:rsidRPr="00CE6E03">
        <w:rPr>
          <w:rFonts w:ascii="Arial" w:hAnsi="Arial" w:cs="Arial"/>
        </w:rPr>
        <w:t>1 May 2016.</w:t>
      </w:r>
      <w:r w:rsidR="006D26B5" w:rsidRPr="00CE6E03">
        <w:rPr>
          <w:rFonts w:ascii="Arial" w:hAnsi="Arial" w:cs="Arial"/>
        </w:rPr>
        <w:t xml:space="preserve"> </w:t>
      </w:r>
    </w:p>
    <w:p w:rsidR="00F80E3D" w:rsidRPr="00CE6E03" w:rsidRDefault="00F80E3D" w:rsidP="00F80E3D">
      <w:pPr>
        <w:autoSpaceDE w:val="0"/>
        <w:autoSpaceDN w:val="0"/>
        <w:adjustRightInd w:val="0"/>
        <w:spacing w:line="360" w:lineRule="auto"/>
        <w:rPr>
          <w:rFonts w:ascii="Arial" w:hAnsi="Arial" w:cs="Arial"/>
        </w:rPr>
      </w:pPr>
    </w:p>
    <w:p w:rsidR="00CE6E03" w:rsidRPr="00CE6E03" w:rsidRDefault="00F80E3D" w:rsidP="00CE6E03">
      <w:pPr>
        <w:tabs>
          <w:tab w:val="left" w:pos="426"/>
        </w:tabs>
        <w:autoSpaceDE w:val="0"/>
        <w:autoSpaceDN w:val="0"/>
        <w:adjustRightInd w:val="0"/>
        <w:spacing w:line="360" w:lineRule="auto"/>
        <w:ind w:left="426"/>
        <w:jc w:val="both"/>
        <w:rPr>
          <w:rFonts w:ascii="Arial" w:hAnsi="Arial" w:cs="Arial"/>
        </w:rPr>
      </w:pPr>
      <w:r w:rsidRPr="00CE6E03">
        <w:rPr>
          <w:rFonts w:ascii="Arial" w:hAnsi="Arial" w:cs="Arial"/>
          <w:b/>
          <w:bCs/>
        </w:rPr>
        <w:t xml:space="preserve">Security Vetting </w:t>
      </w:r>
      <w:r w:rsidR="00CE6E03">
        <w:rPr>
          <w:rFonts w:ascii="Arial" w:hAnsi="Arial" w:cs="Arial"/>
          <w:color w:val="FF0000"/>
        </w:rPr>
        <w:t xml:space="preserve"> </w:t>
      </w:r>
    </w:p>
    <w:p w:rsidR="00CE6E03" w:rsidRDefault="00CE6E03" w:rsidP="00CE6E03">
      <w:pPr>
        <w:spacing w:line="360" w:lineRule="auto"/>
        <w:ind w:left="426"/>
        <w:jc w:val="both"/>
        <w:rPr>
          <w:rFonts w:ascii="Arial" w:hAnsi="Arial" w:cs="Arial"/>
        </w:rPr>
      </w:pPr>
      <w:r w:rsidRPr="00371099">
        <w:rPr>
          <w:rFonts w:ascii="Arial" w:hAnsi="Arial" w:cs="Arial"/>
        </w:rPr>
        <w:t xml:space="preserve">See also </w:t>
      </w:r>
      <w:r>
        <w:rPr>
          <w:rFonts w:ascii="Arial" w:hAnsi="Arial" w:cs="Arial"/>
        </w:rPr>
        <w:t>Schedule</w:t>
      </w:r>
      <w:r w:rsidRPr="00371099">
        <w:rPr>
          <w:rFonts w:ascii="Arial" w:hAnsi="Arial" w:cs="Arial"/>
        </w:rPr>
        <w:t xml:space="preserve"> entitled </w:t>
      </w:r>
      <w:r>
        <w:rPr>
          <w:rFonts w:ascii="Arial" w:hAnsi="Arial" w:cs="Arial"/>
        </w:rPr>
        <w:t xml:space="preserve">Security Requirements. </w:t>
      </w:r>
    </w:p>
    <w:p w:rsidR="00CE6E03" w:rsidRDefault="00CE6E03" w:rsidP="00CE6E03">
      <w:pPr>
        <w:spacing w:line="360" w:lineRule="auto"/>
        <w:ind w:left="284"/>
        <w:jc w:val="both"/>
        <w:rPr>
          <w:rFonts w:ascii="Arial" w:hAnsi="Arial" w:cs="Arial"/>
        </w:rPr>
      </w:pPr>
    </w:p>
    <w:p w:rsidR="00CE6E03" w:rsidRDefault="00CE6E03" w:rsidP="00CE6E03">
      <w:pPr>
        <w:spacing w:line="360" w:lineRule="auto"/>
        <w:ind w:left="426"/>
        <w:jc w:val="both"/>
        <w:rPr>
          <w:rFonts w:ascii="Arial" w:hAnsi="Arial" w:cs="Arial"/>
        </w:rPr>
      </w:pPr>
      <w:r w:rsidRPr="00EC4273">
        <w:rPr>
          <w:rFonts w:ascii="Arial" w:hAnsi="Arial" w:cs="Arial"/>
        </w:rPr>
        <w:t xml:space="preserve">Following award of this contract, all full time, temporary and sub contractor staff that may be used for the direct delivery of the </w:t>
      </w:r>
      <w:r>
        <w:rPr>
          <w:rFonts w:ascii="Arial" w:hAnsi="Arial" w:cs="Arial"/>
        </w:rPr>
        <w:t>c</w:t>
      </w:r>
      <w:r w:rsidRPr="00EC4273">
        <w:rPr>
          <w:rFonts w:ascii="Arial" w:hAnsi="Arial" w:cs="Arial"/>
        </w:rPr>
        <w:t xml:space="preserve">ontract shall be required to complete a </w:t>
      </w:r>
      <w:r>
        <w:rPr>
          <w:rFonts w:ascii="Arial" w:hAnsi="Arial" w:cs="Arial"/>
        </w:rPr>
        <w:t>series of security checks for security purposes.</w:t>
      </w:r>
      <w:r w:rsidRPr="003235DA">
        <w:rPr>
          <w:rFonts w:ascii="Arial" w:hAnsi="Arial" w:cs="Arial"/>
        </w:rPr>
        <w:t xml:space="preserve"> </w:t>
      </w:r>
    </w:p>
    <w:p w:rsidR="00CE6E03" w:rsidRPr="00176F8C" w:rsidRDefault="00CE6E03" w:rsidP="00CE6E03">
      <w:pPr>
        <w:autoSpaceDE w:val="0"/>
        <w:autoSpaceDN w:val="0"/>
        <w:adjustRightInd w:val="0"/>
        <w:spacing w:line="360" w:lineRule="auto"/>
        <w:ind w:left="426"/>
        <w:jc w:val="both"/>
        <w:rPr>
          <w:rFonts w:ascii="Arial" w:hAnsi="Arial" w:cs="Arial"/>
          <w:color w:val="7030A0"/>
        </w:rPr>
      </w:pPr>
      <w:r w:rsidRPr="00176F8C">
        <w:rPr>
          <w:rFonts w:ascii="Arial" w:hAnsi="Arial" w:cs="Arial"/>
        </w:rPr>
        <w:t xml:space="preserve">All staff shall be required to complete baseline security check and up to </w:t>
      </w:r>
      <w:r>
        <w:rPr>
          <w:rFonts w:ascii="Arial" w:hAnsi="Arial" w:cs="Arial"/>
        </w:rPr>
        <w:t xml:space="preserve">four (4) </w:t>
      </w:r>
      <w:r w:rsidRPr="00176F8C">
        <w:rPr>
          <w:rFonts w:ascii="Arial" w:hAnsi="Arial" w:cs="Arial"/>
        </w:rPr>
        <w:t xml:space="preserve">of those staff, will go forward to complete a CTC security check. </w:t>
      </w:r>
    </w:p>
    <w:p w:rsidR="00CE6E03" w:rsidRDefault="00CE6E03" w:rsidP="00CE6E03">
      <w:pPr>
        <w:spacing w:line="360" w:lineRule="auto"/>
        <w:ind w:left="426"/>
        <w:jc w:val="both"/>
        <w:rPr>
          <w:rFonts w:ascii="Arial" w:hAnsi="Arial" w:cs="Arial"/>
        </w:rPr>
      </w:pPr>
      <w:r>
        <w:rPr>
          <w:rFonts w:ascii="Arial" w:hAnsi="Arial" w:cs="Arial"/>
        </w:rPr>
        <w:t>The</w:t>
      </w:r>
      <w:r w:rsidRPr="002D11AA">
        <w:rPr>
          <w:rFonts w:ascii="Arial" w:hAnsi="Arial" w:cs="Arial"/>
        </w:rPr>
        <w:t xml:space="preserve"> Contractor</w:t>
      </w:r>
      <w:r>
        <w:rPr>
          <w:rFonts w:ascii="Arial" w:hAnsi="Arial" w:cs="Arial"/>
        </w:rPr>
        <w:t xml:space="preserve"> will be advised</w:t>
      </w:r>
      <w:r w:rsidRPr="002D11AA">
        <w:rPr>
          <w:rFonts w:ascii="Arial" w:hAnsi="Arial" w:cs="Arial"/>
        </w:rPr>
        <w:t xml:space="preserve"> of those individuals who have been granted security clearance and who may therefore be involved in work associated with the contract. </w:t>
      </w:r>
      <w:r>
        <w:rPr>
          <w:rFonts w:ascii="Arial" w:hAnsi="Arial" w:cs="Arial"/>
        </w:rPr>
        <w:t xml:space="preserve">Individuals not granted clearance </w:t>
      </w:r>
      <w:r w:rsidRPr="002D11AA">
        <w:rPr>
          <w:rFonts w:ascii="Arial" w:hAnsi="Arial" w:cs="Arial"/>
        </w:rPr>
        <w:t xml:space="preserve">should not attempt to gain access to any site, or undertake any work associated with this contract. </w:t>
      </w:r>
    </w:p>
    <w:p w:rsidR="00CE6E03" w:rsidRDefault="00CE6E03" w:rsidP="00CE6E03">
      <w:pPr>
        <w:spacing w:line="360" w:lineRule="auto"/>
        <w:ind w:left="426"/>
        <w:jc w:val="both"/>
        <w:rPr>
          <w:rFonts w:ascii="Arial" w:hAnsi="Arial" w:cs="Arial"/>
        </w:rPr>
      </w:pPr>
    </w:p>
    <w:p w:rsidR="00CE6E03" w:rsidRDefault="00CE6E03" w:rsidP="00CE6E03">
      <w:pPr>
        <w:spacing w:line="360" w:lineRule="auto"/>
        <w:ind w:left="284"/>
        <w:jc w:val="both"/>
        <w:rPr>
          <w:rFonts w:ascii="Arial" w:hAnsi="Arial" w:cs="Arial"/>
        </w:rPr>
      </w:pPr>
      <w:r>
        <w:rPr>
          <w:rFonts w:ascii="Arial" w:hAnsi="Arial" w:cs="Arial"/>
        </w:rPr>
        <w:t>The costs associated with CTC security clearance will be met by the Client. Costs associated with Baseline checks must be met by the Contractor.</w:t>
      </w:r>
    </w:p>
    <w:p w:rsidR="00CE6E03" w:rsidRDefault="00CE6E03" w:rsidP="00CE6E03">
      <w:pPr>
        <w:tabs>
          <w:tab w:val="left" w:pos="1418"/>
        </w:tabs>
        <w:autoSpaceDE w:val="0"/>
        <w:autoSpaceDN w:val="0"/>
        <w:adjustRightInd w:val="0"/>
        <w:spacing w:line="360" w:lineRule="auto"/>
        <w:ind w:left="284"/>
        <w:rPr>
          <w:rFonts w:ascii="Arial" w:hAnsi="Arial" w:cs="Arial"/>
        </w:rPr>
      </w:pPr>
    </w:p>
    <w:p w:rsidR="00CE6E03" w:rsidRPr="003A1D63" w:rsidRDefault="00CE6E03" w:rsidP="00F80E3D">
      <w:pPr>
        <w:spacing w:line="360" w:lineRule="auto"/>
        <w:ind w:left="426"/>
        <w:jc w:val="both"/>
        <w:rPr>
          <w:rFonts w:ascii="Arial" w:hAnsi="Arial" w:cs="Arial"/>
          <w:color w:val="FF0000"/>
        </w:rPr>
      </w:pPr>
    </w:p>
    <w:p w:rsidR="00F80E3D" w:rsidRPr="003A1D63" w:rsidRDefault="00F80E3D" w:rsidP="00F80E3D">
      <w:pPr>
        <w:pStyle w:val="BodyText"/>
        <w:ind w:left="426" w:right="-1134"/>
        <w:rPr>
          <w:rFonts w:cs="Arial"/>
          <w:color w:val="FF0000"/>
        </w:rPr>
      </w:pPr>
    </w:p>
    <w:p w:rsidR="00F80E3D" w:rsidRDefault="00F80E3D" w:rsidP="00F80E3D">
      <w:pPr>
        <w:pStyle w:val="BodyText"/>
        <w:ind w:left="426" w:right="-1134"/>
        <w:rPr>
          <w:rFonts w:cs="Arial"/>
          <w:b/>
          <w:color w:val="FF0000"/>
        </w:rPr>
      </w:pPr>
    </w:p>
    <w:p w:rsidR="00C57A9F" w:rsidRDefault="00C57A9F" w:rsidP="00F80E3D">
      <w:pPr>
        <w:pStyle w:val="BodyText"/>
        <w:ind w:left="426" w:right="-1134"/>
        <w:rPr>
          <w:rFonts w:cs="Arial"/>
          <w:b/>
          <w:color w:val="FF0000"/>
        </w:rPr>
      </w:pPr>
    </w:p>
    <w:p w:rsidR="00C57A9F" w:rsidRPr="003A1D63" w:rsidRDefault="00C57A9F" w:rsidP="00F80E3D">
      <w:pPr>
        <w:pStyle w:val="BodyText"/>
        <w:ind w:left="426" w:right="-1134"/>
        <w:rPr>
          <w:rFonts w:cs="Arial"/>
          <w:b/>
          <w:color w:val="FF0000"/>
        </w:rPr>
      </w:pPr>
    </w:p>
    <w:p w:rsidR="00C57A9F" w:rsidRDefault="00C57A9F" w:rsidP="00C57A9F">
      <w:pPr>
        <w:pStyle w:val="Heading1"/>
        <w:spacing w:line="360" w:lineRule="auto"/>
        <w:jc w:val="right"/>
      </w:pPr>
      <w:r>
        <w:t>Annex A</w:t>
      </w:r>
    </w:p>
    <w:p w:rsidR="00C57A9F" w:rsidRDefault="00C57A9F" w:rsidP="00C57A9F">
      <w:pPr>
        <w:pStyle w:val="Heading1"/>
        <w:spacing w:line="360" w:lineRule="auto"/>
        <w:jc w:val="center"/>
      </w:pPr>
      <w:r>
        <w:t>List of Participating Bodies</w:t>
      </w:r>
    </w:p>
    <w:p w:rsidR="00C57A9F" w:rsidRPr="00307405" w:rsidRDefault="00C57A9F" w:rsidP="00C57A9F">
      <w:pPr>
        <w:rPr>
          <w:rFonts w:ascii="Arial" w:hAnsi="Arial" w:cs="Arial"/>
          <w:b/>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NORTHERN IRELAND GOVERNMENT DEPARTMENTS</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Department of Agriculture and Rural Development</w:t>
      </w:r>
      <w:r>
        <w:rPr>
          <w:rFonts w:ascii="Arial" w:hAnsi="Arial" w:cs="Arial"/>
          <w:color w:val="000000"/>
        </w:rPr>
        <w:t xml:space="preserve"> (DARD)</w:t>
      </w:r>
    </w:p>
    <w:p w:rsidR="00C57A9F" w:rsidRPr="00BE72C2" w:rsidRDefault="00C57A9F" w:rsidP="00C57A9F">
      <w:pPr>
        <w:rPr>
          <w:rFonts w:ascii="Arial" w:hAnsi="Arial" w:cs="Arial"/>
          <w:color w:val="000000"/>
        </w:rPr>
      </w:pPr>
      <w:r w:rsidRPr="00307D87">
        <w:rPr>
          <w:rFonts w:ascii="Arial" w:hAnsi="Arial" w:cs="Arial"/>
          <w:color w:val="000000"/>
        </w:rPr>
        <w:t>Department of Culture, Arts and Leisure</w:t>
      </w:r>
      <w:r>
        <w:rPr>
          <w:rFonts w:ascii="Arial" w:hAnsi="Arial" w:cs="Arial"/>
          <w:color w:val="000000"/>
        </w:rPr>
        <w:t xml:space="preserve"> (DCAL)</w:t>
      </w:r>
    </w:p>
    <w:p w:rsidR="00C57A9F" w:rsidRPr="00BE72C2" w:rsidRDefault="00C57A9F" w:rsidP="00C57A9F">
      <w:pPr>
        <w:rPr>
          <w:rFonts w:ascii="Arial" w:hAnsi="Arial" w:cs="Arial"/>
          <w:color w:val="000000"/>
        </w:rPr>
      </w:pPr>
      <w:r w:rsidRPr="00307D87">
        <w:rPr>
          <w:rFonts w:ascii="Arial" w:hAnsi="Arial" w:cs="Arial"/>
          <w:color w:val="000000"/>
        </w:rPr>
        <w:t>Department of Education</w:t>
      </w:r>
      <w:r>
        <w:rPr>
          <w:rFonts w:ascii="Arial" w:hAnsi="Arial" w:cs="Arial"/>
          <w:color w:val="000000"/>
        </w:rPr>
        <w:t xml:space="preserve"> (DE)</w:t>
      </w:r>
    </w:p>
    <w:p w:rsidR="00C57A9F" w:rsidRPr="00BE72C2" w:rsidRDefault="00C57A9F" w:rsidP="00C57A9F">
      <w:pPr>
        <w:rPr>
          <w:rFonts w:ascii="Arial" w:hAnsi="Arial" w:cs="Arial"/>
          <w:color w:val="000000"/>
        </w:rPr>
      </w:pPr>
      <w:r w:rsidRPr="00307D87">
        <w:rPr>
          <w:rFonts w:ascii="Arial" w:hAnsi="Arial" w:cs="Arial"/>
          <w:color w:val="000000"/>
        </w:rPr>
        <w:t>Department for Employment and Learning</w:t>
      </w:r>
      <w:r>
        <w:rPr>
          <w:rFonts w:ascii="Arial" w:hAnsi="Arial" w:cs="Arial"/>
          <w:color w:val="000000"/>
        </w:rPr>
        <w:t xml:space="preserve"> (DEL)</w:t>
      </w:r>
    </w:p>
    <w:p w:rsidR="00C57A9F" w:rsidRPr="00BE72C2" w:rsidRDefault="00C57A9F" w:rsidP="00C57A9F">
      <w:pPr>
        <w:rPr>
          <w:rFonts w:ascii="Arial" w:hAnsi="Arial" w:cs="Arial"/>
          <w:color w:val="000000"/>
        </w:rPr>
      </w:pPr>
      <w:r w:rsidRPr="00307D87">
        <w:rPr>
          <w:rFonts w:ascii="Arial" w:hAnsi="Arial" w:cs="Arial"/>
          <w:color w:val="000000"/>
        </w:rPr>
        <w:t>Department of Enterprise, Trade and Investment</w:t>
      </w:r>
      <w:r>
        <w:rPr>
          <w:rFonts w:ascii="Arial" w:hAnsi="Arial" w:cs="Arial"/>
          <w:color w:val="000000"/>
        </w:rPr>
        <w:t xml:space="preserve"> DETI)</w:t>
      </w:r>
    </w:p>
    <w:p w:rsidR="00C57A9F" w:rsidRPr="00BE72C2" w:rsidRDefault="00C57A9F" w:rsidP="00C57A9F">
      <w:pPr>
        <w:rPr>
          <w:rFonts w:ascii="Arial" w:hAnsi="Arial" w:cs="Arial"/>
          <w:color w:val="000000"/>
        </w:rPr>
      </w:pPr>
      <w:r w:rsidRPr="00307D87">
        <w:rPr>
          <w:rFonts w:ascii="Arial" w:hAnsi="Arial" w:cs="Arial"/>
          <w:color w:val="000000"/>
        </w:rPr>
        <w:t>Department of the Environment</w:t>
      </w:r>
      <w:r>
        <w:rPr>
          <w:rFonts w:ascii="Arial" w:hAnsi="Arial" w:cs="Arial"/>
          <w:color w:val="000000"/>
        </w:rPr>
        <w:t xml:space="preserve"> (DOE)</w:t>
      </w:r>
    </w:p>
    <w:p w:rsidR="00C57A9F" w:rsidRPr="00BE72C2" w:rsidRDefault="00C57A9F" w:rsidP="00C57A9F">
      <w:pPr>
        <w:rPr>
          <w:rFonts w:ascii="Arial" w:hAnsi="Arial" w:cs="Arial"/>
          <w:color w:val="000000"/>
        </w:rPr>
      </w:pPr>
      <w:r w:rsidRPr="00307D87">
        <w:rPr>
          <w:rFonts w:ascii="Arial" w:hAnsi="Arial" w:cs="Arial"/>
          <w:color w:val="000000"/>
        </w:rPr>
        <w:t>Department of Finance and Personnel</w:t>
      </w:r>
      <w:r>
        <w:rPr>
          <w:rFonts w:ascii="Arial" w:hAnsi="Arial" w:cs="Arial"/>
          <w:color w:val="000000"/>
        </w:rPr>
        <w:t xml:space="preserve"> (DFP)</w:t>
      </w:r>
    </w:p>
    <w:p w:rsidR="00C57A9F" w:rsidRPr="00BE72C2" w:rsidRDefault="00C57A9F" w:rsidP="00C57A9F">
      <w:pPr>
        <w:rPr>
          <w:rFonts w:ascii="Arial" w:hAnsi="Arial" w:cs="Arial"/>
          <w:color w:val="000000"/>
        </w:rPr>
      </w:pPr>
      <w:r w:rsidRPr="00307D87">
        <w:rPr>
          <w:rFonts w:ascii="Arial" w:hAnsi="Arial" w:cs="Arial"/>
          <w:color w:val="000000"/>
        </w:rPr>
        <w:t>Department of Health, Social Services and Public Safety</w:t>
      </w:r>
      <w:r>
        <w:rPr>
          <w:rFonts w:ascii="Arial" w:hAnsi="Arial" w:cs="Arial"/>
          <w:color w:val="000000"/>
        </w:rPr>
        <w:t xml:space="preserve"> (DHSSPS)</w:t>
      </w:r>
    </w:p>
    <w:p w:rsidR="00C57A9F" w:rsidRPr="00BE72C2" w:rsidRDefault="00C57A9F" w:rsidP="00C57A9F">
      <w:pPr>
        <w:rPr>
          <w:rFonts w:ascii="Arial" w:hAnsi="Arial" w:cs="Arial"/>
          <w:color w:val="000000"/>
        </w:rPr>
      </w:pPr>
      <w:r w:rsidRPr="00307D87">
        <w:rPr>
          <w:rFonts w:ascii="Arial" w:hAnsi="Arial" w:cs="Arial"/>
          <w:color w:val="000000"/>
        </w:rPr>
        <w:t>Department of Justice</w:t>
      </w:r>
      <w:r>
        <w:rPr>
          <w:rFonts w:ascii="Arial" w:hAnsi="Arial" w:cs="Arial"/>
          <w:color w:val="000000"/>
        </w:rPr>
        <w:t xml:space="preserve"> (DOJ)</w:t>
      </w:r>
    </w:p>
    <w:p w:rsidR="00C57A9F" w:rsidRPr="00BE72C2" w:rsidRDefault="00C57A9F" w:rsidP="00C57A9F">
      <w:pPr>
        <w:rPr>
          <w:rFonts w:ascii="Arial" w:hAnsi="Arial" w:cs="Arial"/>
          <w:color w:val="000000"/>
        </w:rPr>
      </w:pPr>
      <w:r w:rsidRPr="00307D87">
        <w:rPr>
          <w:rFonts w:ascii="Arial" w:hAnsi="Arial" w:cs="Arial"/>
          <w:color w:val="000000"/>
        </w:rPr>
        <w:t>Department for Regional Development</w:t>
      </w:r>
      <w:r>
        <w:rPr>
          <w:rFonts w:ascii="Arial" w:hAnsi="Arial" w:cs="Arial"/>
          <w:color w:val="000000"/>
        </w:rPr>
        <w:t xml:space="preserve"> (DRD)</w:t>
      </w:r>
    </w:p>
    <w:p w:rsidR="00C57A9F" w:rsidRPr="00BE72C2" w:rsidRDefault="00C57A9F" w:rsidP="00C57A9F">
      <w:pPr>
        <w:rPr>
          <w:rFonts w:ascii="Arial" w:hAnsi="Arial" w:cs="Arial"/>
          <w:color w:val="000000"/>
        </w:rPr>
      </w:pPr>
      <w:r w:rsidRPr="00307D87">
        <w:rPr>
          <w:rFonts w:ascii="Arial" w:hAnsi="Arial" w:cs="Arial"/>
          <w:color w:val="000000"/>
        </w:rPr>
        <w:t>Department for Social Development</w:t>
      </w:r>
      <w:r>
        <w:rPr>
          <w:rFonts w:ascii="Arial" w:hAnsi="Arial" w:cs="Arial"/>
          <w:color w:val="000000"/>
        </w:rPr>
        <w:t xml:space="preserve"> (DSD)</w:t>
      </w:r>
    </w:p>
    <w:p w:rsidR="00C57A9F" w:rsidRPr="00BE72C2" w:rsidRDefault="00C57A9F" w:rsidP="00C57A9F">
      <w:pPr>
        <w:rPr>
          <w:rFonts w:ascii="Arial" w:hAnsi="Arial" w:cs="Arial"/>
          <w:color w:val="000000"/>
        </w:rPr>
      </w:pPr>
      <w:r w:rsidRPr="00307D87">
        <w:rPr>
          <w:rFonts w:ascii="Arial" w:hAnsi="Arial" w:cs="Arial"/>
          <w:color w:val="000000"/>
        </w:rPr>
        <w:t>Office of the First Minister and Deputy First Minister</w:t>
      </w:r>
      <w:r>
        <w:rPr>
          <w:rFonts w:ascii="Arial" w:hAnsi="Arial" w:cs="Arial"/>
          <w:color w:val="000000"/>
        </w:rPr>
        <w:t xml:space="preserve"> (OFMDFM)</w:t>
      </w:r>
    </w:p>
    <w:p w:rsidR="00C57A9F" w:rsidRPr="00BE72C2" w:rsidRDefault="00C57A9F" w:rsidP="00C57A9F">
      <w:pPr>
        <w:rPr>
          <w:rFonts w:ascii="Arial" w:hAnsi="Arial" w:cs="Arial"/>
          <w:color w:val="000000"/>
        </w:rPr>
      </w:pPr>
      <w:r w:rsidRPr="00307D87">
        <w:rPr>
          <w:rFonts w:ascii="Arial" w:hAnsi="Arial" w:cs="Arial"/>
          <w:color w:val="000000"/>
        </w:rPr>
        <w:t>Public Prosecution Service (PPS)</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OTHER PUBLIC BODIES BY DEPARTMENT</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Agriculture and Rural Development</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Agri-Food and Biosciences Institute (AFBI)</w:t>
      </w:r>
    </w:p>
    <w:p w:rsidR="00C57A9F" w:rsidRPr="00BE72C2" w:rsidRDefault="00C57A9F" w:rsidP="00C57A9F">
      <w:pPr>
        <w:rPr>
          <w:rFonts w:ascii="Arial" w:hAnsi="Arial" w:cs="Arial"/>
          <w:color w:val="000000"/>
        </w:rPr>
      </w:pPr>
      <w:r w:rsidRPr="00307D87">
        <w:rPr>
          <w:rFonts w:ascii="Arial" w:hAnsi="Arial" w:cs="Arial"/>
          <w:color w:val="000000"/>
        </w:rPr>
        <w:t>Forest Service</w:t>
      </w:r>
    </w:p>
    <w:p w:rsidR="00C57A9F" w:rsidRPr="00BE72C2" w:rsidRDefault="00C57A9F" w:rsidP="00C57A9F">
      <w:pPr>
        <w:rPr>
          <w:rFonts w:ascii="Arial" w:hAnsi="Arial" w:cs="Arial"/>
          <w:color w:val="000000"/>
        </w:rPr>
      </w:pPr>
      <w:r w:rsidRPr="00307D87">
        <w:rPr>
          <w:rFonts w:ascii="Arial" w:hAnsi="Arial" w:cs="Arial"/>
          <w:color w:val="000000"/>
        </w:rPr>
        <w:t>Rivers Agency</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Culture, Arts and Leisure</w:t>
      </w:r>
    </w:p>
    <w:p w:rsidR="00C57A9F" w:rsidRPr="00307405" w:rsidRDefault="00C57A9F" w:rsidP="00C57A9F">
      <w:pPr>
        <w:rPr>
          <w:rFonts w:ascii="Arial" w:hAnsi="Arial" w:cs="Arial"/>
          <w:b/>
          <w:color w:val="000000"/>
        </w:rPr>
      </w:pPr>
    </w:p>
    <w:p w:rsidR="00C57A9F" w:rsidRPr="00BE72C2" w:rsidRDefault="00C57A9F" w:rsidP="00C57A9F">
      <w:pPr>
        <w:rPr>
          <w:rFonts w:ascii="Arial" w:hAnsi="Arial" w:cs="Arial"/>
          <w:color w:val="000000"/>
        </w:rPr>
      </w:pPr>
      <w:r w:rsidRPr="00307D87">
        <w:rPr>
          <w:rFonts w:ascii="Arial" w:hAnsi="Arial" w:cs="Arial"/>
          <w:color w:val="000000"/>
        </w:rPr>
        <w:t>Armagh Observatory</w:t>
      </w:r>
    </w:p>
    <w:p w:rsidR="00C57A9F" w:rsidRPr="00BE72C2" w:rsidRDefault="00C57A9F" w:rsidP="00C57A9F">
      <w:pPr>
        <w:rPr>
          <w:rFonts w:ascii="Arial" w:hAnsi="Arial" w:cs="Arial"/>
          <w:color w:val="000000"/>
        </w:rPr>
      </w:pPr>
      <w:r w:rsidRPr="00307D87">
        <w:rPr>
          <w:rFonts w:ascii="Arial" w:hAnsi="Arial" w:cs="Arial"/>
          <w:color w:val="000000"/>
        </w:rPr>
        <w:t>Armagh Planetarium</w:t>
      </w:r>
    </w:p>
    <w:p w:rsidR="00C57A9F" w:rsidRPr="00BE72C2" w:rsidRDefault="00C57A9F" w:rsidP="00C57A9F">
      <w:pPr>
        <w:rPr>
          <w:rFonts w:ascii="Arial" w:hAnsi="Arial" w:cs="Arial"/>
          <w:color w:val="000000"/>
        </w:rPr>
      </w:pPr>
      <w:r w:rsidRPr="00307D87">
        <w:rPr>
          <w:rFonts w:ascii="Arial" w:hAnsi="Arial" w:cs="Arial"/>
          <w:color w:val="000000"/>
        </w:rPr>
        <w:t>Arts Council of Northern Ireland</w:t>
      </w:r>
    </w:p>
    <w:p w:rsidR="00C57A9F" w:rsidRPr="00BE72C2" w:rsidRDefault="00C57A9F" w:rsidP="00C57A9F">
      <w:pPr>
        <w:rPr>
          <w:rFonts w:ascii="Arial" w:hAnsi="Arial" w:cs="Arial"/>
          <w:color w:val="000000"/>
        </w:rPr>
      </w:pPr>
      <w:r w:rsidRPr="00307D87">
        <w:rPr>
          <w:rFonts w:ascii="Arial" w:hAnsi="Arial" w:cs="Arial"/>
          <w:color w:val="000000"/>
        </w:rPr>
        <w:t>National Museums Northern Ireland (NMNI)</w:t>
      </w:r>
    </w:p>
    <w:p w:rsidR="00C57A9F" w:rsidRPr="00BE72C2" w:rsidRDefault="00C57A9F" w:rsidP="00C57A9F">
      <w:pPr>
        <w:rPr>
          <w:rFonts w:ascii="Arial" w:hAnsi="Arial" w:cs="Arial"/>
          <w:color w:val="000000"/>
        </w:rPr>
      </w:pPr>
      <w:r w:rsidRPr="00307D87">
        <w:rPr>
          <w:rFonts w:ascii="Arial" w:hAnsi="Arial" w:cs="Arial"/>
          <w:color w:val="000000"/>
        </w:rPr>
        <w:t>Northern Ireland Library Authority</w:t>
      </w:r>
    </w:p>
    <w:p w:rsidR="00C57A9F" w:rsidRPr="00BE72C2" w:rsidRDefault="00C57A9F" w:rsidP="00C57A9F">
      <w:pPr>
        <w:rPr>
          <w:rFonts w:ascii="Arial" w:hAnsi="Arial" w:cs="Arial"/>
          <w:color w:val="000000"/>
        </w:rPr>
      </w:pPr>
      <w:r w:rsidRPr="00307D87">
        <w:rPr>
          <w:rFonts w:ascii="Arial" w:hAnsi="Arial" w:cs="Arial"/>
          <w:color w:val="000000"/>
        </w:rPr>
        <w:t>Northern Ireland Museums Council</w:t>
      </w:r>
    </w:p>
    <w:p w:rsidR="00C57A9F" w:rsidRPr="00BE72C2" w:rsidRDefault="00C57A9F" w:rsidP="00C57A9F">
      <w:pPr>
        <w:rPr>
          <w:rFonts w:ascii="Arial" w:hAnsi="Arial" w:cs="Arial"/>
          <w:color w:val="000000"/>
        </w:rPr>
      </w:pPr>
      <w:r w:rsidRPr="00307D87">
        <w:rPr>
          <w:rFonts w:ascii="Arial" w:hAnsi="Arial" w:cs="Arial"/>
          <w:color w:val="000000"/>
        </w:rPr>
        <w:t>Northern Ireland Screen</w:t>
      </w:r>
    </w:p>
    <w:p w:rsidR="00C57A9F" w:rsidRPr="00BE72C2" w:rsidRDefault="00C57A9F" w:rsidP="00C57A9F">
      <w:pPr>
        <w:rPr>
          <w:rFonts w:ascii="Arial" w:hAnsi="Arial" w:cs="Arial"/>
          <w:color w:val="000000"/>
        </w:rPr>
      </w:pPr>
      <w:r w:rsidRPr="00307D87">
        <w:rPr>
          <w:rFonts w:ascii="Arial" w:hAnsi="Arial" w:cs="Arial"/>
          <w:color w:val="000000"/>
        </w:rPr>
        <w:t>Sport NI</w:t>
      </w:r>
    </w:p>
    <w:p w:rsidR="00C57A9F" w:rsidRPr="00BE72C2" w:rsidRDefault="00C57A9F" w:rsidP="00C57A9F">
      <w:pPr>
        <w:rPr>
          <w:rFonts w:ascii="Arial" w:hAnsi="Arial" w:cs="Arial"/>
          <w:color w:val="000000"/>
        </w:rPr>
      </w:pPr>
      <w:r w:rsidRPr="00307D87">
        <w:rPr>
          <w:rFonts w:ascii="Arial" w:hAnsi="Arial" w:cs="Arial"/>
          <w:color w:val="000000"/>
        </w:rPr>
        <w:t>Ulster Scots Agency</w:t>
      </w:r>
    </w:p>
    <w:p w:rsidR="00C57A9F" w:rsidRPr="00BE72C2" w:rsidRDefault="00C57A9F" w:rsidP="00C57A9F">
      <w:pPr>
        <w:rPr>
          <w:rFonts w:ascii="Arial" w:hAnsi="Arial" w:cs="Arial"/>
          <w:color w:val="000000"/>
        </w:rPr>
      </w:pPr>
      <w:r w:rsidRPr="00307D87">
        <w:rPr>
          <w:rFonts w:ascii="Arial" w:hAnsi="Arial" w:cs="Arial"/>
          <w:color w:val="000000"/>
        </w:rPr>
        <w:t>Waterways Ireland</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Education</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Council for the Curriculum, Examinations and Assessment (CCEA)</w:t>
      </w:r>
    </w:p>
    <w:p w:rsidR="00C57A9F" w:rsidRPr="00BE72C2" w:rsidRDefault="00C57A9F" w:rsidP="00C57A9F">
      <w:pPr>
        <w:rPr>
          <w:rFonts w:ascii="Arial" w:hAnsi="Arial" w:cs="Arial"/>
          <w:color w:val="000000"/>
        </w:rPr>
      </w:pPr>
      <w:r w:rsidRPr="00307D87">
        <w:rPr>
          <w:rFonts w:ascii="Arial" w:hAnsi="Arial" w:cs="Arial"/>
          <w:color w:val="000000"/>
        </w:rPr>
        <w:t>Exceptional Circumstances Body (ECB)</w:t>
      </w:r>
    </w:p>
    <w:p w:rsidR="00C57A9F" w:rsidRPr="00BE72C2" w:rsidRDefault="00C57A9F" w:rsidP="00C57A9F">
      <w:pPr>
        <w:rPr>
          <w:rFonts w:ascii="Arial" w:hAnsi="Arial" w:cs="Arial"/>
          <w:color w:val="000000"/>
        </w:rPr>
      </w:pPr>
      <w:r w:rsidRPr="00307D87">
        <w:rPr>
          <w:rFonts w:ascii="Arial" w:hAnsi="Arial" w:cs="Arial"/>
          <w:color w:val="000000"/>
        </w:rPr>
        <w:t>General Teaching Council for Northern Ireland (GTCNI)</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for Employment and Learning</w:t>
      </w:r>
    </w:p>
    <w:p w:rsidR="00C57A9F" w:rsidRPr="00307405" w:rsidRDefault="00C57A9F" w:rsidP="00C57A9F">
      <w:pPr>
        <w:rPr>
          <w:rFonts w:ascii="Arial" w:hAnsi="Arial" w:cs="Arial"/>
          <w:b/>
          <w:color w:val="000000"/>
        </w:rPr>
      </w:pPr>
    </w:p>
    <w:p w:rsidR="00C57A9F" w:rsidRPr="00BE72C2" w:rsidRDefault="00C57A9F" w:rsidP="00C57A9F">
      <w:pPr>
        <w:rPr>
          <w:rFonts w:ascii="Arial" w:hAnsi="Arial" w:cs="Arial"/>
          <w:color w:val="000000"/>
        </w:rPr>
      </w:pPr>
      <w:r w:rsidRPr="00307D87">
        <w:rPr>
          <w:rFonts w:ascii="Arial" w:hAnsi="Arial" w:cs="Arial"/>
          <w:color w:val="000000"/>
        </w:rPr>
        <w:t>Labour Relations Agency (LRA)</w:t>
      </w:r>
    </w:p>
    <w:p w:rsidR="00C57A9F" w:rsidRDefault="00C57A9F" w:rsidP="00C57A9F">
      <w:pPr>
        <w:rPr>
          <w:rFonts w:ascii="Arial" w:hAnsi="Arial" w:cs="Arial"/>
          <w:color w:val="000000"/>
        </w:rPr>
      </w:pPr>
    </w:p>
    <w:p w:rsidR="00C57A9F" w:rsidRDefault="00C57A9F" w:rsidP="00C57A9F">
      <w:pPr>
        <w:rPr>
          <w:rFonts w:ascii="Arial" w:hAnsi="Arial" w:cs="Arial"/>
          <w:b/>
          <w:color w:val="000000"/>
        </w:rPr>
      </w:pPr>
      <w:r w:rsidRPr="00307405">
        <w:rPr>
          <w:rFonts w:ascii="Arial" w:hAnsi="Arial" w:cs="Arial"/>
          <w:b/>
          <w:color w:val="000000"/>
        </w:rPr>
        <w:t>Department of Enterprise, Trade and Investment</w:t>
      </w:r>
    </w:p>
    <w:p w:rsidR="00C57A9F" w:rsidRPr="00307405" w:rsidRDefault="00C57A9F" w:rsidP="00C57A9F">
      <w:pPr>
        <w:rPr>
          <w:rFonts w:ascii="Arial" w:hAnsi="Arial" w:cs="Arial"/>
          <w:b/>
          <w:color w:val="000000"/>
        </w:rPr>
      </w:pPr>
    </w:p>
    <w:p w:rsidR="00C57A9F" w:rsidRPr="00BE72C2" w:rsidRDefault="00C57A9F" w:rsidP="00C57A9F">
      <w:pPr>
        <w:rPr>
          <w:rFonts w:ascii="Arial" w:hAnsi="Arial" w:cs="Arial"/>
          <w:color w:val="000000"/>
        </w:rPr>
      </w:pPr>
      <w:r w:rsidRPr="00307D87">
        <w:rPr>
          <w:rFonts w:ascii="Arial" w:hAnsi="Arial" w:cs="Arial"/>
          <w:color w:val="000000"/>
        </w:rPr>
        <w:t>Consumer Council for Northern Ireland</w:t>
      </w:r>
      <w:r>
        <w:rPr>
          <w:rFonts w:ascii="Arial" w:hAnsi="Arial" w:cs="Arial"/>
          <w:color w:val="000000"/>
        </w:rPr>
        <w:t xml:space="preserve"> (CCNI)</w:t>
      </w:r>
    </w:p>
    <w:p w:rsidR="00C57A9F" w:rsidRPr="00BE72C2" w:rsidRDefault="00C57A9F" w:rsidP="00C57A9F">
      <w:pPr>
        <w:rPr>
          <w:rFonts w:ascii="Arial" w:hAnsi="Arial" w:cs="Arial"/>
          <w:color w:val="000000"/>
        </w:rPr>
      </w:pPr>
      <w:r w:rsidRPr="00307D87">
        <w:rPr>
          <w:rFonts w:ascii="Arial" w:hAnsi="Arial" w:cs="Arial"/>
          <w:color w:val="000000"/>
        </w:rPr>
        <w:t>Health and Safety Executive for Northern Ireland</w:t>
      </w:r>
      <w:r>
        <w:rPr>
          <w:rFonts w:ascii="Arial" w:hAnsi="Arial" w:cs="Arial"/>
          <w:color w:val="000000"/>
        </w:rPr>
        <w:t xml:space="preserve"> (HSENI)</w:t>
      </w:r>
    </w:p>
    <w:p w:rsidR="00C57A9F" w:rsidRPr="00BE72C2" w:rsidRDefault="00C57A9F" w:rsidP="00C57A9F">
      <w:pPr>
        <w:rPr>
          <w:rFonts w:ascii="Arial" w:hAnsi="Arial" w:cs="Arial"/>
          <w:color w:val="000000"/>
        </w:rPr>
      </w:pPr>
      <w:r w:rsidRPr="00307D87">
        <w:rPr>
          <w:rFonts w:ascii="Arial" w:hAnsi="Arial" w:cs="Arial"/>
          <w:color w:val="000000"/>
        </w:rPr>
        <w:t>Invest Northern Ireland</w:t>
      </w:r>
      <w:r>
        <w:rPr>
          <w:rFonts w:ascii="Arial" w:hAnsi="Arial" w:cs="Arial"/>
          <w:color w:val="000000"/>
        </w:rPr>
        <w:t xml:space="preserve"> (INI)</w:t>
      </w:r>
    </w:p>
    <w:p w:rsidR="00C57A9F" w:rsidRPr="00BE72C2" w:rsidRDefault="00C57A9F" w:rsidP="00C57A9F">
      <w:pPr>
        <w:rPr>
          <w:rFonts w:ascii="Arial" w:hAnsi="Arial" w:cs="Arial"/>
          <w:color w:val="000000"/>
        </w:rPr>
      </w:pPr>
      <w:r w:rsidRPr="00307D87">
        <w:rPr>
          <w:rFonts w:ascii="Arial" w:hAnsi="Arial" w:cs="Arial"/>
          <w:color w:val="000000"/>
        </w:rPr>
        <w:t>Northern Ireland Tourist Board</w:t>
      </w:r>
      <w:r>
        <w:rPr>
          <w:rFonts w:ascii="Arial" w:hAnsi="Arial" w:cs="Arial"/>
          <w:color w:val="000000"/>
        </w:rPr>
        <w:t xml:space="preserve"> (NITB)</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the Environment</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Driver and Vehicle Agency (DVA)</w:t>
      </w:r>
    </w:p>
    <w:p w:rsidR="00C57A9F" w:rsidRPr="00BE72C2" w:rsidRDefault="00C57A9F" w:rsidP="00C57A9F">
      <w:pPr>
        <w:rPr>
          <w:rFonts w:ascii="Arial" w:hAnsi="Arial" w:cs="Arial"/>
          <w:color w:val="000000"/>
        </w:rPr>
      </w:pPr>
      <w:r w:rsidRPr="00307D87">
        <w:rPr>
          <w:rFonts w:ascii="Arial" w:hAnsi="Arial" w:cs="Arial"/>
          <w:color w:val="000000"/>
        </w:rPr>
        <w:t>Northern Ireland Environment Agency (NIEA)</w:t>
      </w:r>
    </w:p>
    <w:p w:rsidR="00C57A9F" w:rsidRPr="00BE72C2" w:rsidRDefault="00C57A9F" w:rsidP="00C57A9F">
      <w:pPr>
        <w:rPr>
          <w:rFonts w:ascii="Arial" w:hAnsi="Arial" w:cs="Arial"/>
          <w:color w:val="000000"/>
        </w:rPr>
      </w:pPr>
      <w:r w:rsidRPr="00307D87">
        <w:rPr>
          <w:rFonts w:ascii="Arial" w:hAnsi="Arial" w:cs="Arial"/>
          <w:color w:val="000000"/>
        </w:rPr>
        <w:t>Northern Ireland Local Government Officers’ Superannuation Committee (NILGOSC)</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Finance and Personnel</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International Fund for Ireland (IFI)</w:t>
      </w:r>
    </w:p>
    <w:p w:rsidR="00C57A9F" w:rsidRPr="00BE72C2" w:rsidRDefault="00C57A9F" w:rsidP="00C57A9F">
      <w:pPr>
        <w:rPr>
          <w:rFonts w:ascii="Arial" w:hAnsi="Arial" w:cs="Arial"/>
          <w:color w:val="000000"/>
        </w:rPr>
      </w:pPr>
      <w:r w:rsidRPr="00307D87">
        <w:rPr>
          <w:rFonts w:ascii="Arial" w:hAnsi="Arial" w:cs="Arial"/>
          <w:color w:val="000000"/>
        </w:rPr>
        <w:t>Land and Property Services (LPS)</w:t>
      </w:r>
    </w:p>
    <w:p w:rsidR="00C57A9F" w:rsidRPr="00BE72C2" w:rsidRDefault="00C57A9F" w:rsidP="00C57A9F">
      <w:pPr>
        <w:rPr>
          <w:rFonts w:ascii="Arial" w:hAnsi="Arial" w:cs="Arial"/>
          <w:color w:val="000000"/>
        </w:rPr>
      </w:pPr>
      <w:r w:rsidRPr="00307D87">
        <w:rPr>
          <w:rFonts w:ascii="Arial" w:hAnsi="Arial" w:cs="Arial"/>
          <w:color w:val="000000"/>
        </w:rPr>
        <w:t>Northern Ireland Statistics and Research Agency (NISRA)</w:t>
      </w:r>
    </w:p>
    <w:p w:rsidR="00C57A9F" w:rsidRPr="00BE72C2" w:rsidRDefault="00C57A9F" w:rsidP="00C57A9F">
      <w:pPr>
        <w:rPr>
          <w:rFonts w:ascii="Arial" w:hAnsi="Arial" w:cs="Arial"/>
          <w:color w:val="000000"/>
        </w:rPr>
      </w:pPr>
      <w:r w:rsidRPr="00307D87">
        <w:rPr>
          <w:rFonts w:ascii="Arial" w:hAnsi="Arial" w:cs="Arial"/>
          <w:color w:val="000000"/>
        </w:rPr>
        <w:t>Northern Ireland Building Regulations Advisory Committee</w:t>
      </w:r>
    </w:p>
    <w:p w:rsidR="00C57A9F" w:rsidRPr="00BE72C2" w:rsidRDefault="00C57A9F" w:rsidP="00C57A9F">
      <w:pPr>
        <w:rPr>
          <w:rFonts w:ascii="Arial" w:hAnsi="Arial" w:cs="Arial"/>
          <w:color w:val="000000"/>
        </w:rPr>
      </w:pPr>
      <w:r w:rsidRPr="00307D87">
        <w:rPr>
          <w:rFonts w:ascii="Arial" w:hAnsi="Arial" w:cs="Arial"/>
          <w:color w:val="000000"/>
        </w:rPr>
        <w:t>Public Service Commission for Northern Ireland (PSC)</w:t>
      </w:r>
    </w:p>
    <w:p w:rsidR="00C57A9F" w:rsidRPr="00BE72C2" w:rsidRDefault="00C57A9F" w:rsidP="00C57A9F">
      <w:pPr>
        <w:rPr>
          <w:rFonts w:ascii="Arial" w:hAnsi="Arial" w:cs="Arial"/>
          <w:color w:val="000000"/>
        </w:rPr>
      </w:pPr>
      <w:r w:rsidRPr="00307D87">
        <w:rPr>
          <w:rFonts w:ascii="Arial" w:hAnsi="Arial" w:cs="Arial"/>
          <w:color w:val="000000"/>
        </w:rPr>
        <w:t>Special European Programmes Body (SEUPB)</w:t>
      </w:r>
    </w:p>
    <w:p w:rsidR="00C57A9F" w:rsidRPr="00BE72C2" w:rsidRDefault="00C57A9F" w:rsidP="00C57A9F">
      <w:pPr>
        <w:rPr>
          <w:rFonts w:ascii="Arial" w:hAnsi="Arial" w:cs="Arial"/>
          <w:color w:val="000000"/>
        </w:rPr>
      </w:pPr>
      <w:r w:rsidRPr="00307D87">
        <w:rPr>
          <w:rFonts w:ascii="Arial" w:hAnsi="Arial" w:cs="Arial"/>
          <w:color w:val="000000"/>
        </w:rPr>
        <w:t>Statistics Advisory Committee</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of Justice</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Criminal Justice Inspectorate Northern Ireland (CJINI)</w:t>
      </w:r>
    </w:p>
    <w:p w:rsidR="00C57A9F" w:rsidRPr="00BE72C2" w:rsidRDefault="00C57A9F" w:rsidP="00C57A9F">
      <w:pPr>
        <w:rPr>
          <w:rFonts w:ascii="Arial" w:hAnsi="Arial" w:cs="Arial"/>
          <w:color w:val="000000"/>
        </w:rPr>
      </w:pPr>
      <w:r w:rsidRPr="00307D87">
        <w:rPr>
          <w:rFonts w:ascii="Arial" w:hAnsi="Arial" w:cs="Arial"/>
          <w:color w:val="000000"/>
        </w:rPr>
        <w:t>Forensic Science Northern Ireland (FSNI)</w:t>
      </w:r>
    </w:p>
    <w:p w:rsidR="00C57A9F" w:rsidRPr="00BE72C2" w:rsidRDefault="00C57A9F" w:rsidP="00C57A9F">
      <w:pPr>
        <w:rPr>
          <w:rFonts w:ascii="Arial" w:hAnsi="Arial" w:cs="Arial"/>
          <w:color w:val="000000"/>
        </w:rPr>
      </w:pPr>
      <w:r w:rsidRPr="00307D87">
        <w:rPr>
          <w:rFonts w:ascii="Arial" w:hAnsi="Arial" w:cs="Arial"/>
          <w:color w:val="000000"/>
        </w:rPr>
        <w:t xml:space="preserve">Legal Services Agency Northern Ireland </w:t>
      </w:r>
    </w:p>
    <w:p w:rsidR="00C57A9F" w:rsidRPr="00BE72C2" w:rsidRDefault="00C57A9F" w:rsidP="00C57A9F">
      <w:pPr>
        <w:rPr>
          <w:rFonts w:ascii="Arial" w:hAnsi="Arial" w:cs="Arial"/>
          <w:color w:val="000000"/>
        </w:rPr>
      </w:pPr>
      <w:r w:rsidRPr="00307D87">
        <w:rPr>
          <w:rFonts w:ascii="Arial" w:hAnsi="Arial" w:cs="Arial"/>
          <w:color w:val="000000"/>
        </w:rPr>
        <w:t>Northern Ireland Courts and Tribunals Service (NICTS)</w:t>
      </w:r>
    </w:p>
    <w:p w:rsidR="00C57A9F" w:rsidRPr="00BE72C2" w:rsidRDefault="00C57A9F" w:rsidP="00C57A9F">
      <w:pPr>
        <w:rPr>
          <w:rFonts w:ascii="Arial" w:hAnsi="Arial" w:cs="Arial"/>
          <w:color w:val="000000"/>
        </w:rPr>
      </w:pPr>
      <w:r w:rsidRPr="00307D87">
        <w:rPr>
          <w:rFonts w:ascii="Arial" w:hAnsi="Arial" w:cs="Arial"/>
          <w:color w:val="000000"/>
        </w:rPr>
        <w:t>Northern Ireland Policing Board (NIPB)</w:t>
      </w:r>
    </w:p>
    <w:p w:rsidR="00C57A9F" w:rsidRPr="00BE72C2" w:rsidRDefault="00C57A9F" w:rsidP="00C57A9F">
      <w:pPr>
        <w:rPr>
          <w:rFonts w:ascii="Arial" w:hAnsi="Arial" w:cs="Arial"/>
          <w:color w:val="000000"/>
        </w:rPr>
      </w:pPr>
      <w:r w:rsidRPr="00307D87">
        <w:rPr>
          <w:rFonts w:ascii="Arial" w:hAnsi="Arial" w:cs="Arial"/>
          <w:color w:val="000000"/>
        </w:rPr>
        <w:t>Northern Ireland Prison Service (NIPS)</w:t>
      </w:r>
    </w:p>
    <w:p w:rsidR="00C57A9F" w:rsidRPr="00BE72C2" w:rsidRDefault="00C57A9F" w:rsidP="00C57A9F">
      <w:pPr>
        <w:rPr>
          <w:rFonts w:ascii="Arial" w:hAnsi="Arial" w:cs="Arial"/>
          <w:color w:val="000000"/>
        </w:rPr>
      </w:pPr>
      <w:r w:rsidRPr="00307D87">
        <w:rPr>
          <w:rFonts w:ascii="Arial" w:hAnsi="Arial" w:cs="Arial"/>
          <w:color w:val="000000"/>
        </w:rPr>
        <w:t>Police Ombudsman for Northern Ireland (PONI)</w:t>
      </w:r>
    </w:p>
    <w:p w:rsidR="00C57A9F" w:rsidRPr="00BE72C2" w:rsidRDefault="00C57A9F" w:rsidP="00C57A9F">
      <w:pPr>
        <w:rPr>
          <w:rFonts w:ascii="Arial" w:hAnsi="Arial" w:cs="Arial"/>
          <w:color w:val="000000"/>
        </w:rPr>
      </w:pPr>
      <w:r w:rsidRPr="00307D87">
        <w:rPr>
          <w:rFonts w:ascii="Arial" w:hAnsi="Arial" w:cs="Arial"/>
          <w:color w:val="000000"/>
        </w:rPr>
        <w:t>Police Retraining and Rehabilitation Trust (PRRT)</w:t>
      </w:r>
    </w:p>
    <w:p w:rsidR="00C57A9F" w:rsidRPr="00BE72C2" w:rsidRDefault="00C57A9F" w:rsidP="00C57A9F">
      <w:pPr>
        <w:rPr>
          <w:rFonts w:ascii="Arial" w:hAnsi="Arial" w:cs="Arial"/>
          <w:color w:val="000000"/>
        </w:rPr>
      </w:pPr>
      <w:r w:rsidRPr="00307D87">
        <w:rPr>
          <w:rFonts w:ascii="Arial" w:hAnsi="Arial" w:cs="Arial"/>
          <w:color w:val="000000"/>
        </w:rPr>
        <w:t>Police Service of Northern Ireland (PSNI)</w:t>
      </w:r>
    </w:p>
    <w:p w:rsidR="00C57A9F" w:rsidRPr="00BE72C2" w:rsidRDefault="00C57A9F" w:rsidP="00C57A9F">
      <w:pPr>
        <w:rPr>
          <w:rFonts w:ascii="Arial" w:hAnsi="Arial" w:cs="Arial"/>
          <w:color w:val="000000"/>
        </w:rPr>
      </w:pPr>
      <w:r w:rsidRPr="00307D87">
        <w:rPr>
          <w:rFonts w:ascii="Arial" w:hAnsi="Arial" w:cs="Arial"/>
          <w:color w:val="000000"/>
        </w:rPr>
        <w:t>Probation Board Northern Ireland (PBNI)</w:t>
      </w:r>
    </w:p>
    <w:p w:rsidR="00C57A9F" w:rsidRPr="00BE72C2" w:rsidRDefault="00C57A9F" w:rsidP="00C57A9F">
      <w:pPr>
        <w:rPr>
          <w:rFonts w:ascii="Arial" w:hAnsi="Arial" w:cs="Arial"/>
          <w:color w:val="000000"/>
        </w:rPr>
      </w:pPr>
      <w:r w:rsidRPr="00307D87">
        <w:rPr>
          <w:rFonts w:ascii="Arial" w:hAnsi="Arial" w:cs="Arial"/>
          <w:color w:val="000000"/>
        </w:rPr>
        <w:t>Northern Ireland Prisoner Ombudsman</w:t>
      </w:r>
    </w:p>
    <w:p w:rsidR="00C57A9F" w:rsidRPr="00BE72C2" w:rsidRDefault="00C57A9F" w:rsidP="00C57A9F">
      <w:pPr>
        <w:rPr>
          <w:rFonts w:ascii="Arial" w:hAnsi="Arial" w:cs="Arial"/>
          <w:color w:val="000000"/>
        </w:rPr>
      </w:pPr>
      <w:r w:rsidRPr="00307D87">
        <w:rPr>
          <w:rFonts w:ascii="Arial" w:hAnsi="Arial" w:cs="Arial"/>
          <w:color w:val="000000"/>
        </w:rPr>
        <w:t>RUC George Cross Foundation (RUCGC)</w:t>
      </w:r>
    </w:p>
    <w:p w:rsidR="00C57A9F" w:rsidRPr="00BE72C2" w:rsidRDefault="00C57A9F" w:rsidP="00C57A9F">
      <w:pPr>
        <w:rPr>
          <w:rFonts w:ascii="Arial" w:hAnsi="Arial" w:cs="Arial"/>
          <w:color w:val="000000"/>
        </w:rPr>
      </w:pPr>
      <w:r w:rsidRPr="00307D87">
        <w:rPr>
          <w:rFonts w:ascii="Arial" w:hAnsi="Arial" w:cs="Arial"/>
          <w:color w:val="000000"/>
        </w:rPr>
        <w:t>Youth Justice Agency of Northern Ireland (YJANI)</w:t>
      </w:r>
    </w:p>
    <w:p w:rsidR="00C57A9F" w:rsidRPr="00BE72C2" w:rsidRDefault="00C57A9F" w:rsidP="00C57A9F">
      <w:pPr>
        <w:rPr>
          <w:rFonts w:ascii="Arial" w:hAnsi="Arial" w:cs="Arial"/>
          <w:color w:val="000000"/>
        </w:rPr>
      </w:pPr>
    </w:p>
    <w:p w:rsidR="00C57A9F" w:rsidRDefault="00C57A9F" w:rsidP="00C57A9F">
      <w:pPr>
        <w:rPr>
          <w:rFonts w:ascii="Arial" w:hAnsi="Arial" w:cs="Arial"/>
          <w:b/>
          <w:color w:val="000000"/>
        </w:rPr>
      </w:pPr>
      <w:r w:rsidRPr="00307405">
        <w:rPr>
          <w:rFonts w:ascii="Arial" w:hAnsi="Arial" w:cs="Arial"/>
          <w:b/>
          <w:color w:val="000000"/>
        </w:rPr>
        <w:t>Department for Regional Development</w:t>
      </w:r>
    </w:p>
    <w:p w:rsidR="00C57A9F" w:rsidRDefault="00C57A9F" w:rsidP="00C57A9F">
      <w:pPr>
        <w:rPr>
          <w:rFonts w:ascii="Arial" w:hAnsi="Arial" w:cs="Arial"/>
          <w:b/>
          <w:color w:val="000000"/>
        </w:rPr>
      </w:pP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Department for Social Development</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Social Security Agency</w:t>
      </w:r>
      <w:r>
        <w:rPr>
          <w:rFonts w:ascii="Arial" w:hAnsi="Arial" w:cs="Arial"/>
          <w:color w:val="000000"/>
        </w:rPr>
        <w:t xml:space="preserve"> (SSA)</w:t>
      </w:r>
    </w:p>
    <w:p w:rsidR="00C57A9F" w:rsidRPr="00BE72C2" w:rsidRDefault="00C57A9F" w:rsidP="00C57A9F">
      <w:pPr>
        <w:rPr>
          <w:rFonts w:ascii="Arial" w:hAnsi="Arial" w:cs="Arial"/>
          <w:color w:val="000000"/>
        </w:rPr>
      </w:pPr>
      <w:r w:rsidRPr="00307D87">
        <w:rPr>
          <w:rFonts w:ascii="Arial" w:hAnsi="Arial" w:cs="Arial"/>
          <w:color w:val="000000"/>
        </w:rPr>
        <w:t>The Charity Commission for Northern Ireland</w:t>
      </w:r>
      <w:r>
        <w:rPr>
          <w:rFonts w:ascii="Arial" w:hAnsi="Arial" w:cs="Arial"/>
          <w:color w:val="000000"/>
        </w:rPr>
        <w:t xml:space="preserve"> </w:t>
      </w:r>
    </w:p>
    <w:p w:rsidR="00C57A9F"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Office of the First Minister and Deputy First Minister</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Attorney General for Northern Ireland</w:t>
      </w:r>
    </w:p>
    <w:p w:rsidR="00C57A9F" w:rsidRPr="00BE72C2" w:rsidRDefault="00C57A9F" w:rsidP="00C57A9F">
      <w:pPr>
        <w:rPr>
          <w:rFonts w:ascii="Arial" w:hAnsi="Arial" w:cs="Arial"/>
          <w:color w:val="000000"/>
        </w:rPr>
      </w:pPr>
      <w:r w:rsidRPr="00307D87">
        <w:rPr>
          <w:rFonts w:ascii="Arial" w:hAnsi="Arial" w:cs="Arial"/>
          <w:color w:val="000000"/>
        </w:rPr>
        <w:t>Commissioner for Public Appointments for Northern Ireland</w:t>
      </w:r>
    </w:p>
    <w:p w:rsidR="00C57A9F" w:rsidRPr="00BE72C2" w:rsidRDefault="00C57A9F" w:rsidP="00C57A9F">
      <w:pPr>
        <w:rPr>
          <w:rFonts w:ascii="Arial" w:hAnsi="Arial" w:cs="Arial"/>
          <w:color w:val="000000"/>
        </w:rPr>
      </w:pPr>
      <w:r w:rsidRPr="00307D87">
        <w:rPr>
          <w:rFonts w:ascii="Arial" w:hAnsi="Arial" w:cs="Arial"/>
          <w:color w:val="000000"/>
        </w:rPr>
        <w:t>Community Relations Council</w:t>
      </w:r>
      <w:r>
        <w:rPr>
          <w:rFonts w:ascii="Arial" w:hAnsi="Arial" w:cs="Arial"/>
          <w:color w:val="000000"/>
        </w:rPr>
        <w:t xml:space="preserve"> (CRC)</w:t>
      </w:r>
    </w:p>
    <w:p w:rsidR="00C57A9F" w:rsidRPr="00BE72C2" w:rsidRDefault="00C57A9F" w:rsidP="00C57A9F">
      <w:pPr>
        <w:rPr>
          <w:rFonts w:ascii="Arial" w:hAnsi="Arial" w:cs="Arial"/>
          <w:color w:val="000000"/>
        </w:rPr>
      </w:pPr>
      <w:r w:rsidRPr="00307D87">
        <w:rPr>
          <w:rFonts w:ascii="Arial" w:hAnsi="Arial" w:cs="Arial"/>
          <w:color w:val="000000"/>
        </w:rPr>
        <w:t>ILEX Urban Regeneration Company Ltd.</w:t>
      </w:r>
    </w:p>
    <w:p w:rsidR="00C57A9F" w:rsidRPr="00BE72C2" w:rsidRDefault="00C57A9F" w:rsidP="00C57A9F">
      <w:pPr>
        <w:rPr>
          <w:rFonts w:ascii="Arial" w:hAnsi="Arial" w:cs="Arial"/>
          <w:color w:val="000000"/>
        </w:rPr>
      </w:pPr>
      <w:r w:rsidRPr="00307D87">
        <w:rPr>
          <w:rFonts w:ascii="Arial" w:hAnsi="Arial" w:cs="Arial"/>
          <w:color w:val="000000"/>
        </w:rPr>
        <w:t>Maze Long Kesh Development Corporation</w:t>
      </w:r>
    </w:p>
    <w:p w:rsidR="00C57A9F" w:rsidRPr="00BE72C2" w:rsidRDefault="00C57A9F" w:rsidP="00C57A9F">
      <w:pPr>
        <w:rPr>
          <w:rFonts w:ascii="Arial" w:hAnsi="Arial" w:cs="Arial"/>
          <w:color w:val="000000"/>
        </w:rPr>
      </w:pPr>
      <w:r w:rsidRPr="00307D87">
        <w:rPr>
          <w:rFonts w:ascii="Arial" w:hAnsi="Arial" w:cs="Arial"/>
          <w:color w:val="000000"/>
        </w:rPr>
        <w:t>Northern Ireland Judicial Appointments Commission</w:t>
      </w:r>
      <w:r>
        <w:rPr>
          <w:rFonts w:ascii="Arial" w:hAnsi="Arial" w:cs="Arial"/>
          <w:color w:val="000000"/>
        </w:rPr>
        <w:t xml:space="preserve"> (NIJAC)</w:t>
      </w:r>
    </w:p>
    <w:p w:rsidR="00C57A9F" w:rsidRPr="00BE72C2" w:rsidRDefault="00C57A9F" w:rsidP="00C57A9F">
      <w:pPr>
        <w:rPr>
          <w:rFonts w:ascii="Arial" w:hAnsi="Arial" w:cs="Arial"/>
          <w:color w:val="000000"/>
        </w:rPr>
      </w:pPr>
      <w:r w:rsidRPr="00307D87">
        <w:rPr>
          <w:rFonts w:ascii="Arial" w:hAnsi="Arial" w:cs="Arial"/>
          <w:color w:val="000000"/>
        </w:rPr>
        <w:t>Strategic Investment Board</w:t>
      </w:r>
      <w:r>
        <w:rPr>
          <w:rFonts w:ascii="Arial" w:hAnsi="Arial" w:cs="Arial"/>
          <w:color w:val="000000"/>
        </w:rPr>
        <w:t xml:space="preserve"> (SIB)</w:t>
      </w:r>
    </w:p>
    <w:p w:rsidR="00C57A9F" w:rsidRPr="00BE72C2" w:rsidRDefault="00C57A9F" w:rsidP="00C57A9F">
      <w:pPr>
        <w:rPr>
          <w:rFonts w:ascii="Arial" w:hAnsi="Arial" w:cs="Arial"/>
          <w:color w:val="000000"/>
        </w:rPr>
      </w:pPr>
      <w:r w:rsidRPr="00307D87">
        <w:rPr>
          <w:rFonts w:ascii="Arial" w:hAnsi="Arial" w:cs="Arial"/>
          <w:color w:val="000000"/>
        </w:rPr>
        <w:t>Planning and Water Appeals Commission</w:t>
      </w:r>
    </w:p>
    <w:p w:rsidR="00C57A9F" w:rsidRPr="00BE72C2" w:rsidRDefault="00C57A9F" w:rsidP="00C57A9F">
      <w:pPr>
        <w:rPr>
          <w:rFonts w:ascii="Arial" w:hAnsi="Arial" w:cs="Arial"/>
          <w:color w:val="000000"/>
        </w:rPr>
      </w:pPr>
      <w:r w:rsidRPr="00307D87">
        <w:rPr>
          <w:rFonts w:ascii="Arial" w:hAnsi="Arial" w:cs="Arial"/>
          <w:color w:val="000000"/>
        </w:rPr>
        <w:t>Victims and Survivors Service Ltd.</w:t>
      </w:r>
      <w:r>
        <w:rPr>
          <w:rFonts w:ascii="Arial" w:hAnsi="Arial" w:cs="Arial"/>
          <w:color w:val="000000"/>
        </w:rPr>
        <w:t xml:space="preserve"> (VSS)</w:t>
      </w:r>
    </w:p>
    <w:p w:rsidR="00C57A9F" w:rsidRPr="00BE72C2" w:rsidRDefault="00C57A9F" w:rsidP="00C57A9F">
      <w:pPr>
        <w:rPr>
          <w:rFonts w:ascii="Arial" w:hAnsi="Arial" w:cs="Arial"/>
          <w:color w:val="000000"/>
        </w:rPr>
      </w:pPr>
    </w:p>
    <w:p w:rsidR="00C57A9F" w:rsidRPr="00307405" w:rsidRDefault="00C57A9F" w:rsidP="00C57A9F">
      <w:pPr>
        <w:rPr>
          <w:rFonts w:ascii="Arial" w:hAnsi="Arial" w:cs="Arial"/>
          <w:b/>
          <w:color w:val="000000"/>
        </w:rPr>
      </w:pPr>
      <w:r w:rsidRPr="00307405">
        <w:rPr>
          <w:rFonts w:ascii="Arial" w:hAnsi="Arial" w:cs="Arial"/>
          <w:b/>
          <w:color w:val="000000"/>
        </w:rPr>
        <w:t>INDEPENDENT BODIES</w:t>
      </w:r>
    </w:p>
    <w:p w:rsidR="00C57A9F" w:rsidRPr="00BE72C2" w:rsidRDefault="00C57A9F" w:rsidP="00C57A9F">
      <w:pPr>
        <w:rPr>
          <w:rFonts w:ascii="Arial" w:hAnsi="Arial" w:cs="Arial"/>
          <w:color w:val="000000"/>
        </w:rPr>
      </w:pPr>
    </w:p>
    <w:p w:rsidR="00C57A9F" w:rsidRPr="00BE72C2" w:rsidRDefault="00C57A9F" w:rsidP="00C57A9F">
      <w:pPr>
        <w:rPr>
          <w:rFonts w:ascii="Arial" w:hAnsi="Arial" w:cs="Arial"/>
          <w:color w:val="000000"/>
        </w:rPr>
      </w:pPr>
      <w:r w:rsidRPr="00307D87">
        <w:rPr>
          <w:rFonts w:ascii="Arial" w:hAnsi="Arial" w:cs="Arial"/>
          <w:color w:val="000000"/>
        </w:rPr>
        <w:t>Northern Ireland Audit Office</w:t>
      </w:r>
      <w:r>
        <w:rPr>
          <w:rFonts w:ascii="Arial" w:hAnsi="Arial" w:cs="Arial"/>
          <w:color w:val="000000"/>
        </w:rPr>
        <w:t xml:space="preserve"> (NIAO)</w:t>
      </w:r>
    </w:p>
    <w:p w:rsidR="00C57A9F" w:rsidRPr="00BE72C2" w:rsidRDefault="00C57A9F" w:rsidP="00C57A9F">
      <w:pPr>
        <w:rPr>
          <w:rFonts w:ascii="Arial" w:hAnsi="Arial" w:cs="Arial"/>
          <w:color w:val="000000"/>
        </w:rPr>
      </w:pPr>
      <w:r w:rsidRPr="00307D87">
        <w:rPr>
          <w:rFonts w:ascii="Arial" w:hAnsi="Arial" w:cs="Arial"/>
          <w:color w:val="000000"/>
        </w:rPr>
        <w:t>Northern Ireland Office - Electoral Office Northern Ireland</w:t>
      </w:r>
      <w:r>
        <w:rPr>
          <w:rFonts w:ascii="Arial" w:hAnsi="Arial" w:cs="Arial"/>
          <w:color w:val="000000"/>
        </w:rPr>
        <w:t xml:space="preserve"> (EONI)</w:t>
      </w:r>
    </w:p>
    <w:p w:rsidR="00C57A9F" w:rsidRPr="00BE72C2" w:rsidRDefault="00C57A9F" w:rsidP="00C57A9F">
      <w:pPr>
        <w:rPr>
          <w:color w:val="000000"/>
          <w:sz w:val="22"/>
          <w:szCs w:val="22"/>
        </w:rPr>
      </w:pPr>
      <w:r w:rsidRPr="00307D87">
        <w:rPr>
          <w:rFonts w:ascii="Arial" w:hAnsi="Arial" w:cs="Arial"/>
          <w:color w:val="000000"/>
        </w:rPr>
        <w:t>Utility Regulator Northern Ireland</w:t>
      </w:r>
      <w:r>
        <w:rPr>
          <w:rFonts w:ascii="Arial" w:hAnsi="Arial" w:cs="Arial"/>
          <w:color w:val="000000"/>
        </w:rPr>
        <w:t xml:space="preserve"> (URegNI)</w:t>
      </w:r>
    </w:p>
    <w:p w:rsidR="00C57A9F" w:rsidRPr="00BE72C2" w:rsidRDefault="00C57A9F" w:rsidP="00C57A9F">
      <w:pPr>
        <w:rPr>
          <w:color w:val="000000"/>
          <w:sz w:val="22"/>
          <w:szCs w:val="22"/>
        </w:rPr>
      </w:pPr>
    </w:p>
    <w:p w:rsidR="00C57A9F" w:rsidRPr="006C652A" w:rsidRDefault="00C57A9F" w:rsidP="00C57A9F">
      <w:pPr>
        <w:rPr>
          <w:rFonts w:ascii="Arial" w:hAnsi="Arial" w:cs="Arial"/>
          <w:b/>
          <w:color w:val="000000"/>
        </w:rPr>
      </w:pPr>
      <w:r>
        <w:rPr>
          <w:rFonts w:ascii="Arial" w:hAnsi="Arial" w:cs="Arial"/>
          <w:b/>
          <w:color w:val="000000"/>
        </w:rPr>
        <w:t>OTHER COPEs</w:t>
      </w:r>
    </w:p>
    <w:p w:rsidR="00C57A9F" w:rsidRPr="006C652A" w:rsidRDefault="00C57A9F" w:rsidP="00C57A9F">
      <w:pPr>
        <w:rPr>
          <w:rFonts w:ascii="Arial" w:hAnsi="Arial" w:cs="Arial"/>
          <w:color w:val="000000"/>
        </w:rPr>
      </w:pPr>
    </w:p>
    <w:p w:rsidR="00C57A9F" w:rsidRDefault="00C57A9F" w:rsidP="00C57A9F">
      <w:pPr>
        <w:rPr>
          <w:rFonts w:ascii="Arial" w:hAnsi="Arial" w:cs="Arial"/>
          <w:color w:val="000000"/>
        </w:rPr>
      </w:pPr>
      <w:r w:rsidRPr="006C652A">
        <w:rPr>
          <w:rFonts w:ascii="Arial" w:hAnsi="Arial" w:cs="Arial"/>
          <w:color w:val="000000"/>
        </w:rPr>
        <w:t>NI Water</w:t>
      </w:r>
    </w:p>
    <w:p w:rsidR="00C57A9F" w:rsidRPr="006C652A" w:rsidRDefault="00C57A9F" w:rsidP="00C57A9F">
      <w:pPr>
        <w:rPr>
          <w:rFonts w:ascii="Arial" w:hAnsi="Arial" w:cs="Arial"/>
          <w:color w:val="000000"/>
        </w:rPr>
      </w:pPr>
      <w:r>
        <w:rPr>
          <w:rFonts w:ascii="Arial" w:hAnsi="Arial" w:cs="Arial"/>
          <w:color w:val="000000"/>
        </w:rPr>
        <w:t>NI Housing Executive</w:t>
      </w:r>
    </w:p>
    <w:p w:rsidR="00C57A9F" w:rsidRPr="000D74E0" w:rsidRDefault="00C57A9F" w:rsidP="00C57A9F">
      <w:pPr>
        <w:pStyle w:val="Heading1"/>
        <w:spacing w:line="360" w:lineRule="auto"/>
        <w:rPr>
          <w:rFonts w:ascii="Arial" w:hAnsi="Arial" w:cs="Arial"/>
          <w:color w:val="FF0000"/>
        </w:rPr>
      </w:pPr>
    </w:p>
    <w:p w:rsidR="00F80E3D" w:rsidRPr="003A1D63" w:rsidRDefault="00C57A9F" w:rsidP="00C57A9F">
      <w:pPr>
        <w:spacing w:after="200" w:line="276" w:lineRule="auto"/>
        <w:ind w:left="426"/>
        <w:jc w:val="both"/>
        <w:rPr>
          <w:rFonts w:ascii="Arial" w:hAnsi="Arial" w:cs="Arial"/>
        </w:rPr>
      </w:pPr>
      <w:r w:rsidRPr="00F2194B">
        <w:br w:type="page"/>
      </w:r>
      <w:hyperlink w:anchor="GotoSchedule2" w:history="1">
        <w:r w:rsidR="00F80E3D" w:rsidRPr="003A1D63">
          <w:rPr>
            <w:rStyle w:val="Hyperlink"/>
            <w:rFonts w:ascii="Arial" w:hAnsi="Arial" w:cs="Arial"/>
          </w:rPr>
          <w:t>SCHEDULE 2 PRICING SCHEDULE</w:t>
        </w:r>
      </w:hyperlink>
    </w:p>
    <w:p w:rsidR="003A1D63" w:rsidRPr="003A1D63" w:rsidRDefault="003A1D63" w:rsidP="00F80E3D">
      <w:pPr>
        <w:spacing w:after="200" w:line="276" w:lineRule="auto"/>
        <w:ind w:left="426"/>
        <w:jc w:val="both"/>
        <w:rPr>
          <w:rFonts w:ascii="Arial" w:hAnsi="Arial" w:cs="Arial"/>
        </w:rPr>
      </w:pPr>
    </w:p>
    <w:p w:rsidR="00F80E3D" w:rsidRDefault="003A1D63" w:rsidP="003A1D63">
      <w:pPr>
        <w:spacing w:after="200" w:line="276" w:lineRule="auto"/>
        <w:ind w:left="426"/>
        <w:jc w:val="both"/>
        <w:rPr>
          <w:rFonts w:ascii="Arial" w:hAnsi="Arial" w:cs="Arial"/>
          <w:b/>
        </w:rPr>
      </w:pPr>
      <w:r w:rsidRPr="003A1D63">
        <w:rPr>
          <w:rFonts w:ascii="Arial" w:hAnsi="Arial" w:cs="Arial"/>
          <w:b/>
        </w:rPr>
        <w:t>ALSO REFER TO PRICING SCHEDULE SUBMITTED AT TENDER STAGE</w:t>
      </w:r>
    </w:p>
    <w:p w:rsidR="003A1D63" w:rsidRPr="003A1D63" w:rsidRDefault="00C77916" w:rsidP="00C77916">
      <w:pPr>
        <w:spacing w:after="200" w:line="276" w:lineRule="auto"/>
        <w:ind w:left="426"/>
        <w:jc w:val="both"/>
        <w:rPr>
          <w:rFonts w:ascii="Arial" w:hAnsi="Arial" w:cs="Arial"/>
          <w:b/>
        </w:rPr>
      </w:pPr>
      <w:r>
        <w:rPr>
          <w:rFonts w:ascii="Arial" w:hAnsi="Arial" w:cs="Arial"/>
          <w:b/>
        </w:rPr>
        <w:t>Unit costs submitted at tender stage are fixed for the initial contract period.</w:t>
      </w:r>
    </w:p>
    <w:p w:rsidR="00F80E3D" w:rsidRPr="003A1D63" w:rsidRDefault="00F80E3D" w:rsidP="00F80E3D">
      <w:pPr>
        <w:tabs>
          <w:tab w:val="left" w:pos="426"/>
        </w:tabs>
        <w:autoSpaceDE w:val="0"/>
        <w:autoSpaceDN w:val="0"/>
        <w:adjustRightInd w:val="0"/>
        <w:spacing w:line="360" w:lineRule="auto"/>
        <w:rPr>
          <w:rFonts w:ascii="Arial" w:hAnsi="Arial" w:cs="Arial"/>
          <w:b/>
        </w:rPr>
      </w:pPr>
      <w:r w:rsidRPr="003A1D63">
        <w:rPr>
          <w:rFonts w:ascii="Arial" w:hAnsi="Arial" w:cs="Arial"/>
          <w:b/>
        </w:rPr>
        <w:tab/>
        <w:t xml:space="preserve">Order Fulfilment Procedure </w:t>
      </w:r>
    </w:p>
    <w:p w:rsidR="00F80E3D" w:rsidRPr="004A452D" w:rsidRDefault="003A1D63" w:rsidP="00F80E3D">
      <w:pPr>
        <w:tabs>
          <w:tab w:val="left" w:pos="426"/>
        </w:tabs>
        <w:spacing w:line="360" w:lineRule="auto"/>
        <w:ind w:left="426"/>
        <w:jc w:val="both"/>
        <w:rPr>
          <w:rFonts w:ascii="Arial" w:hAnsi="Arial" w:cs="Arial"/>
        </w:rPr>
      </w:pPr>
      <w:r>
        <w:rPr>
          <w:rFonts w:ascii="Arial" w:hAnsi="Arial" w:cs="Arial"/>
        </w:rPr>
        <w:t>The Client</w:t>
      </w:r>
      <w:r w:rsidR="00F80E3D" w:rsidRPr="004A452D">
        <w:rPr>
          <w:rFonts w:ascii="Arial" w:hAnsi="Arial" w:cs="Arial"/>
        </w:rPr>
        <w:t xml:space="preserve"> will issue a purchase order to the Contractor. The purchase order will list all goods that the Contractor is instructed to supply, deliver and install and will include the delivery address, contact name, telephone number and the starting and completion date for the delivery.</w:t>
      </w:r>
    </w:p>
    <w:p w:rsidR="00F80E3D" w:rsidRPr="00034D2D" w:rsidRDefault="00F80E3D" w:rsidP="00F80E3D">
      <w:pPr>
        <w:tabs>
          <w:tab w:val="left" w:pos="720"/>
        </w:tabs>
        <w:spacing w:line="360" w:lineRule="auto"/>
        <w:rPr>
          <w:rFonts w:ascii="Arial" w:hAnsi="Arial" w:cs="Arial"/>
        </w:rPr>
      </w:pPr>
    </w:p>
    <w:p w:rsidR="00F80E3D" w:rsidRPr="009731BC" w:rsidRDefault="00F80E3D" w:rsidP="00F80E3D">
      <w:pPr>
        <w:autoSpaceDE w:val="0"/>
        <w:autoSpaceDN w:val="0"/>
        <w:adjustRightInd w:val="0"/>
        <w:spacing w:line="360" w:lineRule="auto"/>
        <w:ind w:firstLine="426"/>
        <w:rPr>
          <w:rFonts w:ascii="Arial" w:hAnsi="Arial" w:cs="Arial"/>
        </w:rPr>
      </w:pPr>
      <w:r w:rsidRPr="009731BC">
        <w:rPr>
          <w:rFonts w:ascii="Arial" w:hAnsi="Arial" w:cs="Arial"/>
          <w:b/>
        </w:rPr>
        <w:t>Invoicing</w:t>
      </w:r>
    </w:p>
    <w:p w:rsidR="00F80E3D" w:rsidRPr="009731BC" w:rsidRDefault="00F80E3D" w:rsidP="00F80E3D">
      <w:pPr>
        <w:spacing w:line="360" w:lineRule="auto"/>
        <w:ind w:left="426"/>
        <w:jc w:val="both"/>
        <w:rPr>
          <w:rFonts w:ascii="Arial" w:hAnsi="Arial" w:cs="Arial"/>
        </w:rPr>
      </w:pPr>
      <w:r w:rsidRPr="009731BC">
        <w:rPr>
          <w:rFonts w:ascii="Arial" w:hAnsi="Arial" w:cs="Arial"/>
        </w:rPr>
        <w:t>All invoices shall be forwarded to the Client within ten working days payment for a part or parts of any order shall be at the discretion of the Client. Proof of Delivery shall accompany all invoices. Invoices received without Proof of delivery shall delay payment.</w:t>
      </w:r>
    </w:p>
    <w:p w:rsidR="00F80E3D" w:rsidRPr="00543C3B" w:rsidRDefault="00F80E3D" w:rsidP="00F80E3D">
      <w:pPr>
        <w:spacing w:line="360" w:lineRule="auto"/>
        <w:jc w:val="both"/>
        <w:rPr>
          <w:rFonts w:ascii="Arial" w:hAnsi="Arial" w:cs="Arial"/>
        </w:rPr>
      </w:pPr>
    </w:p>
    <w:p w:rsidR="00F80E3D" w:rsidRPr="009731BC" w:rsidRDefault="00F80E3D" w:rsidP="00F80E3D">
      <w:pPr>
        <w:spacing w:line="360" w:lineRule="auto"/>
        <w:ind w:firstLine="426"/>
        <w:jc w:val="both"/>
        <w:rPr>
          <w:rFonts w:ascii="Arial" w:hAnsi="Arial" w:cs="Arial"/>
        </w:rPr>
      </w:pPr>
      <w:r w:rsidRPr="009731BC">
        <w:rPr>
          <w:rFonts w:ascii="Arial" w:hAnsi="Arial" w:cs="Arial"/>
        </w:rPr>
        <w:t>The following information is essential on all invoices.</w:t>
      </w:r>
    </w:p>
    <w:p w:rsidR="00F80E3D" w:rsidRPr="009731BC" w:rsidRDefault="00F80E3D" w:rsidP="00F80E3D">
      <w:pPr>
        <w:numPr>
          <w:ilvl w:val="0"/>
          <w:numId w:val="40"/>
        </w:numPr>
        <w:spacing w:line="360" w:lineRule="auto"/>
        <w:jc w:val="both"/>
        <w:rPr>
          <w:rFonts w:ascii="Arial" w:hAnsi="Arial" w:cs="Arial"/>
        </w:rPr>
      </w:pPr>
      <w:r w:rsidRPr="009731BC">
        <w:rPr>
          <w:rFonts w:ascii="Arial" w:hAnsi="Arial" w:cs="Arial"/>
        </w:rPr>
        <w:t>The Client’s Order Number</w:t>
      </w:r>
    </w:p>
    <w:p w:rsidR="00F80E3D" w:rsidRPr="009731BC" w:rsidRDefault="00F80E3D" w:rsidP="00F80E3D">
      <w:pPr>
        <w:numPr>
          <w:ilvl w:val="0"/>
          <w:numId w:val="40"/>
        </w:numPr>
        <w:spacing w:line="360" w:lineRule="auto"/>
        <w:jc w:val="both"/>
        <w:rPr>
          <w:rFonts w:ascii="Arial" w:hAnsi="Arial" w:cs="Arial"/>
        </w:rPr>
      </w:pPr>
      <w:r w:rsidRPr="009731BC">
        <w:rPr>
          <w:rFonts w:ascii="Arial" w:hAnsi="Arial" w:cs="Arial"/>
        </w:rPr>
        <w:t>Invoice number and date of issue</w:t>
      </w:r>
    </w:p>
    <w:p w:rsidR="00F80E3D" w:rsidRPr="009731BC" w:rsidRDefault="00F80E3D" w:rsidP="00F80E3D">
      <w:pPr>
        <w:numPr>
          <w:ilvl w:val="0"/>
          <w:numId w:val="40"/>
        </w:numPr>
        <w:spacing w:line="360" w:lineRule="auto"/>
        <w:jc w:val="both"/>
        <w:rPr>
          <w:rFonts w:ascii="Arial" w:hAnsi="Arial" w:cs="Arial"/>
        </w:rPr>
      </w:pPr>
      <w:r w:rsidRPr="009731BC">
        <w:rPr>
          <w:rFonts w:ascii="Arial" w:hAnsi="Arial" w:cs="Arial"/>
        </w:rPr>
        <w:t>Address of work location</w:t>
      </w:r>
    </w:p>
    <w:p w:rsidR="00F80E3D" w:rsidRPr="009731BC" w:rsidRDefault="00F80E3D" w:rsidP="00F80E3D">
      <w:pPr>
        <w:numPr>
          <w:ilvl w:val="0"/>
          <w:numId w:val="40"/>
        </w:numPr>
        <w:spacing w:line="360" w:lineRule="auto"/>
        <w:jc w:val="both"/>
        <w:rPr>
          <w:rFonts w:ascii="Arial" w:hAnsi="Arial" w:cs="Arial"/>
        </w:rPr>
      </w:pPr>
      <w:r w:rsidRPr="009731BC">
        <w:rPr>
          <w:rFonts w:ascii="Arial" w:hAnsi="Arial" w:cs="Arial"/>
        </w:rPr>
        <w:t>Description, quantity and code references concisely as described on the order</w:t>
      </w:r>
    </w:p>
    <w:p w:rsidR="00F80E3D" w:rsidRPr="009731BC" w:rsidRDefault="00F80E3D" w:rsidP="00F80E3D">
      <w:pPr>
        <w:numPr>
          <w:ilvl w:val="0"/>
          <w:numId w:val="40"/>
        </w:numPr>
        <w:spacing w:line="360" w:lineRule="auto"/>
        <w:rPr>
          <w:rFonts w:ascii="Arial" w:hAnsi="Arial" w:cs="Arial"/>
        </w:rPr>
      </w:pPr>
      <w:r w:rsidRPr="009731BC">
        <w:rPr>
          <w:rFonts w:ascii="Arial" w:hAnsi="Arial" w:cs="Arial"/>
        </w:rPr>
        <w:t>Price per unit of issue</w:t>
      </w:r>
    </w:p>
    <w:p w:rsidR="00F80E3D" w:rsidRPr="009731BC" w:rsidRDefault="00F80E3D" w:rsidP="00F80E3D">
      <w:pPr>
        <w:numPr>
          <w:ilvl w:val="0"/>
          <w:numId w:val="40"/>
        </w:numPr>
        <w:spacing w:line="360" w:lineRule="auto"/>
        <w:rPr>
          <w:rFonts w:ascii="Arial" w:hAnsi="Arial" w:cs="Arial"/>
        </w:rPr>
      </w:pPr>
      <w:r w:rsidRPr="009731BC">
        <w:rPr>
          <w:rFonts w:ascii="Arial" w:hAnsi="Arial" w:cs="Arial"/>
        </w:rPr>
        <w:t>Subtotal of each item</w:t>
      </w:r>
    </w:p>
    <w:p w:rsidR="00F80E3D" w:rsidRPr="009731BC" w:rsidRDefault="00F80E3D" w:rsidP="00F80E3D">
      <w:pPr>
        <w:numPr>
          <w:ilvl w:val="0"/>
          <w:numId w:val="40"/>
        </w:numPr>
        <w:spacing w:line="360" w:lineRule="auto"/>
        <w:rPr>
          <w:rFonts w:ascii="Arial" w:hAnsi="Arial" w:cs="Arial"/>
        </w:rPr>
      </w:pPr>
      <w:r w:rsidRPr="009731BC">
        <w:rPr>
          <w:rFonts w:ascii="Arial" w:hAnsi="Arial" w:cs="Arial"/>
        </w:rPr>
        <w:t>Sum total</w:t>
      </w:r>
    </w:p>
    <w:p w:rsidR="00F80E3D" w:rsidRPr="009731BC" w:rsidRDefault="00F80E3D" w:rsidP="00F80E3D">
      <w:pPr>
        <w:numPr>
          <w:ilvl w:val="0"/>
          <w:numId w:val="40"/>
        </w:numPr>
        <w:spacing w:line="360" w:lineRule="auto"/>
        <w:rPr>
          <w:rFonts w:ascii="Arial" w:hAnsi="Arial" w:cs="Arial"/>
        </w:rPr>
      </w:pPr>
      <w:r w:rsidRPr="009731BC">
        <w:rPr>
          <w:rFonts w:ascii="Arial" w:hAnsi="Arial" w:cs="Arial"/>
        </w:rPr>
        <w:t>Sum total including VAT</w:t>
      </w:r>
    </w:p>
    <w:p w:rsidR="00F80E3D" w:rsidRPr="009731BC" w:rsidRDefault="00F80E3D" w:rsidP="00F80E3D">
      <w:pPr>
        <w:spacing w:line="360" w:lineRule="auto"/>
        <w:rPr>
          <w:rFonts w:ascii="Arial" w:hAnsi="Arial"/>
          <w:iCs/>
          <w:color w:val="FF0000"/>
        </w:rPr>
      </w:pPr>
    </w:p>
    <w:p w:rsidR="00F80E3D" w:rsidRPr="009731BC" w:rsidRDefault="00F80E3D" w:rsidP="00F80E3D">
      <w:pPr>
        <w:autoSpaceDE w:val="0"/>
        <w:autoSpaceDN w:val="0"/>
        <w:adjustRightInd w:val="0"/>
        <w:spacing w:line="360" w:lineRule="auto"/>
        <w:ind w:left="426"/>
        <w:rPr>
          <w:rFonts w:ascii="Arial" w:hAnsi="Arial" w:cs="Arial"/>
          <w:b/>
        </w:rPr>
      </w:pPr>
      <w:r w:rsidRPr="009731BC">
        <w:rPr>
          <w:rFonts w:ascii="Arial" w:hAnsi="Arial" w:cs="Arial"/>
          <w:b/>
        </w:rPr>
        <w:t>Code References</w:t>
      </w:r>
    </w:p>
    <w:p w:rsidR="00F80E3D" w:rsidRPr="009731BC" w:rsidRDefault="00F80E3D" w:rsidP="00F80E3D">
      <w:pPr>
        <w:autoSpaceDE w:val="0"/>
        <w:autoSpaceDN w:val="0"/>
        <w:adjustRightInd w:val="0"/>
        <w:spacing w:line="360" w:lineRule="auto"/>
        <w:ind w:left="426"/>
        <w:jc w:val="both"/>
        <w:rPr>
          <w:rFonts w:ascii="Arial" w:hAnsi="Arial" w:cs="Arial"/>
        </w:rPr>
      </w:pPr>
      <w:r w:rsidRPr="009731BC">
        <w:rPr>
          <w:rFonts w:ascii="Arial" w:hAnsi="Arial" w:cs="Arial"/>
        </w:rPr>
        <w:t>For management information purposes, Properties Division SSU shall agree a dedicated code for each item on the pricing schedule with the successful Contractor following award of contract. These codes must be recorded on each invoice. Wherever possible the Contractor’s code shall be adopted.</w:t>
      </w:r>
    </w:p>
    <w:p w:rsidR="00F80E3D" w:rsidRPr="009731BC" w:rsidRDefault="00F80E3D" w:rsidP="00F80E3D">
      <w:pPr>
        <w:autoSpaceDE w:val="0"/>
        <w:autoSpaceDN w:val="0"/>
        <w:adjustRightInd w:val="0"/>
        <w:spacing w:line="360" w:lineRule="auto"/>
        <w:jc w:val="both"/>
        <w:rPr>
          <w:rFonts w:ascii="Arial" w:hAnsi="Arial" w:cs="Arial"/>
        </w:rPr>
      </w:pPr>
    </w:p>
    <w:p w:rsidR="00F80E3D" w:rsidRPr="009731BC" w:rsidRDefault="00F80E3D" w:rsidP="00F80E3D">
      <w:pPr>
        <w:autoSpaceDE w:val="0"/>
        <w:autoSpaceDN w:val="0"/>
        <w:adjustRightInd w:val="0"/>
        <w:spacing w:line="360" w:lineRule="auto"/>
        <w:ind w:left="426"/>
        <w:jc w:val="both"/>
        <w:rPr>
          <w:rFonts w:ascii="Arial" w:hAnsi="Arial" w:cs="Arial"/>
        </w:rPr>
      </w:pPr>
      <w:r w:rsidRPr="009731BC">
        <w:rPr>
          <w:rFonts w:ascii="Arial" w:hAnsi="Arial" w:cs="Arial"/>
        </w:rPr>
        <w:t>The code shall identify the following: -</w:t>
      </w:r>
    </w:p>
    <w:p w:rsidR="00F80E3D" w:rsidRDefault="00F80E3D" w:rsidP="00F80E3D">
      <w:pPr>
        <w:numPr>
          <w:ilvl w:val="0"/>
          <w:numId w:val="41"/>
        </w:numPr>
        <w:autoSpaceDE w:val="0"/>
        <w:autoSpaceDN w:val="0"/>
        <w:adjustRightInd w:val="0"/>
        <w:spacing w:line="360" w:lineRule="auto"/>
        <w:ind w:left="2127" w:hanging="1026"/>
        <w:jc w:val="both"/>
        <w:rPr>
          <w:rFonts w:ascii="Arial" w:hAnsi="Arial" w:cs="Arial"/>
        </w:rPr>
      </w:pPr>
      <w:r>
        <w:rPr>
          <w:rFonts w:ascii="Arial" w:hAnsi="Arial" w:cs="Arial"/>
        </w:rPr>
        <w:t>The Product Range. Venetian Vertical Roller blinds or Curtains</w:t>
      </w:r>
    </w:p>
    <w:p w:rsidR="00F80E3D" w:rsidRDefault="00F80E3D" w:rsidP="00F80E3D">
      <w:pPr>
        <w:autoSpaceDE w:val="0"/>
        <w:autoSpaceDN w:val="0"/>
        <w:adjustRightInd w:val="0"/>
        <w:spacing w:line="360" w:lineRule="auto"/>
        <w:ind w:left="381" w:firstLine="720"/>
        <w:rPr>
          <w:rFonts w:ascii="Arial" w:hAnsi="Arial" w:cs="Arial"/>
        </w:rPr>
      </w:pPr>
      <w:r>
        <w:rPr>
          <w:rFonts w:ascii="Symbol" w:hAnsi="Symbol" w:cs="Symbol"/>
        </w:rPr>
        <w:t></w:t>
      </w:r>
      <w:r>
        <w:rPr>
          <w:rFonts w:ascii="Symbol" w:hAnsi="Symbol" w:cs="Symbol"/>
        </w:rPr>
        <w:t></w:t>
      </w:r>
      <w:r>
        <w:rPr>
          <w:rFonts w:ascii="Symbol" w:hAnsi="Symbol" w:cs="Symbol"/>
        </w:rPr>
        <w:tab/>
      </w:r>
      <w:r>
        <w:rPr>
          <w:rFonts w:ascii="Arial" w:hAnsi="Arial" w:cs="Arial"/>
        </w:rPr>
        <w:t>The width of slat, vane, curtain width.</w:t>
      </w:r>
    </w:p>
    <w:p w:rsidR="00F80E3D" w:rsidRPr="009731BC" w:rsidRDefault="00F80E3D" w:rsidP="00F80E3D">
      <w:pPr>
        <w:autoSpaceDE w:val="0"/>
        <w:autoSpaceDN w:val="0"/>
        <w:adjustRightInd w:val="0"/>
        <w:spacing w:line="360" w:lineRule="auto"/>
        <w:ind w:left="426"/>
        <w:jc w:val="both"/>
        <w:rPr>
          <w:rFonts w:ascii="Arial" w:hAnsi="Arial" w:cs="Arial"/>
        </w:rPr>
      </w:pP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Arial" w:hAnsi="Arial" w:cs="Arial"/>
        </w:rPr>
        <w:t>Dimensions.</w:t>
      </w:r>
      <w:r w:rsidRPr="009731BC" w:rsidDel="001148C6">
        <w:rPr>
          <w:rFonts w:ascii="Arial" w:hAnsi="Arial" w:cs="Arial"/>
        </w:rPr>
        <w:t xml:space="preserve"> </w:t>
      </w:r>
      <w:r w:rsidRPr="009731BC">
        <w:rPr>
          <w:rFonts w:ascii="Arial" w:hAnsi="Arial" w:cs="Arial"/>
        </w:rPr>
        <w:t xml:space="preserve"> </w:t>
      </w:r>
    </w:p>
    <w:p w:rsidR="00F80E3D" w:rsidRPr="009731BC" w:rsidRDefault="00F80E3D" w:rsidP="00F80E3D">
      <w:pPr>
        <w:numPr>
          <w:ilvl w:val="0"/>
          <w:numId w:val="41"/>
        </w:numPr>
        <w:autoSpaceDE w:val="0"/>
        <w:autoSpaceDN w:val="0"/>
        <w:adjustRightInd w:val="0"/>
        <w:spacing w:line="360" w:lineRule="auto"/>
        <w:ind w:left="1418"/>
        <w:jc w:val="both"/>
        <w:rPr>
          <w:rFonts w:ascii="Arial" w:hAnsi="Arial" w:cs="Arial"/>
        </w:rPr>
      </w:pPr>
      <w:r w:rsidRPr="009731BC">
        <w:rPr>
          <w:rFonts w:ascii="Arial" w:hAnsi="Arial" w:cs="Arial"/>
        </w:rPr>
        <w:t>Price</w:t>
      </w:r>
    </w:p>
    <w:p w:rsidR="00F80E3D" w:rsidRPr="009731BC" w:rsidRDefault="00F80E3D" w:rsidP="00F80E3D">
      <w:pPr>
        <w:tabs>
          <w:tab w:val="num" w:pos="1866"/>
        </w:tabs>
        <w:autoSpaceDE w:val="0"/>
        <w:autoSpaceDN w:val="0"/>
        <w:adjustRightInd w:val="0"/>
        <w:spacing w:line="360" w:lineRule="auto"/>
        <w:ind w:left="426"/>
        <w:jc w:val="both"/>
        <w:rPr>
          <w:rFonts w:ascii="Arial" w:hAnsi="Arial" w:cs="Arial"/>
        </w:rPr>
      </w:pPr>
      <w:r w:rsidRPr="009731BC">
        <w:rPr>
          <w:rFonts w:ascii="Arial" w:hAnsi="Arial" w:cs="Arial"/>
        </w:rPr>
        <w:tab/>
      </w:r>
    </w:p>
    <w:p w:rsidR="00F80E3D" w:rsidRPr="009731BC" w:rsidRDefault="00F80E3D" w:rsidP="00F80E3D">
      <w:pPr>
        <w:autoSpaceDE w:val="0"/>
        <w:autoSpaceDN w:val="0"/>
        <w:adjustRightInd w:val="0"/>
        <w:rPr>
          <w:rFonts w:ascii="Arial" w:hAnsi="Arial" w:cs="Arial"/>
          <w:color w:val="000000"/>
        </w:rPr>
      </w:pPr>
    </w:p>
    <w:p w:rsidR="00F80E3D" w:rsidRDefault="00F80E3D" w:rsidP="00F80E3D">
      <w:pPr>
        <w:autoSpaceDE w:val="0"/>
        <w:autoSpaceDN w:val="0"/>
        <w:adjustRightInd w:val="0"/>
        <w:spacing w:line="360" w:lineRule="auto"/>
        <w:ind w:left="426"/>
        <w:rPr>
          <w:rFonts w:ascii="Arial" w:hAnsi="Arial" w:cs="Arial"/>
          <w:b/>
          <w:bCs/>
          <w:color w:val="000000"/>
        </w:rPr>
      </w:pPr>
      <w:r w:rsidRPr="009731BC">
        <w:rPr>
          <w:rFonts w:ascii="Arial" w:hAnsi="Arial" w:cs="Arial"/>
          <w:b/>
          <w:bCs/>
          <w:color w:val="000000"/>
        </w:rPr>
        <w:t>“CHARACTERISTICS OF A VALID INVOICE” - ADVICE FOR</w:t>
      </w:r>
      <w:r>
        <w:rPr>
          <w:rFonts w:ascii="Arial" w:hAnsi="Arial" w:cs="Arial"/>
          <w:b/>
          <w:bCs/>
          <w:color w:val="000000"/>
        </w:rPr>
        <w:t xml:space="preserve"> </w:t>
      </w:r>
      <w:r w:rsidRPr="009731BC">
        <w:rPr>
          <w:rFonts w:ascii="Arial" w:hAnsi="Arial" w:cs="Arial"/>
          <w:b/>
          <w:bCs/>
          <w:color w:val="000000"/>
        </w:rPr>
        <w:t>CONTRACTORS</w:t>
      </w:r>
    </w:p>
    <w:p w:rsidR="003A1D63" w:rsidRPr="009731BC" w:rsidRDefault="003A1D63" w:rsidP="00F80E3D">
      <w:pPr>
        <w:autoSpaceDE w:val="0"/>
        <w:autoSpaceDN w:val="0"/>
        <w:adjustRightInd w:val="0"/>
        <w:spacing w:line="360" w:lineRule="auto"/>
        <w:ind w:left="426"/>
        <w:rPr>
          <w:rFonts w:ascii="Arial" w:hAnsi="Arial" w:cs="Arial"/>
          <w:b/>
          <w:bCs/>
          <w:color w:val="000000"/>
        </w:rPr>
      </w:pPr>
    </w:p>
    <w:p w:rsidR="00F80E3D" w:rsidRDefault="00F80E3D" w:rsidP="003A1D63">
      <w:pPr>
        <w:autoSpaceDE w:val="0"/>
        <w:autoSpaceDN w:val="0"/>
        <w:adjustRightInd w:val="0"/>
        <w:spacing w:line="360" w:lineRule="auto"/>
        <w:ind w:left="426"/>
        <w:rPr>
          <w:rFonts w:ascii="Arial" w:hAnsi="Arial" w:cs="Arial"/>
          <w:b/>
        </w:rPr>
      </w:pPr>
      <w:r w:rsidRPr="009731BC">
        <w:rPr>
          <w:rFonts w:ascii="Arial" w:hAnsi="Arial" w:cs="Arial"/>
          <w:b/>
        </w:rPr>
        <w:t>Invoicing Arrangements</w:t>
      </w:r>
    </w:p>
    <w:p w:rsidR="003A1D63" w:rsidRPr="003A1D63" w:rsidRDefault="003A1D63" w:rsidP="003A1D63">
      <w:pPr>
        <w:autoSpaceDE w:val="0"/>
        <w:autoSpaceDN w:val="0"/>
        <w:adjustRightInd w:val="0"/>
        <w:spacing w:line="360" w:lineRule="auto"/>
        <w:ind w:left="426"/>
        <w:rPr>
          <w:rFonts w:ascii="Arial" w:hAnsi="Arial" w:cs="Arial"/>
          <w:b/>
        </w:rPr>
      </w:pPr>
    </w:p>
    <w:p w:rsidR="00F80E3D" w:rsidRPr="009731BC" w:rsidRDefault="00F80E3D" w:rsidP="00F80E3D">
      <w:pPr>
        <w:tabs>
          <w:tab w:val="left" w:pos="1418"/>
        </w:tabs>
        <w:autoSpaceDE w:val="0"/>
        <w:autoSpaceDN w:val="0"/>
        <w:adjustRightInd w:val="0"/>
        <w:spacing w:line="360" w:lineRule="auto"/>
        <w:ind w:left="360"/>
        <w:rPr>
          <w:rFonts w:ascii="Arial" w:hAnsi="Arial" w:cs="Arial"/>
        </w:rPr>
      </w:pPr>
      <w:r w:rsidRPr="009731BC">
        <w:rPr>
          <w:rFonts w:ascii="Arial" w:hAnsi="Arial" w:cs="Arial"/>
        </w:rPr>
        <w:t>All invoices must be raised and returned to SSU in accordance with the procedures set out in the Pricing Schedule.</w:t>
      </w:r>
    </w:p>
    <w:p w:rsidR="00F80E3D" w:rsidRPr="009731BC" w:rsidRDefault="00F80E3D" w:rsidP="00F80E3D">
      <w:pPr>
        <w:autoSpaceDE w:val="0"/>
        <w:autoSpaceDN w:val="0"/>
        <w:adjustRightInd w:val="0"/>
        <w:spacing w:line="360" w:lineRule="auto"/>
        <w:ind w:left="360"/>
        <w:rPr>
          <w:rFonts w:ascii="Arial" w:hAnsi="Arial" w:cs="Arial"/>
        </w:rPr>
      </w:pPr>
      <w:r w:rsidRPr="009731BC">
        <w:rPr>
          <w:rFonts w:ascii="Arial" w:hAnsi="Arial" w:cs="Arial"/>
        </w:rPr>
        <w:t>The item unit price tendered must include all associated costs for:</w:t>
      </w:r>
    </w:p>
    <w:p w:rsidR="00F80E3D" w:rsidRPr="009731BC" w:rsidRDefault="00F80E3D" w:rsidP="00F80E3D">
      <w:pPr>
        <w:numPr>
          <w:ilvl w:val="0"/>
          <w:numId w:val="39"/>
        </w:numPr>
        <w:autoSpaceDE w:val="0"/>
        <w:autoSpaceDN w:val="0"/>
        <w:adjustRightInd w:val="0"/>
        <w:spacing w:line="360" w:lineRule="auto"/>
        <w:ind w:left="1276" w:hanging="425"/>
        <w:rPr>
          <w:rFonts w:ascii="Arial" w:hAnsi="Arial" w:cs="Arial"/>
        </w:rPr>
      </w:pPr>
      <w:r w:rsidRPr="009731BC">
        <w:rPr>
          <w:rFonts w:ascii="Arial" w:hAnsi="Arial" w:cs="Arial"/>
        </w:rPr>
        <w:t>supply</w:t>
      </w:r>
    </w:p>
    <w:p w:rsidR="00F80E3D" w:rsidRPr="009731BC" w:rsidRDefault="00F80E3D" w:rsidP="00F80E3D">
      <w:pPr>
        <w:numPr>
          <w:ilvl w:val="1"/>
          <w:numId w:val="39"/>
        </w:numPr>
        <w:autoSpaceDE w:val="0"/>
        <w:autoSpaceDN w:val="0"/>
        <w:adjustRightInd w:val="0"/>
        <w:spacing w:line="360" w:lineRule="auto"/>
        <w:ind w:left="1276" w:hanging="425"/>
        <w:rPr>
          <w:rFonts w:ascii="Arial" w:hAnsi="Arial" w:cs="Arial"/>
        </w:rPr>
      </w:pPr>
      <w:r w:rsidRPr="009731BC">
        <w:rPr>
          <w:rFonts w:ascii="Arial" w:hAnsi="Arial" w:cs="Arial"/>
        </w:rPr>
        <w:t>delivery</w:t>
      </w:r>
    </w:p>
    <w:p w:rsidR="00F80E3D" w:rsidRPr="009731BC" w:rsidRDefault="00F80E3D" w:rsidP="00F80E3D">
      <w:pPr>
        <w:numPr>
          <w:ilvl w:val="1"/>
          <w:numId w:val="39"/>
        </w:numPr>
        <w:autoSpaceDE w:val="0"/>
        <w:autoSpaceDN w:val="0"/>
        <w:adjustRightInd w:val="0"/>
        <w:spacing w:line="360" w:lineRule="auto"/>
        <w:ind w:left="1276" w:hanging="425"/>
        <w:rPr>
          <w:rFonts w:ascii="Arial" w:hAnsi="Arial" w:cs="Arial"/>
        </w:rPr>
      </w:pPr>
      <w:r w:rsidRPr="009731BC">
        <w:rPr>
          <w:rFonts w:ascii="Arial" w:hAnsi="Arial" w:cs="Arial"/>
        </w:rPr>
        <w:t xml:space="preserve">offloading and placing in position in the room as indicated on work order </w:t>
      </w:r>
    </w:p>
    <w:p w:rsidR="00F80E3D" w:rsidRPr="009731BC" w:rsidRDefault="00F80E3D" w:rsidP="00F80E3D">
      <w:pPr>
        <w:numPr>
          <w:ilvl w:val="0"/>
          <w:numId w:val="39"/>
        </w:numPr>
        <w:tabs>
          <w:tab w:val="left" w:pos="1276"/>
        </w:tabs>
        <w:autoSpaceDE w:val="0"/>
        <w:autoSpaceDN w:val="0"/>
        <w:adjustRightInd w:val="0"/>
        <w:spacing w:line="360" w:lineRule="auto"/>
        <w:ind w:left="851" w:firstLine="0"/>
        <w:rPr>
          <w:rFonts w:ascii="Arial" w:hAnsi="Arial" w:cs="Arial"/>
        </w:rPr>
      </w:pPr>
      <w:r w:rsidRPr="001148C6">
        <w:rPr>
          <w:rFonts w:ascii="Arial" w:hAnsi="Arial" w:cs="Arial"/>
        </w:rPr>
        <w:t xml:space="preserve">installation </w:t>
      </w:r>
    </w:p>
    <w:p w:rsidR="00F80E3D" w:rsidRDefault="00F80E3D" w:rsidP="00F80E3D">
      <w:pPr>
        <w:numPr>
          <w:ilvl w:val="0"/>
          <w:numId w:val="39"/>
        </w:numPr>
        <w:tabs>
          <w:tab w:val="left" w:pos="1276"/>
        </w:tabs>
        <w:autoSpaceDE w:val="0"/>
        <w:autoSpaceDN w:val="0"/>
        <w:adjustRightInd w:val="0"/>
        <w:spacing w:line="360" w:lineRule="auto"/>
        <w:ind w:left="851" w:firstLine="0"/>
        <w:rPr>
          <w:rFonts w:ascii="Arial" w:hAnsi="Arial" w:cs="Arial"/>
        </w:rPr>
      </w:pPr>
      <w:r w:rsidRPr="009731BC">
        <w:rPr>
          <w:rFonts w:ascii="Arial" w:hAnsi="Arial" w:cs="Arial"/>
        </w:rPr>
        <w:t>unwrapping, removal from site and safe disposal of packaging</w:t>
      </w:r>
    </w:p>
    <w:p w:rsidR="00F80E3D" w:rsidRPr="009731BC" w:rsidRDefault="00F80E3D" w:rsidP="00F80E3D">
      <w:pPr>
        <w:numPr>
          <w:ilvl w:val="0"/>
          <w:numId w:val="39"/>
        </w:numPr>
        <w:tabs>
          <w:tab w:val="left" w:pos="1276"/>
        </w:tabs>
        <w:autoSpaceDE w:val="0"/>
        <w:autoSpaceDN w:val="0"/>
        <w:adjustRightInd w:val="0"/>
        <w:spacing w:line="360" w:lineRule="auto"/>
        <w:ind w:left="851" w:firstLine="0"/>
        <w:rPr>
          <w:rFonts w:ascii="Arial" w:hAnsi="Arial" w:cs="Arial"/>
        </w:rPr>
      </w:pPr>
      <w:r>
        <w:rPr>
          <w:rFonts w:ascii="Arial" w:hAnsi="Arial" w:cs="Arial"/>
        </w:rPr>
        <w:t>removal and disposal of existing blinds or curtains</w:t>
      </w:r>
    </w:p>
    <w:p w:rsidR="00F80E3D" w:rsidRPr="009731BC" w:rsidRDefault="00F80E3D" w:rsidP="00F80E3D">
      <w:pPr>
        <w:autoSpaceDE w:val="0"/>
        <w:autoSpaceDN w:val="0"/>
        <w:adjustRightInd w:val="0"/>
        <w:spacing w:line="360" w:lineRule="auto"/>
        <w:rPr>
          <w:rFonts w:ascii="Arial" w:hAnsi="Arial" w:cs="Arial"/>
          <w:color w:val="000000"/>
        </w:rPr>
      </w:pPr>
    </w:p>
    <w:p w:rsidR="00F80E3D" w:rsidRPr="009731BC" w:rsidRDefault="00F80E3D" w:rsidP="00F80E3D">
      <w:pPr>
        <w:autoSpaceDE w:val="0"/>
        <w:autoSpaceDN w:val="0"/>
        <w:adjustRightInd w:val="0"/>
        <w:spacing w:line="360" w:lineRule="auto"/>
        <w:ind w:firstLine="360"/>
        <w:rPr>
          <w:rFonts w:ascii="Arial" w:hAnsi="Arial" w:cs="Arial"/>
          <w:b/>
          <w:bCs/>
          <w:color w:val="000000"/>
        </w:rPr>
      </w:pPr>
      <w:r w:rsidRPr="009731BC">
        <w:rPr>
          <w:rFonts w:ascii="Arial" w:hAnsi="Arial" w:cs="Arial"/>
          <w:b/>
          <w:bCs/>
          <w:color w:val="000000"/>
        </w:rPr>
        <w:t xml:space="preserve">Criteria for Valid Invoices </w:t>
      </w:r>
    </w:p>
    <w:p w:rsidR="00F80E3D" w:rsidRPr="009731BC" w:rsidRDefault="00F80E3D" w:rsidP="00F80E3D">
      <w:pPr>
        <w:autoSpaceDE w:val="0"/>
        <w:autoSpaceDN w:val="0"/>
        <w:adjustRightInd w:val="0"/>
        <w:spacing w:line="360" w:lineRule="auto"/>
        <w:rPr>
          <w:rFonts w:ascii="Arial" w:hAnsi="Arial" w:cs="Arial"/>
          <w:color w:val="000000"/>
        </w:rPr>
      </w:pPr>
    </w:p>
    <w:p w:rsidR="00F80E3D" w:rsidRPr="009731BC" w:rsidRDefault="00F80E3D" w:rsidP="00F80E3D">
      <w:pPr>
        <w:autoSpaceDE w:val="0"/>
        <w:autoSpaceDN w:val="0"/>
        <w:adjustRightInd w:val="0"/>
        <w:spacing w:line="360" w:lineRule="auto"/>
        <w:ind w:left="360"/>
        <w:rPr>
          <w:rFonts w:ascii="Arial" w:hAnsi="Arial" w:cs="Arial"/>
          <w:color w:val="000000"/>
        </w:rPr>
      </w:pPr>
      <w:r w:rsidRPr="009731BC">
        <w:rPr>
          <w:rFonts w:ascii="Arial" w:hAnsi="Arial" w:cs="Arial"/>
          <w:color w:val="000000"/>
        </w:rPr>
        <w:t>Valid invoices are those which are legible, from which a clear scanned image can be produced, and which clearly show the following information:</w:t>
      </w:r>
    </w:p>
    <w:p w:rsidR="00F80E3D" w:rsidRPr="009731BC" w:rsidRDefault="00F80E3D" w:rsidP="00F80E3D">
      <w:pPr>
        <w:autoSpaceDE w:val="0"/>
        <w:autoSpaceDN w:val="0"/>
        <w:adjustRightInd w:val="0"/>
        <w:spacing w:line="360" w:lineRule="auto"/>
        <w:ind w:left="360"/>
        <w:rPr>
          <w:rFonts w:ascii="Arial" w:hAnsi="Arial" w:cs="Arial"/>
          <w:color w:val="000000"/>
        </w:rPr>
      </w:pPr>
    </w:p>
    <w:p w:rsidR="00F80E3D" w:rsidRPr="009731BC" w:rsidRDefault="00F80E3D" w:rsidP="00F80E3D">
      <w:pPr>
        <w:autoSpaceDE w:val="0"/>
        <w:autoSpaceDN w:val="0"/>
        <w:adjustRightInd w:val="0"/>
        <w:spacing w:line="360" w:lineRule="auto"/>
        <w:ind w:left="360"/>
        <w:rPr>
          <w:rFonts w:ascii="Arial" w:hAnsi="Arial" w:cs="Arial"/>
          <w:color w:val="000000"/>
        </w:rPr>
      </w:pPr>
      <w:r w:rsidRPr="009731BC">
        <w:rPr>
          <w:rFonts w:ascii="Arial" w:hAnsi="Arial" w:cs="Arial"/>
          <w:color w:val="000000"/>
        </w:rPr>
        <w:t>The department being billed (one of the following must be included irrespective of the agency, section or location being billed):</w:t>
      </w:r>
    </w:p>
    <w:p w:rsidR="00F80E3D" w:rsidRPr="00932F95" w:rsidRDefault="00F80E3D" w:rsidP="00F80E3D">
      <w:pPr>
        <w:autoSpaceDE w:val="0"/>
        <w:autoSpaceDN w:val="0"/>
        <w:adjustRightInd w:val="0"/>
        <w:spacing w:line="360" w:lineRule="auto"/>
        <w:ind w:left="360"/>
        <w:rPr>
          <w:rFonts w:ascii="Arial" w:hAnsi="Arial" w:cs="Arial"/>
          <w:color w:val="000000"/>
        </w:rPr>
      </w:pPr>
    </w:p>
    <w:p w:rsidR="00F80E3D" w:rsidRPr="00932F95" w:rsidRDefault="00F80E3D" w:rsidP="00F80E3D">
      <w:pPr>
        <w:autoSpaceDE w:val="0"/>
        <w:autoSpaceDN w:val="0"/>
        <w:adjustRightInd w:val="0"/>
        <w:spacing w:line="360" w:lineRule="auto"/>
        <w:ind w:left="360"/>
        <w:jc w:val="both"/>
        <w:rPr>
          <w:rFonts w:ascii="Arial" w:hAnsi="Arial" w:cs="Arial"/>
          <w:color w:val="000000"/>
        </w:rPr>
      </w:pPr>
      <w:r w:rsidRPr="00932F95">
        <w:rPr>
          <w:rFonts w:ascii="Arial" w:hAnsi="Arial" w:cs="Arial"/>
          <w:color w:val="000000"/>
        </w:rPr>
        <w:t>"DFP" or "Department of Finance and Personnel"</w:t>
      </w:r>
    </w:p>
    <w:p w:rsidR="00F80E3D" w:rsidRPr="00932F95" w:rsidRDefault="00F80E3D" w:rsidP="00F80E3D">
      <w:pPr>
        <w:autoSpaceDE w:val="0"/>
        <w:autoSpaceDN w:val="0"/>
        <w:adjustRightInd w:val="0"/>
        <w:spacing w:line="360" w:lineRule="auto"/>
        <w:ind w:left="360"/>
        <w:jc w:val="both"/>
        <w:rPr>
          <w:rFonts w:ascii="Arial" w:hAnsi="Arial" w:cs="Arial"/>
          <w:color w:val="000000"/>
        </w:rPr>
      </w:pPr>
      <w:r w:rsidRPr="00932F95">
        <w:rPr>
          <w:rFonts w:ascii="Arial" w:hAnsi="Arial" w:cs="Arial"/>
          <w:color w:val="000000"/>
        </w:rPr>
        <w:t xml:space="preserve">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(a) </w:t>
      </w:r>
      <w:r w:rsidRPr="00932F95">
        <w:rPr>
          <w:rFonts w:ascii="Arial" w:hAnsi="Arial" w:cs="Arial"/>
          <w:color w:val="000000"/>
        </w:rPr>
        <w:tab/>
        <w:t>Contracting Authority/Client name</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(b) </w:t>
      </w:r>
      <w:r w:rsidRPr="00932F95">
        <w:rPr>
          <w:rFonts w:ascii="Arial" w:hAnsi="Arial" w:cs="Arial"/>
          <w:color w:val="000000"/>
        </w:rPr>
        <w:tab/>
        <w:t xml:space="preserve">where related to a purchase order (PO), the wording "Purchase Order" or "PO" followed by the 10 digit PO number, or where not related to a PO, the contact name in the Contracting Authority/Client (i.e. the person requesting the goods)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(c) </w:t>
      </w:r>
      <w:r w:rsidRPr="00932F95">
        <w:rPr>
          <w:rFonts w:ascii="Arial" w:hAnsi="Arial" w:cs="Arial"/>
          <w:color w:val="000000"/>
        </w:rPr>
        <w:tab/>
        <w:t xml:space="preserve">the invoice number, or where a utility bill, the account number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(d) </w:t>
      </w:r>
      <w:r w:rsidRPr="00932F95">
        <w:rPr>
          <w:rFonts w:ascii="Arial" w:hAnsi="Arial" w:cs="Arial"/>
          <w:color w:val="000000"/>
        </w:rPr>
        <w:tab/>
        <w:t xml:space="preserve">payment terms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(e) </w:t>
      </w:r>
      <w:r w:rsidRPr="00932F95">
        <w:rPr>
          <w:rFonts w:ascii="Arial" w:hAnsi="Arial" w:cs="Arial"/>
          <w:color w:val="000000"/>
        </w:rPr>
        <w:tab/>
        <w:t xml:space="preserve">invoice date / tax point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(f) </w:t>
      </w:r>
      <w:r w:rsidRPr="00932F95">
        <w:rPr>
          <w:rFonts w:ascii="Arial" w:hAnsi="Arial" w:cs="Arial"/>
          <w:color w:val="000000"/>
        </w:rPr>
        <w:tab/>
        <w:t xml:space="preserve">Contractor name, address, postcode and VAT registration number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(g) </w:t>
      </w:r>
      <w:r w:rsidRPr="00932F95">
        <w:rPr>
          <w:rFonts w:ascii="Arial" w:hAnsi="Arial" w:cs="Arial"/>
          <w:color w:val="000000"/>
        </w:rPr>
        <w:tab/>
        <w:t xml:space="preserve">remittance name and address where this is different to (f) above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(h) </w:t>
      </w:r>
      <w:r w:rsidRPr="00932F95">
        <w:rPr>
          <w:rFonts w:ascii="Arial" w:hAnsi="Arial" w:cs="Arial"/>
          <w:color w:val="000000"/>
        </w:rPr>
        <w:tab/>
        <w:t xml:space="preserve">goods / service details which match the PO details, including quantity billed, item description, unit of measure, unit price and total value </w:t>
      </w:r>
    </w:p>
    <w:p w:rsidR="00F80E3D" w:rsidRPr="00932F95" w:rsidRDefault="00F80E3D" w:rsidP="00F80E3D">
      <w:pPr>
        <w:autoSpaceDE w:val="0"/>
        <w:autoSpaceDN w:val="0"/>
        <w:adjustRightInd w:val="0"/>
        <w:spacing w:line="360" w:lineRule="auto"/>
        <w:ind w:left="1069" w:hanging="709"/>
        <w:jc w:val="both"/>
        <w:rPr>
          <w:rFonts w:ascii="Arial" w:hAnsi="Arial" w:cs="Arial"/>
          <w:color w:val="000000"/>
        </w:rPr>
      </w:pPr>
      <w:r w:rsidRPr="00932F95">
        <w:rPr>
          <w:rFonts w:ascii="Arial" w:hAnsi="Arial" w:cs="Arial"/>
          <w:color w:val="000000"/>
        </w:rPr>
        <w:t xml:space="preserve">(i) </w:t>
      </w:r>
      <w:r w:rsidRPr="00932F95">
        <w:rPr>
          <w:rFonts w:ascii="Arial" w:hAnsi="Arial" w:cs="Arial"/>
          <w:color w:val="000000"/>
        </w:rPr>
        <w:tab/>
        <w:t xml:space="preserve">the agreed charge, including any discounts, handling and freight charges and a breakdown clearly showing each VAT amount and the applicable VAT rate (and where not complete, a breakdown of the relevant work or services as they relate to this charge or an explanation of a difference in expected charge) </w:t>
      </w:r>
    </w:p>
    <w:p w:rsidR="00F80E3D" w:rsidRPr="00932F95" w:rsidRDefault="00F80E3D" w:rsidP="00F80E3D">
      <w:pPr>
        <w:autoSpaceDE w:val="0"/>
        <w:autoSpaceDN w:val="0"/>
        <w:adjustRightInd w:val="0"/>
        <w:spacing w:line="360" w:lineRule="auto"/>
        <w:ind w:left="644" w:hanging="284"/>
        <w:jc w:val="both"/>
        <w:rPr>
          <w:rFonts w:ascii="Arial" w:hAnsi="Arial" w:cs="Arial"/>
          <w:color w:val="000000"/>
        </w:rPr>
      </w:pPr>
    </w:p>
    <w:p w:rsidR="00F80E3D" w:rsidRPr="00F80E3D" w:rsidRDefault="00F80E3D" w:rsidP="00F80E3D">
      <w:pPr>
        <w:pStyle w:val="Heading1"/>
        <w:spacing w:line="360" w:lineRule="auto"/>
        <w:jc w:val="both"/>
        <w:rPr>
          <w:rFonts w:ascii="Arial" w:hAnsi="Arial" w:cs="Arial"/>
          <w:b w:val="0"/>
          <w:sz w:val="24"/>
          <w:szCs w:val="24"/>
        </w:rPr>
      </w:pPr>
      <w:r w:rsidRPr="00F80E3D">
        <w:rPr>
          <w:rFonts w:ascii="Arial" w:hAnsi="Arial" w:cs="Arial"/>
          <w:b w:val="0"/>
          <w:sz w:val="24"/>
          <w:szCs w:val="24"/>
        </w:rPr>
        <w:t>The Client reserves the right to withhold or delay payment in relation to any invoice which is not submitted in accordance with the Contract (including where such invoice does not contain the relevant Quotation or</w:t>
      </w:r>
      <w:r w:rsidRPr="00F80E3D">
        <w:rPr>
          <w:rFonts w:ascii="Arial" w:hAnsi="Arial" w:cs="Arial"/>
          <w:sz w:val="24"/>
          <w:szCs w:val="24"/>
        </w:rPr>
        <w:t xml:space="preserve"> </w:t>
      </w:r>
      <w:r w:rsidRPr="00F80E3D">
        <w:rPr>
          <w:rFonts w:ascii="Arial" w:hAnsi="Arial" w:cs="Arial"/>
          <w:b w:val="0"/>
          <w:sz w:val="24"/>
          <w:szCs w:val="24"/>
        </w:rPr>
        <w:t>Purchase Order number(s)) or which covers, or purports to relate to Goods and/or Services which have not been provided in accordance with the Contract. The Client shall as soon as is reasonably practicable notify the Contractor accordingly of such a withholding or delay of payment in writing.</w:t>
      </w:r>
    </w:p>
    <w:p w:rsidR="00F80E3D" w:rsidRDefault="00F80E3D" w:rsidP="00F80E3D">
      <w:pPr>
        <w:pStyle w:val="Heading1"/>
        <w:spacing w:line="360" w:lineRule="auto"/>
        <w:ind w:left="360"/>
        <w:jc w:val="both"/>
        <w:rPr>
          <w:b w:val="0"/>
          <w:szCs w:val="24"/>
        </w:rPr>
      </w:pPr>
    </w:p>
    <w:p w:rsidR="00CE6E03" w:rsidRDefault="00CE6E03" w:rsidP="00CE6E03"/>
    <w:p w:rsidR="00CE6E03" w:rsidRDefault="00CE6E03" w:rsidP="00CE6E03"/>
    <w:p w:rsidR="00CE6E03" w:rsidRPr="00CE6E03" w:rsidRDefault="00CE6E03" w:rsidP="00CE6E03"/>
    <w:p w:rsidR="00F80E3D" w:rsidRPr="00932F95" w:rsidRDefault="00F80E3D" w:rsidP="00F80E3D">
      <w:pPr>
        <w:autoSpaceDE w:val="0"/>
        <w:autoSpaceDN w:val="0"/>
        <w:adjustRightInd w:val="0"/>
        <w:spacing w:line="360" w:lineRule="auto"/>
        <w:ind w:firstLine="360"/>
        <w:jc w:val="both"/>
        <w:rPr>
          <w:rFonts w:ascii="Arial" w:hAnsi="Arial" w:cs="Arial"/>
          <w:b/>
          <w:bCs/>
          <w:color w:val="000000"/>
        </w:rPr>
      </w:pPr>
      <w:r w:rsidRPr="00932F95">
        <w:rPr>
          <w:rFonts w:ascii="Arial" w:hAnsi="Arial" w:cs="Arial"/>
          <w:b/>
          <w:bCs/>
          <w:color w:val="000000"/>
        </w:rPr>
        <w:t>Criteria for the Correct Address</w:t>
      </w:r>
    </w:p>
    <w:p w:rsidR="00F80E3D" w:rsidRPr="00932F95" w:rsidRDefault="00F80E3D" w:rsidP="00F80E3D">
      <w:pPr>
        <w:autoSpaceDE w:val="0"/>
        <w:autoSpaceDN w:val="0"/>
        <w:adjustRightInd w:val="0"/>
        <w:spacing w:line="360" w:lineRule="auto"/>
        <w:rPr>
          <w:rFonts w:ascii="Arial" w:hAnsi="Arial" w:cs="Arial"/>
          <w:color w:val="000000"/>
        </w:rPr>
      </w:pPr>
    </w:p>
    <w:p w:rsidR="00F80E3D" w:rsidRPr="005D7994" w:rsidRDefault="00F80E3D" w:rsidP="00F80E3D">
      <w:pPr>
        <w:autoSpaceDE w:val="0"/>
        <w:autoSpaceDN w:val="0"/>
        <w:adjustRightInd w:val="0"/>
        <w:spacing w:line="360" w:lineRule="auto"/>
        <w:ind w:left="426"/>
        <w:jc w:val="both"/>
        <w:rPr>
          <w:rFonts w:ascii="Arial" w:hAnsi="Arial" w:cs="Arial"/>
          <w:color w:val="000000"/>
        </w:rPr>
      </w:pPr>
      <w:r w:rsidRPr="005D7994">
        <w:rPr>
          <w:rFonts w:ascii="Arial" w:hAnsi="Arial" w:cs="Arial"/>
          <w:color w:val="000000"/>
        </w:rPr>
        <w:t>With the exception of invoices of the Works Order Processing System (WOPS) which should continue to be sent to departments through normal channels, the correct address to send all other invoices to Account NI depends on the department being invoiced and must be one of the following:</w:t>
      </w:r>
    </w:p>
    <w:p w:rsidR="00F80E3D" w:rsidRPr="005D7994" w:rsidRDefault="00F80E3D" w:rsidP="00F80E3D">
      <w:pPr>
        <w:tabs>
          <w:tab w:val="left" w:pos="5670"/>
        </w:tabs>
        <w:autoSpaceDE w:val="0"/>
        <w:autoSpaceDN w:val="0"/>
        <w:adjustRightInd w:val="0"/>
        <w:spacing w:line="360" w:lineRule="auto"/>
        <w:ind w:left="426"/>
        <w:jc w:val="both"/>
        <w:rPr>
          <w:rFonts w:ascii="Arial" w:hAnsi="Arial" w:cs="Arial"/>
          <w:b/>
          <w:bCs/>
          <w:color w:val="000000"/>
        </w:rPr>
      </w:pPr>
    </w:p>
    <w:p w:rsidR="00F80E3D" w:rsidRPr="005D7994" w:rsidRDefault="00F80E3D" w:rsidP="00F80E3D">
      <w:pPr>
        <w:tabs>
          <w:tab w:val="left" w:pos="5670"/>
        </w:tabs>
        <w:autoSpaceDE w:val="0"/>
        <w:autoSpaceDN w:val="0"/>
        <w:adjustRightInd w:val="0"/>
        <w:spacing w:line="360" w:lineRule="auto"/>
        <w:ind w:left="426"/>
        <w:jc w:val="both"/>
        <w:rPr>
          <w:rFonts w:ascii="Arial" w:hAnsi="Arial" w:cs="Arial"/>
          <w:b/>
          <w:bCs/>
          <w:color w:val="000000"/>
        </w:rPr>
      </w:pPr>
      <w:r w:rsidRPr="005D7994">
        <w:rPr>
          <w:rFonts w:ascii="Arial" w:hAnsi="Arial" w:cs="Arial"/>
          <w:b/>
          <w:bCs/>
          <w:color w:val="000000"/>
        </w:rPr>
        <w:t xml:space="preserve">Department Being Billed </w:t>
      </w:r>
      <w:r w:rsidRPr="005D7994">
        <w:rPr>
          <w:rFonts w:ascii="Arial" w:hAnsi="Arial" w:cs="Arial"/>
          <w:b/>
          <w:bCs/>
          <w:color w:val="000000"/>
        </w:rPr>
        <w:tab/>
        <w:t>Account NI Address</w:t>
      </w:r>
    </w:p>
    <w:p w:rsidR="00F80E3D" w:rsidRPr="005D7994" w:rsidRDefault="00F80E3D" w:rsidP="00F80E3D">
      <w:pPr>
        <w:tabs>
          <w:tab w:val="left" w:pos="5670"/>
        </w:tabs>
        <w:autoSpaceDE w:val="0"/>
        <w:autoSpaceDN w:val="0"/>
        <w:adjustRightInd w:val="0"/>
        <w:spacing w:line="360" w:lineRule="auto"/>
        <w:ind w:left="426"/>
        <w:jc w:val="both"/>
        <w:rPr>
          <w:rFonts w:ascii="Arial" w:hAnsi="Arial" w:cs="Arial"/>
          <w:color w:val="000000"/>
        </w:rPr>
      </w:pPr>
      <w:r w:rsidRPr="005D7994">
        <w:rPr>
          <w:rFonts w:ascii="Arial" w:hAnsi="Arial" w:cs="Arial"/>
          <w:color w:val="000000"/>
        </w:rPr>
        <w:t xml:space="preserve">DFP </w:t>
      </w:r>
      <w:r w:rsidRPr="005D7994">
        <w:rPr>
          <w:rFonts w:ascii="Arial" w:hAnsi="Arial" w:cs="Arial"/>
          <w:color w:val="000000"/>
        </w:rPr>
        <w:tab/>
        <w:t>Account NI – DFP</w:t>
      </w:r>
    </w:p>
    <w:p w:rsidR="00F80E3D" w:rsidRPr="005D7994" w:rsidRDefault="00F80E3D" w:rsidP="00F80E3D">
      <w:pPr>
        <w:tabs>
          <w:tab w:val="left" w:pos="5670"/>
        </w:tabs>
        <w:autoSpaceDE w:val="0"/>
        <w:autoSpaceDN w:val="0"/>
        <w:adjustRightInd w:val="0"/>
        <w:spacing w:line="360" w:lineRule="auto"/>
        <w:ind w:left="426"/>
        <w:jc w:val="both"/>
        <w:rPr>
          <w:rFonts w:ascii="Arial" w:hAnsi="Arial" w:cs="Arial"/>
          <w:color w:val="000000"/>
        </w:rPr>
      </w:pPr>
      <w:r w:rsidRPr="005D7994">
        <w:rPr>
          <w:rFonts w:ascii="Arial" w:hAnsi="Arial" w:cs="Arial"/>
          <w:color w:val="000000"/>
        </w:rPr>
        <w:t>Department of Finance and Personnel</w:t>
      </w:r>
      <w:r w:rsidRPr="005D7994">
        <w:rPr>
          <w:rFonts w:ascii="Arial" w:hAnsi="Arial" w:cs="Arial"/>
          <w:color w:val="000000"/>
        </w:rPr>
        <w:tab/>
        <w:t>PO Box 1120</w:t>
      </w:r>
    </w:p>
    <w:p w:rsidR="00F80E3D" w:rsidRPr="005D7994" w:rsidRDefault="00F80E3D" w:rsidP="00F80E3D">
      <w:pPr>
        <w:tabs>
          <w:tab w:val="left" w:pos="5670"/>
        </w:tabs>
        <w:autoSpaceDE w:val="0"/>
        <w:autoSpaceDN w:val="0"/>
        <w:adjustRightInd w:val="0"/>
        <w:spacing w:line="360" w:lineRule="auto"/>
        <w:ind w:left="426"/>
        <w:jc w:val="both"/>
        <w:rPr>
          <w:rFonts w:ascii="Arial" w:hAnsi="Arial" w:cs="Arial"/>
          <w:color w:val="000000"/>
        </w:rPr>
      </w:pPr>
      <w:r w:rsidRPr="005D7994">
        <w:rPr>
          <w:rFonts w:ascii="Arial" w:hAnsi="Arial" w:cs="Arial"/>
          <w:color w:val="000000"/>
        </w:rPr>
        <w:t>Belfast  BT1 9F</w:t>
      </w:r>
    </w:p>
    <w:p w:rsidR="00F80E3D" w:rsidRDefault="00F80E3D" w:rsidP="00F80E3D">
      <w:pPr>
        <w:pStyle w:val="Heading1"/>
        <w:rPr>
          <w:color w:val="000000"/>
        </w:rPr>
      </w:pPr>
    </w:p>
    <w:p w:rsidR="00F80E3D" w:rsidRDefault="00F80E3D" w:rsidP="00F80E3D">
      <w:pPr>
        <w:pStyle w:val="Heading1"/>
        <w:rPr>
          <w:color w:val="000000"/>
        </w:rPr>
      </w:pPr>
    </w:p>
    <w:p w:rsidR="00F80E3D" w:rsidRDefault="00F80E3D" w:rsidP="00F80E3D">
      <w:pPr>
        <w:pStyle w:val="Heading1"/>
        <w:spacing w:line="360" w:lineRule="auto"/>
        <w:ind w:left="426"/>
      </w:pPr>
      <w:r>
        <w:br w:type="page"/>
      </w:r>
      <w:hyperlink w:anchor="GotoSchedule3" w:history="1">
        <w:r w:rsidRPr="00E21313">
          <w:rPr>
            <w:rStyle w:val="Hyperlink"/>
          </w:rPr>
          <w:t>SCHEDULE 3</w:t>
        </w:r>
        <w:r>
          <w:rPr>
            <w:rStyle w:val="Hyperlink"/>
          </w:rPr>
          <w:t xml:space="preserve"> </w:t>
        </w:r>
        <w:r w:rsidRPr="00E21313">
          <w:rPr>
            <w:rStyle w:val="Hyperlink"/>
          </w:rPr>
          <w:t>MONITORING SCHEDULE</w:t>
        </w:r>
      </w:hyperlink>
    </w:p>
    <w:p w:rsidR="00F80E3D" w:rsidRDefault="00F80E3D" w:rsidP="00F80E3D"/>
    <w:p w:rsidR="00F80E3D" w:rsidRPr="00F80E3D" w:rsidRDefault="00F80E3D" w:rsidP="00F80E3D">
      <w:pPr>
        <w:pStyle w:val="BodyText2"/>
        <w:widowControl w:val="0"/>
        <w:spacing w:after="0" w:line="240" w:lineRule="auto"/>
        <w:jc w:val="both"/>
        <w:rPr>
          <w:rFonts w:ascii="Arial" w:hAnsi="Arial" w:cs="Arial"/>
          <w:i/>
          <w:iCs/>
          <w:color w:val="000000"/>
          <w:sz w:val="23"/>
          <w:szCs w:val="23"/>
        </w:rPr>
      </w:pPr>
      <w:r w:rsidRPr="000B5B03">
        <w:rPr>
          <w:rFonts w:ascii="Arial" w:hAnsi="Arial" w:cs="Arial"/>
          <w:iCs/>
          <w:color w:val="000000"/>
        </w:rPr>
        <w:t xml:space="preserve">The successful Contractor’s performance on this Contract will be </w:t>
      </w:r>
      <w:r>
        <w:rPr>
          <w:rFonts w:ascii="Arial" w:hAnsi="Arial" w:cs="Arial"/>
          <w:iCs/>
          <w:color w:val="000000"/>
        </w:rPr>
        <w:t xml:space="preserve">managed as per specification and </w:t>
      </w:r>
      <w:r w:rsidRPr="000B5B03">
        <w:rPr>
          <w:rFonts w:ascii="Arial" w:hAnsi="Arial" w:cs="Arial"/>
          <w:iCs/>
          <w:color w:val="000000"/>
        </w:rPr>
        <w:t xml:space="preserve">regularly </w:t>
      </w:r>
      <w:r w:rsidRPr="0020385F">
        <w:rPr>
          <w:rFonts w:ascii="Arial" w:hAnsi="Arial" w:cs="Arial"/>
          <w:iCs/>
          <w:color w:val="000000"/>
        </w:rPr>
        <w:t xml:space="preserve">monitored see </w:t>
      </w:r>
      <w:hyperlink r:id="rId10" w:history="1">
        <w:r w:rsidRPr="0020385F">
          <w:rPr>
            <w:rStyle w:val="Hyperlink"/>
            <w:rFonts w:ascii="Arial" w:hAnsi="Arial" w:cs="Arial"/>
          </w:rPr>
          <w:t>Procurement Guidance Note 01/12 - Contract Management - Procedures and Principles</w:t>
        </w:r>
      </w:hyperlink>
      <w:r w:rsidRPr="000B5B03">
        <w:rPr>
          <w:rFonts w:ascii="Arial" w:hAnsi="Arial" w:cs="Arial"/>
          <w:iCs/>
          <w:color w:val="000000"/>
        </w:rPr>
        <w:t xml:space="preserve">. Contractors not delivering on contract requirements is a serious matter. It means the public purse is not getting what it is paying for. If a contractor fails to reach satisfactory levels of contract performance they will be given a specified time to improve. If, after the specified time, they still fail to reach satisfactory levels of contract performance, the matter will be escalated to senior management in </w:t>
      </w:r>
      <w:r w:rsidR="00164F49">
        <w:rPr>
          <w:rFonts w:ascii="Arial" w:hAnsi="Arial" w:cs="Arial"/>
          <w:iCs/>
          <w:color w:val="000000"/>
        </w:rPr>
        <w:t>Central Procurement Directorate</w:t>
      </w:r>
      <w:r w:rsidRPr="000B5B03">
        <w:rPr>
          <w:rFonts w:ascii="Arial" w:hAnsi="Arial" w:cs="Arial"/>
          <w:iCs/>
          <w:color w:val="000000"/>
        </w:rPr>
        <w:t xml:space="preserve"> for further action. If this occurs and their performance still does not improve to satisfactory levels within the specified period, it may be regarded as an act of grave professional misconduct and they may be issued with a Certificate of Unsatisfactory Performance and this Contract may be terminated. The issue of a Certificate of Unsatisfactory Performance will result in the contractor being excluded from all procurement competitions being undertaken by Centres of Procurement Expertise on behalf of bodies covered by the Northern Ireland Procurement Policy for a period of twelve months from the date of issue of the certificate.</w:t>
      </w:r>
      <w:r w:rsidRPr="000B5B03">
        <w:rPr>
          <w:rFonts w:ascii="Arial" w:hAnsi="Arial" w:cs="Arial"/>
          <w:i/>
          <w:iCs/>
          <w:color w:val="000000"/>
          <w:sz w:val="23"/>
          <w:szCs w:val="23"/>
        </w:rPr>
        <w:t xml:space="preserve"> </w:t>
      </w:r>
    </w:p>
    <w:p w:rsidR="00F80E3D" w:rsidRPr="00F80E3D" w:rsidRDefault="00F80E3D" w:rsidP="00F80E3D"/>
    <w:p w:rsidR="00F80E3D" w:rsidRDefault="00F80E3D" w:rsidP="00F80E3D">
      <w:pPr>
        <w:autoSpaceDE w:val="0"/>
        <w:autoSpaceDN w:val="0"/>
        <w:adjustRightInd w:val="0"/>
        <w:spacing w:line="360" w:lineRule="auto"/>
        <w:rPr>
          <w:rFonts w:ascii="Arial" w:hAnsi="Arial" w:cs="Arial"/>
        </w:rPr>
      </w:pPr>
      <w:r>
        <w:rPr>
          <w:rFonts w:ascii="Arial" w:hAnsi="Arial" w:cs="Arial"/>
        </w:rPr>
        <w:t>The Contract will be monitored against the Key Performance Indicators (KPIs) outlined below.</w:t>
      </w:r>
    </w:p>
    <w:tbl>
      <w:tblPr>
        <w:tblpPr w:leftFromText="180" w:rightFromText="180" w:vertAnchor="text" w:horzAnchor="margin" w:tblpY="68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7860"/>
      </w:tblGrid>
      <w:tr w:rsidR="00F80E3D" w:rsidRPr="00AE3621" w:rsidTr="00F80E3D">
        <w:trPr>
          <w:trHeight w:val="556"/>
        </w:trPr>
        <w:tc>
          <w:tcPr>
            <w:tcW w:w="8928" w:type="dxa"/>
            <w:gridSpan w:val="2"/>
          </w:tcPr>
          <w:p w:rsidR="00F80E3D" w:rsidRPr="00AE3621" w:rsidRDefault="00F80E3D" w:rsidP="00F80E3D">
            <w:pPr>
              <w:spacing w:line="360" w:lineRule="auto"/>
              <w:jc w:val="center"/>
              <w:rPr>
                <w:rFonts w:ascii="Arial" w:hAnsi="Arial" w:cs="Arial"/>
                <w:b/>
              </w:rPr>
            </w:pPr>
            <w:r w:rsidRPr="00AE3621">
              <w:rPr>
                <w:rFonts w:ascii="Arial" w:hAnsi="Arial" w:cs="Arial"/>
                <w:b/>
              </w:rPr>
              <w:t>Key Performance indicators</w:t>
            </w:r>
          </w:p>
          <w:p w:rsidR="00F80E3D" w:rsidRPr="00AE3621" w:rsidRDefault="00F80E3D" w:rsidP="00F80E3D">
            <w:pPr>
              <w:autoSpaceDE w:val="0"/>
              <w:autoSpaceDN w:val="0"/>
              <w:adjustRightInd w:val="0"/>
              <w:spacing w:line="360" w:lineRule="auto"/>
              <w:rPr>
                <w:rFonts w:ascii="Arial" w:hAnsi="Arial" w:cs="Arial"/>
              </w:rPr>
            </w:pPr>
          </w:p>
        </w:tc>
      </w:tr>
      <w:tr w:rsidR="00F80E3D" w:rsidRPr="00AE3621" w:rsidTr="00F80E3D">
        <w:trPr>
          <w:trHeight w:val="556"/>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(1)</w:t>
            </w:r>
          </w:p>
          <w:p w:rsidR="00F80E3D" w:rsidRPr="00AE3621" w:rsidRDefault="00F80E3D" w:rsidP="00F80E3D">
            <w:pPr>
              <w:autoSpaceDE w:val="0"/>
              <w:autoSpaceDN w:val="0"/>
              <w:adjustRightInd w:val="0"/>
              <w:spacing w:line="360" w:lineRule="auto"/>
              <w:rPr>
                <w:rFonts w:ascii="Arial" w:hAnsi="Arial" w:cs="Arial"/>
              </w:rPr>
            </w:pPr>
          </w:p>
        </w:tc>
        <w:tc>
          <w:tcPr>
            <w:tcW w:w="7860"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 xml:space="preserve">The Contractor </w:t>
            </w:r>
            <w:r>
              <w:rPr>
                <w:rFonts w:ascii="Arial" w:hAnsi="Arial" w:cs="Arial"/>
              </w:rPr>
              <w:t>shall</w:t>
            </w:r>
            <w:r w:rsidRPr="00AE3621">
              <w:rPr>
                <w:rFonts w:ascii="Arial" w:hAnsi="Arial" w:cs="Arial"/>
              </w:rPr>
              <w:t xml:space="preserve"> provide a lead-time delivery report to the Client within two working days of receipt of order.</w:t>
            </w:r>
          </w:p>
        </w:tc>
      </w:tr>
      <w:tr w:rsidR="00F80E3D" w:rsidRPr="00AE3621" w:rsidTr="00F80E3D">
        <w:trPr>
          <w:trHeight w:val="2643"/>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(2)</w:t>
            </w:r>
          </w:p>
          <w:p w:rsidR="00F80E3D" w:rsidRPr="00AE3621" w:rsidRDefault="00F80E3D" w:rsidP="00F80E3D">
            <w:pPr>
              <w:autoSpaceDE w:val="0"/>
              <w:autoSpaceDN w:val="0"/>
              <w:adjustRightInd w:val="0"/>
              <w:spacing w:line="360" w:lineRule="auto"/>
              <w:rPr>
                <w:rFonts w:ascii="Arial" w:hAnsi="Arial" w:cs="Arial"/>
              </w:rPr>
            </w:pPr>
          </w:p>
        </w:tc>
        <w:tc>
          <w:tcPr>
            <w:tcW w:w="7860" w:type="dxa"/>
          </w:tcPr>
          <w:p w:rsidR="00F80E3D" w:rsidRPr="006F0227" w:rsidRDefault="00F80E3D" w:rsidP="00F80E3D">
            <w:pPr>
              <w:autoSpaceDE w:val="0"/>
              <w:autoSpaceDN w:val="0"/>
              <w:adjustRightInd w:val="0"/>
              <w:spacing w:line="360" w:lineRule="auto"/>
              <w:rPr>
                <w:rFonts w:ascii="Arial" w:hAnsi="Arial" w:cs="Arial"/>
              </w:rPr>
            </w:pPr>
            <w:r w:rsidRPr="006F0227">
              <w:rPr>
                <w:rFonts w:ascii="Arial" w:hAnsi="Arial" w:cs="Arial"/>
              </w:rPr>
              <w:t xml:space="preserve">Lead times for </w:t>
            </w:r>
            <w:r>
              <w:rPr>
                <w:rFonts w:ascii="Arial" w:hAnsi="Arial" w:cs="Arial"/>
              </w:rPr>
              <w:t>installation of venetian, vertical and roller blinds</w:t>
            </w:r>
            <w:r w:rsidRPr="006F0227">
              <w:rPr>
                <w:rFonts w:ascii="Arial" w:hAnsi="Arial" w:cs="Arial"/>
              </w:rPr>
              <w:t xml:space="preserve"> </w:t>
            </w:r>
            <w:r>
              <w:rPr>
                <w:rFonts w:ascii="Arial" w:hAnsi="Arial" w:cs="Arial"/>
              </w:rPr>
              <w:t>shall</w:t>
            </w:r>
            <w:r w:rsidRPr="006F0227">
              <w:rPr>
                <w:rFonts w:ascii="Arial" w:hAnsi="Arial" w:cs="Arial"/>
              </w:rPr>
              <w:t xml:space="preserve"> be within the following lead times. The Client may agree to longer lead times in exceptional circumstances.</w:t>
            </w:r>
          </w:p>
          <w:tbl>
            <w:tblPr>
              <w:tblW w:w="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2995"/>
            </w:tblGrid>
            <w:tr w:rsidR="00F80E3D" w:rsidRPr="006F0227" w:rsidTr="00F80E3D">
              <w:trPr>
                <w:trHeight w:val="237"/>
              </w:trPr>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b/>
                    </w:rPr>
                  </w:pPr>
                  <w:r w:rsidRPr="006F0227">
                    <w:rPr>
                      <w:rFonts w:ascii="Arial" w:hAnsi="Arial" w:cs="Arial"/>
                      <w:b/>
                    </w:rPr>
                    <w:t>Value of order</w:t>
                  </w:r>
                </w:p>
              </w:tc>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b/>
                    </w:rPr>
                  </w:pPr>
                  <w:r w:rsidRPr="006F0227">
                    <w:rPr>
                      <w:rFonts w:ascii="Arial" w:hAnsi="Arial" w:cs="Arial"/>
                      <w:b/>
                    </w:rPr>
                    <w:t xml:space="preserve">Lead time </w:t>
                  </w:r>
                </w:p>
              </w:tc>
            </w:tr>
            <w:tr w:rsidR="00F80E3D" w:rsidRPr="006F0227" w:rsidTr="00F80E3D">
              <w:trPr>
                <w:trHeight w:val="284"/>
              </w:trPr>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rPr>
                  </w:pPr>
                  <w:r>
                    <w:rPr>
                      <w:rFonts w:ascii="Arial" w:hAnsi="Arial" w:cs="Arial"/>
                    </w:rPr>
                    <w:t>&gt;£2,500</w:t>
                  </w:r>
                </w:p>
              </w:tc>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rPr>
                  </w:pPr>
                  <w:r w:rsidRPr="00D82FAF">
                    <w:rPr>
                      <w:rFonts w:ascii="Arial" w:hAnsi="Arial" w:cs="Arial"/>
                    </w:rPr>
                    <w:t>30 working days</w:t>
                  </w:r>
                </w:p>
              </w:tc>
            </w:tr>
            <w:tr w:rsidR="00F80E3D" w:rsidRPr="006F0227" w:rsidTr="00F80E3D">
              <w:trPr>
                <w:trHeight w:val="300"/>
              </w:trPr>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rPr>
                  </w:pPr>
                  <w:r w:rsidRPr="006F0227">
                    <w:rPr>
                      <w:rFonts w:ascii="Arial" w:hAnsi="Arial" w:cs="Arial"/>
                    </w:rPr>
                    <w:t>&lt;£2</w:t>
                  </w:r>
                  <w:r>
                    <w:rPr>
                      <w:rFonts w:ascii="Arial" w:hAnsi="Arial" w:cs="Arial"/>
                    </w:rPr>
                    <w:t>,</w:t>
                  </w:r>
                  <w:r w:rsidRPr="006F0227">
                    <w:rPr>
                      <w:rFonts w:ascii="Arial" w:hAnsi="Arial" w:cs="Arial"/>
                    </w:rPr>
                    <w:t>500</w:t>
                  </w:r>
                </w:p>
              </w:tc>
              <w:tc>
                <w:tcPr>
                  <w:tcW w:w="2995" w:type="dxa"/>
                </w:tcPr>
                <w:p w:rsidR="00F80E3D" w:rsidRPr="006F0227" w:rsidRDefault="00F80E3D" w:rsidP="006D0FD0">
                  <w:pPr>
                    <w:framePr w:hSpace="180" w:wrap="around" w:vAnchor="text" w:hAnchor="margin" w:y="686"/>
                    <w:autoSpaceDE w:val="0"/>
                    <w:autoSpaceDN w:val="0"/>
                    <w:adjustRightInd w:val="0"/>
                    <w:spacing w:line="360" w:lineRule="auto"/>
                    <w:rPr>
                      <w:rFonts w:ascii="Arial" w:hAnsi="Arial" w:cs="Arial"/>
                    </w:rPr>
                  </w:pPr>
                  <w:r w:rsidRPr="00D82FAF">
                    <w:rPr>
                      <w:rFonts w:ascii="Arial" w:hAnsi="Arial" w:cs="Arial"/>
                    </w:rPr>
                    <w:t>20 working days</w:t>
                  </w:r>
                </w:p>
              </w:tc>
            </w:tr>
          </w:tbl>
          <w:p w:rsidR="00F80E3D" w:rsidRDefault="00F80E3D" w:rsidP="00F80E3D">
            <w:pPr>
              <w:autoSpaceDE w:val="0"/>
              <w:autoSpaceDN w:val="0"/>
              <w:adjustRightInd w:val="0"/>
              <w:spacing w:line="360" w:lineRule="auto"/>
              <w:rPr>
                <w:rFonts w:ascii="Arial" w:hAnsi="Arial" w:cs="Arial"/>
              </w:rPr>
            </w:pPr>
          </w:p>
          <w:p w:rsidR="00F80E3D" w:rsidRPr="00AE3621" w:rsidRDefault="00F80E3D" w:rsidP="00F80E3D">
            <w:pPr>
              <w:autoSpaceDE w:val="0"/>
              <w:autoSpaceDN w:val="0"/>
              <w:adjustRightInd w:val="0"/>
              <w:spacing w:line="360" w:lineRule="auto"/>
              <w:rPr>
                <w:rFonts w:ascii="Arial" w:hAnsi="Arial" w:cs="Arial"/>
              </w:rPr>
            </w:pPr>
            <w:r>
              <w:rPr>
                <w:rFonts w:ascii="Arial" w:hAnsi="Arial" w:cs="Arial"/>
              </w:rPr>
              <w:t>Lead times for installation of curtains shall be 30 working days.</w:t>
            </w:r>
          </w:p>
        </w:tc>
      </w:tr>
      <w:tr w:rsidR="00F80E3D" w:rsidRPr="00AE3621" w:rsidTr="00F80E3D">
        <w:trPr>
          <w:trHeight w:val="1250"/>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w:t>
            </w:r>
            <w:r>
              <w:rPr>
                <w:rFonts w:ascii="Arial" w:hAnsi="Arial" w:cs="Arial"/>
              </w:rPr>
              <w:t>3</w:t>
            </w:r>
            <w:r w:rsidRPr="00AE3621">
              <w:rPr>
                <w:rFonts w:ascii="Arial" w:hAnsi="Arial" w:cs="Arial"/>
              </w:rPr>
              <w:t>)</w:t>
            </w:r>
          </w:p>
        </w:tc>
        <w:tc>
          <w:tcPr>
            <w:tcW w:w="7860" w:type="dxa"/>
          </w:tcPr>
          <w:p w:rsidR="00F80E3D" w:rsidRPr="00AE3621" w:rsidRDefault="00F80E3D" w:rsidP="00F80E3D">
            <w:pPr>
              <w:autoSpaceDE w:val="0"/>
              <w:autoSpaceDN w:val="0"/>
              <w:adjustRightInd w:val="0"/>
              <w:spacing w:line="360" w:lineRule="auto"/>
              <w:ind w:right="720"/>
              <w:jc w:val="both"/>
              <w:rPr>
                <w:rFonts w:ascii="Arial" w:hAnsi="Arial" w:cs="Arial"/>
              </w:rPr>
            </w:pPr>
            <w:bookmarkStart w:id="24" w:name="OLE_LINK7"/>
            <w:bookmarkStart w:id="25" w:name="OLE_LINK8"/>
            <w:r w:rsidRPr="00AE3621">
              <w:rPr>
                <w:rFonts w:ascii="Arial" w:hAnsi="Arial" w:cs="Arial"/>
              </w:rPr>
              <w:t xml:space="preserve">The </w:t>
            </w:r>
            <w:r>
              <w:rPr>
                <w:rFonts w:ascii="Arial" w:hAnsi="Arial" w:cs="Arial"/>
              </w:rPr>
              <w:t>installation</w:t>
            </w:r>
            <w:r w:rsidRPr="00AE3621">
              <w:rPr>
                <w:rFonts w:ascii="Arial" w:hAnsi="Arial" w:cs="Arial"/>
              </w:rPr>
              <w:t xml:space="preserve"> of </w:t>
            </w:r>
            <w:r>
              <w:rPr>
                <w:rFonts w:ascii="Arial" w:hAnsi="Arial" w:cs="Arial"/>
              </w:rPr>
              <w:t>window blinds and curtains</w:t>
            </w:r>
            <w:r w:rsidRPr="00AE3621">
              <w:rPr>
                <w:rFonts w:ascii="Arial" w:hAnsi="Arial" w:cs="Arial"/>
              </w:rPr>
              <w:t xml:space="preserve"> shall be guaranteed as free from defects in workmanship under normal use for one year minimum warranty period.</w:t>
            </w:r>
            <w:bookmarkEnd w:id="24"/>
            <w:bookmarkEnd w:id="25"/>
          </w:p>
        </w:tc>
      </w:tr>
      <w:tr w:rsidR="00F80E3D" w:rsidRPr="00AE3621" w:rsidTr="00F80E3D">
        <w:trPr>
          <w:trHeight w:val="855"/>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w:t>
            </w:r>
            <w:r>
              <w:rPr>
                <w:rFonts w:ascii="Arial" w:hAnsi="Arial" w:cs="Arial"/>
              </w:rPr>
              <w:t>4</w:t>
            </w:r>
            <w:r w:rsidRPr="00AE3621">
              <w:rPr>
                <w:rFonts w:ascii="Arial" w:hAnsi="Arial" w:cs="Arial"/>
              </w:rPr>
              <w:t>)</w:t>
            </w:r>
          </w:p>
        </w:tc>
        <w:tc>
          <w:tcPr>
            <w:tcW w:w="7860"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All complaints must be resolved to the satisfaction of the Client within 20 working days</w:t>
            </w:r>
          </w:p>
        </w:tc>
      </w:tr>
      <w:tr w:rsidR="00F80E3D" w:rsidRPr="00AE3621" w:rsidTr="00F80E3D">
        <w:trPr>
          <w:trHeight w:val="512"/>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w:t>
            </w:r>
            <w:r>
              <w:rPr>
                <w:rFonts w:ascii="Arial" w:hAnsi="Arial" w:cs="Arial"/>
              </w:rPr>
              <w:t>5</w:t>
            </w:r>
            <w:r w:rsidRPr="00AE3621">
              <w:rPr>
                <w:rFonts w:ascii="Arial" w:hAnsi="Arial" w:cs="Arial"/>
              </w:rPr>
              <w:t>)</w:t>
            </w:r>
          </w:p>
        </w:tc>
        <w:tc>
          <w:tcPr>
            <w:tcW w:w="7860"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 xml:space="preserve">All invoices </w:t>
            </w:r>
            <w:r>
              <w:rPr>
                <w:rFonts w:ascii="Arial" w:hAnsi="Arial" w:cs="Arial"/>
              </w:rPr>
              <w:t xml:space="preserve">shall be forwarded to the client within 10 days and shall be correct and contain </w:t>
            </w:r>
            <w:r w:rsidRPr="00AE3621">
              <w:rPr>
                <w:rFonts w:ascii="Arial" w:hAnsi="Arial" w:cs="Arial"/>
              </w:rPr>
              <w:t>the detail outlined within the Pricing Schedule.</w:t>
            </w:r>
          </w:p>
        </w:tc>
      </w:tr>
      <w:tr w:rsidR="00F80E3D" w:rsidRPr="00AE3621" w:rsidTr="00F80E3D">
        <w:trPr>
          <w:trHeight w:val="750"/>
        </w:trPr>
        <w:tc>
          <w:tcPr>
            <w:tcW w:w="1068" w:type="dxa"/>
          </w:tcPr>
          <w:p w:rsidR="00F80E3D" w:rsidRPr="00AE3621" w:rsidRDefault="00F80E3D" w:rsidP="00F80E3D">
            <w:pPr>
              <w:autoSpaceDE w:val="0"/>
              <w:autoSpaceDN w:val="0"/>
              <w:adjustRightInd w:val="0"/>
              <w:spacing w:line="360" w:lineRule="auto"/>
              <w:rPr>
                <w:rFonts w:ascii="Arial" w:hAnsi="Arial" w:cs="Arial"/>
              </w:rPr>
            </w:pPr>
            <w:r w:rsidRPr="00AE3621">
              <w:rPr>
                <w:rFonts w:ascii="Arial" w:hAnsi="Arial" w:cs="Arial"/>
              </w:rPr>
              <w:t>KPI (</w:t>
            </w:r>
            <w:r>
              <w:rPr>
                <w:rFonts w:ascii="Arial" w:hAnsi="Arial" w:cs="Arial"/>
              </w:rPr>
              <w:t>6</w:t>
            </w:r>
            <w:r w:rsidRPr="00AE3621">
              <w:rPr>
                <w:rFonts w:ascii="Arial" w:hAnsi="Arial" w:cs="Arial"/>
              </w:rPr>
              <w:t>)</w:t>
            </w:r>
          </w:p>
          <w:p w:rsidR="00F80E3D" w:rsidRPr="00AE3621" w:rsidRDefault="00F80E3D" w:rsidP="00F80E3D">
            <w:pPr>
              <w:autoSpaceDE w:val="0"/>
              <w:autoSpaceDN w:val="0"/>
              <w:adjustRightInd w:val="0"/>
              <w:spacing w:line="360" w:lineRule="auto"/>
              <w:rPr>
                <w:rFonts w:ascii="Arial" w:hAnsi="Arial" w:cs="Arial"/>
              </w:rPr>
            </w:pPr>
          </w:p>
        </w:tc>
        <w:tc>
          <w:tcPr>
            <w:tcW w:w="7860" w:type="dxa"/>
          </w:tcPr>
          <w:p w:rsidR="00F80E3D" w:rsidRPr="00AE3621" w:rsidRDefault="00F80E3D" w:rsidP="00F80E3D">
            <w:pPr>
              <w:spacing w:line="360" w:lineRule="auto"/>
              <w:jc w:val="both"/>
              <w:rPr>
                <w:rFonts w:ascii="Arial" w:hAnsi="Arial" w:cs="Arial"/>
              </w:rPr>
            </w:pPr>
            <w:r w:rsidRPr="00AE3621">
              <w:rPr>
                <w:rFonts w:ascii="Arial" w:hAnsi="Arial" w:cs="Arial"/>
              </w:rPr>
              <w:t>All invoices shall be forwarded within 10 working days, but not earlier than the date of completion to the Order Issuing Office.</w:t>
            </w:r>
          </w:p>
        </w:tc>
      </w:tr>
      <w:tr w:rsidR="00F80E3D" w:rsidRPr="00AE3621" w:rsidTr="00F80E3D">
        <w:trPr>
          <w:trHeight w:val="750"/>
        </w:trPr>
        <w:tc>
          <w:tcPr>
            <w:tcW w:w="1068" w:type="dxa"/>
          </w:tcPr>
          <w:p w:rsidR="00F80E3D" w:rsidRPr="00AE3621" w:rsidRDefault="00F80E3D" w:rsidP="00F80E3D">
            <w:pPr>
              <w:autoSpaceDE w:val="0"/>
              <w:autoSpaceDN w:val="0"/>
              <w:adjustRightInd w:val="0"/>
              <w:spacing w:line="360" w:lineRule="auto"/>
              <w:rPr>
                <w:rFonts w:ascii="Arial" w:hAnsi="Arial" w:cs="Arial"/>
              </w:rPr>
            </w:pPr>
            <w:r>
              <w:rPr>
                <w:rFonts w:ascii="Arial" w:hAnsi="Arial" w:cs="Arial"/>
              </w:rPr>
              <w:t>KPI (7)</w:t>
            </w:r>
          </w:p>
        </w:tc>
        <w:tc>
          <w:tcPr>
            <w:tcW w:w="7860" w:type="dxa"/>
          </w:tcPr>
          <w:p w:rsidR="00F80E3D" w:rsidRPr="00AE3621" w:rsidRDefault="00F80E3D" w:rsidP="00F80E3D">
            <w:pPr>
              <w:spacing w:line="360" w:lineRule="auto"/>
              <w:jc w:val="both"/>
              <w:rPr>
                <w:rFonts w:ascii="Arial" w:hAnsi="Arial" w:cs="Arial"/>
              </w:rPr>
            </w:pPr>
            <w:r>
              <w:rPr>
                <w:rFonts w:ascii="Arial" w:hAnsi="Arial" w:cs="Arial"/>
              </w:rPr>
              <w:t>A monthly management report shall be provided within 2 working days after the last day of the month, which details all purchase orders received and paid and the lead time of each order and receipt of each invoice.</w:t>
            </w:r>
          </w:p>
        </w:tc>
      </w:tr>
      <w:tr w:rsidR="00F80E3D" w:rsidRPr="00AE3621" w:rsidTr="00F80E3D">
        <w:trPr>
          <w:trHeight w:val="750"/>
        </w:trPr>
        <w:tc>
          <w:tcPr>
            <w:tcW w:w="1068" w:type="dxa"/>
          </w:tcPr>
          <w:p w:rsidR="00F80E3D" w:rsidRDefault="00F80E3D" w:rsidP="00F80E3D">
            <w:pPr>
              <w:autoSpaceDE w:val="0"/>
              <w:autoSpaceDN w:val="0"/>
              <w:adjustRightInd w:val="0"/>
              <w:spacing w:line="360" w:lineRule="auto"/>
              <w:rPr>
                <w:rFonts w:ascii="Arial" w:hAnsi="Arial" w:cs="Arial"/>
              </w:rPr>
            </w:pPr>
            <w:r>
              <w:rPr>
                <w:rFonts w:ascii="Arial" w:hAnsi="Arial" w:cs="Arial"/>
              </w:rPr>
              <w:t>KPI (8)</w:t>
            </w:r>
          </w:p>
        </w:tc>
        <w:tc>
          <w:tcPr>
            <w:tcW w:w="7860" w:type="dxa"/>
          </w:tcPr>
          <w:p w:rsidR="00F80E3D" w:rsidRDefault="00F80E3D" w:rsidP="00F80E3D">
            <w:pPr>
              <w:spacing w:line="360" w:lineRule="auto"/>
              <w:jc w:val="both"/>
              <w:rPr>
                <w:rFonts w:ascii="Arial" w:hAnsi="Arial" w:cs="Arial"/>
              </w:rPr>
            </w:pPr>
            <w:r>
              <w:rPr>
                <w:rFonts w:ascii="Arial" w:hAnsi="Arial" w:cs="Arial"/>
              </w:rPr>
              <w:t xml:space="preserve">The installation date and time shall be agreed with the person named on the purchase order at least 24 hours prior to arrival on site  </w:t>
            </w:r>
          </w:p>
        </w:tc>
      </w:tr>
      <w:tr w:rsidR="00F80E3D" w:rsidRPr="00AE3621" w:rsidTr="00F80E3D">
        <w:trPr>
          <w:trHeight w:val="750"/>
        </w:trPr>
        <w:tc>
          <w:tcPr>
            <w:tcW w:w="1068" w:type="dxa"/>
          </w:tcPr>
          <w:p w:rsidR="00F80E3D" w:rsidRDefault="00F80E3D" w:rsidP="00F80E3D">
            <w:pPr>
              <w:autoSpaceDE w:val="0"/>
              <w:autoSpaceDN w:val="0"/>
              <w:adjustRightInd w:val="0"/>
              <w:spacing w:line="360" w:lineRule="auto"/>
              <w:rPr>
                <w:rFonts w:ascii="Arial" w:hAnsi="Arial" w:cs="Arial"/>
              </w:rPr>
            </w:pPr>
            <w:r>
              <w:rPr>
                <w:rFonts w:ascii="Arial" w:hAnsi="Arial" w:cs="Arial"/>
              </w:rPr>
              <w:t>KPI (9)</w:t>
            </w:r>
          </w:p>
        </w:tc>
        <w:tc>
          <w:tcPr>
            <w:tcW w:w="7860" w:type="dxa"/>
          </w:tcPr>
          <w:p w:rsidR="00F80E3D" w:rsidRDefault="00F80E3D" w:rsidP="00F80E3D">
            <w:pPr>
              <w:spacing w:line="360" w:lineRule="auto"/>
              <w:jc w:val="both"/>
              <w:rPr>
                <w:rFonts w:ascii="Arial" w:hAnsi="Arial" w:cs="Arial"/>
              </w:rPr>
            </w:pPr>
            <w:r>
              <w:rPr>
                <w:rFonts w:ascii="Arial" w:hAnsi="Arial" w:cs="Arial"/>
              </w:rPr>
              <w:t xml:space="preserve">All protective packaging, wrapping, component parts and any old blinds shall be removed from site and environmentally reused/ disposed of by the Contractor at their own cost. </w:t>
            </w:r>
          </w:p>
        </w:tc>
      </w:tr>
    </w:tbl>
    <w:p w:rsidR="00F80E3D" w:rsidRDefault="00F80E3D" w:rsidP="00F80E3D">
      <w:pPr>
        <w:autoSpaceDE w:val="0"/>
        <w:autoSpaceDN w:val="0"/>
        <w:adjustRightInd w:val="0"/>
        <w:spacing w:line="360" w:lineRule="auto"/>
        <w:rPr>
          <w:rFonts w:ascii="Arial" w:hAnsi="Arial" w:cs="Arial"/>
        </w:rPr>
      </w:pPr>
    </w:p>
    <w:p w:rsidR="00F80E3D" w:rsidRDefault="00F80E3D" w:rsidP="00F80E3D">
      <w:pPr>
        <w:autoSpaceDE w:val="0"/>
        <w:autoSpaceDN w:val="0"/>
        <w:adjustRightInd w:val="0"/>
        <w:spacing w:line="360" w:lineRule="auto"/>
        <w:ind w:left="720"/>
        <w:jc w:val="both"/>
        <w:rPr>
          <w:rFonts w:ascii="Arial" w:hAnsi="Arial" w:cs="Arial"/>
        </w:rPr>
      </w:pPr>
      <w:r>
        <w:rPr>
          <w:rFonts w:ascii="Arial" w:hAnsi="Arial" w:cs="Arial"/>
        </w:rPr>
        <w:t xml:space="preserve">The Contractor shall provide Management Information against the KPIs to the Client 5 working days before the first 6 month formal review. </w:t>
      </w:r>
    </w:p>
    <w:p w:rsidR="00F80E3D" w:rsidRDefault="00F80E3D" w:rsidP="00F80E3D">
      <w:pPr>
        <w:autoSpaceDE w:val="0"/>
        <w:autoSpaceDN w:val="0"/>
        <w:adjustRightInd w:val="0"/>
        <w:spacing w:line="360" w:lineRule="auto"/>
        <w:ind w:left="720"/>
        <w:jc w:val="both"/>
        <w:rPr>
          <w:rFonts w:ascii="Arial" w:hAnsi="Arial" w:cs="Arial"/>
        </w:rPr>
      </w:pPr>
    </w:p>
    <w:p w:rsidR="00F80E3D" w:rsidRPr="00464BB0" w:rsidRDefault="00F80E3D" w:rsidP="00F80E3D"/>
    <w:p w:rsidR="00F80E3D" w:rsidRPr="00A965A6" w:rsidRDefault="00F80E3D" w:rsidP="00F80E3D">
      <w:pPr>
        <w:spacing w:line="360" w:lineRule="auto"/>
        <w:ind w:left="720"/>
        <w:jc w:val="both"/>
        <w:rPr>
          <w:rFonts w:ascii="Arial" w:hAnsi="Arial" w:cs="Arial"/>
          <w:iCs/>
          <w:color w:val="000000"/>
        </w:rPr>
      </w:pPr>
      <w:r w:rsidRPr="00F9266C">
        <w:rPr>
          <w:rFonts w:ascii="Arial" w:hAnsi="Arial" w:cs="Arial"/>
          <w:i/>
          <w:iCs/>
          <w:color w:val="000000"/>
        </w:rPr>
        <w:t xml:space="preserve"> </w:t>
      </w:r>
    </w:p>
    <w:p w:rsidR="00F80E3D" w:rsidRDefault="00F80E3D" w:rsidP="00F80E3D">
      <w:pPr>
        <w:pStyle w:val="Heading1"/>
        <w:spacing w:line="360" w:lineRule="auto"/>
        <w:jc w:val="both"/>
        <w:rPr>
          <w:b w:val="0"/>
          <w:iCs/>
          <w:color w:val="000000"/>
          <w:szCs w:val="24"/>
        </w:rPr>
      </w:pPr>
    </w:p>
    <w:p w:rsidR="003076B8" w:rsidRDefault="003076B8" w:rsidP="00F80E3D">
      <w:pPr>
        <w:pStyle w:val="Heading1"/>
        <w:spacing w:before="0" w:after="0" w:line="360" w:lineRule="auto"/>
        <w:rPr>
          <w:rFonts w:ascii="Arial" w:hAnsi="Arial" w:cs="Arial"/>
          <w:i/>
          <w:iCs/>
          <w:color w:val="000000"/>
          <w:sz w:val="23"/>
          <w:szCs w:val="23"/>
        </w:rPr>
      </w:pPr>
    </w:p>
    <w:p w:rsidR="00455107" w:rsidRPr="00502530" w:rsidRDefault="00455107" w:rsidP="00F27312">
      <w:pPr>
        <w:rPr>
          <w:rFonts w:ascii="Arial" w:hAnsi="Arial" w:cs="Arial"/>
        </w:rPr>
      </w:pPr>
    </w:p>
    <w:sectPr w:rsidR="00455107" w:rsidRPr="00502530" w:rsidSect="0098692D">
      <w:headerReference w:type="even" r:id="rId11"/>
      <w:footerReference w:type="even" r:id="rId12"/>
      <w:headerReference w:type="first" r:id="rId13"/>
      <w:footerReference w:type="first" r:id="rId14"/>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11" w:rsidRDefault="00E16311">
      <w:r>
        <w:separator/>
      </w:r>
    </w:p>
  </w:endnote>
  <w:endnote w:type="continuationSeparator" w:id="0">
    <w:p w:rsidR="00E16311" w:rsidRDefault="00E1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B" w:rsidRDefault="00172F6F" w:rsidP="00C244BA">
    <w:pPr>
      <w:pStyle w:val="Footer"/>
      <w:framePr w:wrap="around" w:vAnchor="text" w:hAnchor="margin" w:xAlign="center" w:y="1"/>
      <w:jc w:val="center"/>
      <w:rPr>
        <w:rStyle w:val="PageNumber"/>
      </w:rPr>
    </w:pPr>
    <w:r w:rsidRPr="001D56BA">
      <w:rPr>
        <w:rStyle w:val="PageNumber"/>
        <w:rFonts w:ascii="Calibri" w:hAnsi="Calibri"/>
        <w:color w:val="000000"/>
        <w:sz w:val="22"/>
      </w:rPr>
      <w:fldChar w:fldCharType="begin"/>
    </w:r>
    <w:r w:rsidR="00C3221B" w:rsidRPr="001D56BA">
      <w:rPr>
        <w:rStyle w:val="PageNumber"/>
        <w:rFonts w:ascii="Calibri" w:hAnsi="Calibri"/>
        <w:color w:val="000000"/>
        <w:sz w:val="22"/>
      </w:rPr>
      <w:instrText xml:space="preserve"> DOCPROPERTY  bjDocumentSecurityLabel"  \* MERGEFORMAT </w:instrText>
    </w:r>
    <w:r w:rsidRPr="001D56BA">
      <w:rPr>
        <w:rStyle w:val="PageNumber"/>
        <w:rFonts w:ascii="Calibri" w:hAnsi="Calibri"/>
        <w:color w:val="000000"/>
        <w:sz w:val="22"/>
      </w:rPr>
      <w:fldChar w:fldCharType="separate"/>
    </w:r>
    <w:r w:rsidR="00C3221B">
      <w:rPr>
        <w:rStyle w:val="PageNumber"/>
        <w:rFonts w:ascii="Calibri" w:hAnsi="Calibri"/>
        <w:b/>
        <w:bCs/>
        <w:color w:val="000000"/>
        <w:sz w:val="22"/>
        <w:lang w:val="en-US"/>
      </w:rPr>
      <w:t>Error! Unknown document property name.</w:t>
    </w:r>
    <w:r w:rsidRPr="001D56BA">
      <w:rPr>
        <w:rStyle w:val="PageNumber"/>
        <w:rFonts w:ascii="Calibri" w:hAnsi="Calibri"/>
        <w:color w:val="000000"/>
        <w:sz w:val="22"/>
      </w:rPr>
      <w:fldChar w:fldCharType="end"/>
    </w:r>
  </w:p>
  <w:p w:rsidR="00C3221B" w:rsidRDefault="00172F6F" w:rsidP="00C244BA">
    <w:pPr>
      <w:pStyle w:val="Footer"/>
      <w:framePr w:wrap="around" w:vAnchor="text" w:hAnchor="margin" w:xAlign="center" w:y="1"/>
      <w:jc w:val="center"/>
      <w:rPr>
        <w:rStyle w:val="PageNumber"/>
      </w:rPr>
    </w:pPr>
    <w:r>
      <w:rPr>
        <w:rStyle w:val="PageNumber"/>
      </w:rPr>
      <w:fldChar w:fldCharType="begin"/>
    </w:r>
    <w:r w:rsidR="00C3221B">
      <w:rPr>
        <w:rStyle w:val="PageNumber"/>
      </w:rPr>
      <w:instrText xml:space="preserve">PAGE  </w:instrText>
    </w:r>
    <w:r>
      <w:rPr>
        <w:rStyle w:val="PageNumber"/>
      </w:rPr>
      <w:fldChar w:fldCharType="separate"/>
    </w:r>
    <w:r w:rsidR="00C3221B">
      <w:rPr>
        <w:rStyle w:val="PageNumber"/>
        <w:noProof/>
      </w:rPr>
      <w:t>5</w:t>
    </w:r>
    <w:r>
      <w:rPr>
        <w:rStyle w:val="PageNumber"/>
      </w:rPr>
      <w:fldChar w:fldCharType="end"/>
    </w:r>
  </w:p>
  <w:p w:rsidR="00C3221B" w:rsidRDefault="00C3221B" w:rsidP="0009588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B" w:rsidRDefault="00172F6F" w:rsidP="00095885">
    <w:pPr>
      <w:pStyle w:val="Footer"/>
      <w:jc w:val="center"/>
    </w:pPr>
    <w:r w:rsidRPr="001D56BA">
      <w:rPr>
        <w:rFonts w:ascii="Calibri" w:hAnsi="Calibri"/>
        <w:color w:val="000000"/>
        <w:sz w:val="22"/>
      </w:rPr>
      <w:fldChar w:fldCharType="begin"/>
    </w:r>
    <w:r w:rsidR="00C3221B" w:rsidRPr="001D56BA">
      <w:rPr>
        <w:rFonts w:ascii="Calibri" w:hAnsi="Calibri"/>
        <w:color w:val="000000"/>
        <w:sz w:val="22"/>
      </w:rPr>
      <w:instrText xml:space="preserve"> DOCPROPERTY  bjDocumentSecurityLabel"  \* MERGEFORMAT </w:instrText>
    </w:r>
    <w:r w:rsidRPr="001D56BA">
      <w:rPr>
        <w:rFonts w:ascii="Calibri" w:hAnsi="Calibri"/>
        <w:color w:val="000000"/>
        <w:sz w:val="22"/>
      </w:rPr>
      <w:fldChar w:fldCharType="separate"/>
    </w:r>
    <w:r w:rsidR="00C3221B">
      <w:rPr>
        <w:rFonts w:ascii="Calibri" w:hAnsi="Calibri"/>
        <w:b/>
        <w:bCs/>
        <w:color w:val="000000"/>
        <w:sz w:val="22"/>
        <w:lang w:val="en-US"/>
      </w:rPr>
      <w:t>Error! Unknown document property name.</w:t>
    </w:r>
    <w:r w:rsidRPr="001D56BA">
      <w:rPr>
        <w:rFonts w:ascii="Calibri" w:hAnsi="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11" w:rsidRDefault="00E16311">
      <w:r>
        <w:separator/>
      </w:r>
    </w:p>
  </w:footnote>
  <w:footnote w:type="continuationSeparator" w:id="0">
    <w:p w:rsidR="00E16311" w:rsidRDefault="00E1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B" w:rsidRDefault="00172F6F" w:rsidP="00095885">
    <w:pPr>
      <w:pStyle w:val="Header"/>
      <w:jc w:val="center"/>
    </w:pPr>
    <w:r w:rsidRPr="001D56BA">
      <w:rPr>
        <w:rFonts w:ascii="Calibri" w:hAnsi="Calibri"/>
        <w:color w:val="000000"/>
        <w:sz w:val="22"/>
      </w:rPr>
      <w:fldChar w:fldCharType="begin"/>
    </w:r>
    <w:r w:rsidR="00C3221B" w:rsidRPr="001D56BA">
      <w:rPr>
        <w:rFonts w:ascii="Calibri" w:hAnsi="Calibri"/>
        <w:color w:val="000000"/>
        <w:sz w:val="22"/>
      </w:rPr>
      <w:instrText xml:space="preserve"> DOCPROPERTY  bjDocumentSecurityLabel"  \* MERGEFORMAT </w:instrText>
    </w:r>
    <w:r w:rsidRPr="001D56BA">
      <w:rPr>
        <w:rFonts w:ascii="Calibri" w:hAnsi="Calibri"/>
        <w:color w:val="000000"/>
        <w:sz w:val="22"/>
      </w:rPr>
      <w:fldChar w:fldCharType="separate"/>
    </w:r>
    <w:r w:rsidR="00C3221B">
      <w:rPr>
        <w:rFonts w:ascii="Calibri" w:hAnsi="Calibri"/>
        <w:b/>
        <w:bCs/>
        <w:color w:val="000000"/>
        <w:sz w:val="22"/>
        <w:lang w:val="en-US"/>
      </w:rPr>
      <w:t>Error! Unknown document property name.</w:t>
    </w:r>
    <w:r w:rsidRPr="001D56BA">
      <w:rPr>
        <w:rFonts w:ascii="Calibri" w:hAnsi="Calibri"/>
        <w:color w:val="00000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B" w:rsidRDefault="00172F6F" w:rsidP="00095885">
    <w:pPr>
      <w:pStyle w:val="Header"/>
      <w:jc w:val="center"/>
    </w:pPr>
    <w:r w:rsidRPr="001D56BA">
      <w:rPr>
        <w:rFonts w:ascii="Calibri" w:hAnsi="Calibri"/>
        <w:color w:val="000000"/>
        <w:sz w:val="22"/>
      </w:rPr>
      <w:fldChar w:fldCharType="begin"/>
    </w:r>
    <w:r w:rsidR="00C3221B" w:rsidRPr="001D56BA">
      <w:rPr>
        <w:rFonts w:ascii="Calibri" w:hAnsi="Calibri"/>
        <w:color w:val="000000"/>
        <w:sz w:val="22"/>
      </w:rPr>
      <w:instrText xml:space="preserve"> DOCPROPERTY  bjDocumentSecurityLabel"  \* MERGEFORMAT </w:instrText>
    </w:r>
    <w:r w:rsidRPr="001D56BA">
      <w:rPr>
        <w:rFonts w:ascii="Calibri" w:hAnsi="Calibri"/>
        <w:color w:val="000000"/>
        <w:sz w:val="22"/>
      </w:rPr>
      <w:fldChar w:fldCharType="separate"/>
    </w:r>
    <w:r w:rsidR="00C3221B">
      <w:rPr>
        <w:rFonts w:ascii="Calibri" w:hAnsi="Calibri"/>
        <w:b/>
        <w:bCs/>
        <w:color w:val="000000"/>
        <w:sz w:val="22"/>
        <w:lang w:val="en-US"/>
      </w:rPr>
      <w:t>Error! Unknown document property name.</w:t>
    </w:r>
    <w:r w:rsidRPr="001D56BA">
      <w:rPr>
        <w:rFonts w:ascii="Calibri" w:hAnsi="Calibri"/>
        <w:color w:val="00000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20B3B0"/>
    <w:lvl w:ilvl="0">
      <w:numFmt w:val="bullet"/>
      <w:lvlText w:val="*"/>
      <w:lvlJc w:val="left"/>
      <w:pPr>
        <w:ind w:left="0" w:firstLine="0"/>
      </w:pPr>
    </w:lvl>
  </w:abstractNum>
  <w:abstractNum w:abstractNumId="1">
    <w:nsid w:val="02467959"/>
    <w:multiLevelType w:val="hybridMultilevel"/>
    <w:tmpl w:val="81261E48"/>
    <w:lvl w:ilvl="0" w:tplc="6B2C1344">
      <w:start w:val="1"/>
      <w:numFmt w:val="lowerRoman"/>
      <w:lvlText w:val="%1."/>
      <w:lvlJc w:val="left"/>
      <w:pPr>
        <w:ind w:left="1260" w:hanging="72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05A95C81"/>
    <w:multiLevelType w:val="hybridMultilevel"/>
    <w:tmpl w:val="A3AA4D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6812835"/>
    <w:multiLevelType w:val="hybridMultilevel"/>
    <w:tmpl w:val="4F8C4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94C8A"/>
    <w:multiLevelType w:val="hybridMultilevel"/>
    <w:tmpl w:val="C430045A"/>
    <w:lvl w:ilvl="0" w:tplc="08090001">
      <w:start w:val="1"/>
      <w:numFmt w:val="bullet"/>
      <w:lvlText w:val=""/>
      <w:lvlJc w:val="left"/>
      <w:pPr>
        <w:ind w:left="2586" w:hanging="360"/>
      </w:pPr>
      <w:rPr>
        <w:rFonts w:ascii="Symbol" w:hAnsi="Symbol" w:hint="default"/>
      </w:rPr>
    </w:lvl>
    <w:lvl w:ilvl="1" w:tplc="08090003">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5">
    <w:nsid w:val="08B47F16"/>
    <w:multiLevelType w:val="hybridMultilevel"/>
    <w:tmpl w:val="86140D8A"/>
    <w:lvl w:ilvl="0" w:tplc="9566FD5A">
      <w:start w:val="2"/>
      <w:numFmt w:val="lowerRoman"/>
      <w:lvlText w:val="%1."/>
      <w:lvlJc w:val="left"/>
      <w:pPr>
        <w:tabs>
          <w:tab w:val="num" w:pos="1069"/>
        </w:tabs>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AD40E38"/>
    <w:multiLevelType w:val="hybridMultilevel"/>
    <w:tmpl w:val="3A8447D8"/>
    <w:lvl w:ilvl="0" w:tplc="F124A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57BE7"/>
    <w:multiLevelType w:val="hybridMultilevel"/>
    <w:tmpl w:val="10D04734"/>
    <w:lvl w:ilvl="0" w:tplc="167CE01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D394901"/>
    <w:multiLevelType w:val="hybridMultilevel"/>
    <w:tmpl w:val="7E2001B8"/>
    <w:lvl w:ilvl="0" w:tplc="B4688952">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9">
    <w:nsid w:val="1E5E437B"/>
    <w:multiLevelType w:val="hybridMultilevel"/>
    <w:tmpl w:val="4F304300"/>
    <w:lvl w:ilvl="0" w:tplc="6EC046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680CB0"/>
    <w:multiLevelType w:val="hybridMultilevel"/>
    <w:tmpl w:val="8E40CAA6"/>
    <w:lvl w:ilvl="0" w:tplc="286E4CD2">
      <w:start w:val="9"/>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11">
    <w:nsid w:val="2232023A"/>
    <w:multiLevelType w:val="hybridMultilevel"/>
    <w:tmpl w:val="0F8E1EA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decimal"/>
      <w:lvlText w:val="%3."/>
      <w:lvlJc w:val="left"/>
      <w:pPr>
        <w:tabs>
          <w:tab w:val="num" w:pos="1807"/>
        </w:tabs>
        <w:ind w:left="1807" w:hanging="360"/>
      </w:pPr>
    </w:lvl>
    <w:lvl w:ilvl="3" w:tplc="08090001">
      <w:start w:val="1"/>
      <w:numFmt w:val="decimal"/>
      <w:lvlText w:val="%4."/>
      <w:lvlJc w:val="left"/>
      <w:pPr>
        <w:tabs>
          <w:tab w:val="num" w:pos="2527"/>
        </w:tabs>
        <w:ind w:left="2527" w:hanging="360"/>
      </w:pPr>
    </w:lvl>
    <w:lvl w:ilvl="4" w:tplc="08090003">
      <w:start w:val="1"/>
      <w:numFmt w:val="decimal"/>
      <w:lvlText w:val="%5."/>
      <w:lvlJc w:val="left"/>
      <w:pPr>
        <w:tabs>
          <w:tab w:val="num" w:pos="3247"/>
        </w:tabs>
        <w:ind w:left="3247" w:hanging="360"/>
      </w:pPr>
    </w:lvl>
    <w:lvl w:ilvl="5" w:tplc="08090005">
      <w:start w:val="1"/>
      <w:numFmt w:val="decimal"/>
      <w:lvlText w:val="%6."/>
      <w:lvlJc w:val="left"/>
      <w:pPr>
        <w:tabs>
          <w:tab w:val="num" w:pos="3967"/>
        </w:tabs>
        <w:ind w:left="3967" w:hanging="360"/>
      </w:pPr>
    </w:lvl>
    <w:lvl w:ilvl="6" w:tplc="08090001">
      <w:start w:val="1"/>
      <w:numFmt w:val="decimal"/>
      <w:lvlText w:val="%7."/>
      <w:lvlJc w:val="left"/>
      <w:pPr>
        <w:tabs>
          <w:tab w:val="num" w:pos="4687"/>
        </w:tabs>
        <w:ind w:left="4687" w:hanging="360"/>
      </w:pPr>
    </w:lvl>
    <w:lvl w:ilvl="7" w:tplc="08090003">
      <w:start w:val="1"/>
      <w:numFmt w:val="decimal"/>
      <w:lvlText w:val="%8."/>
      <w:lvlJc w:val="left"/>
      <w:pPr>
        <w:tabs>
          <w:tab w:val="num" w:pos="5407"/>
        </w:tabs>
        <w:ind w:left="5407" w:hanging="360"/>
      </w:pPr>
    </w:lvl>
    <w:lvl w:ilvl="8" w:tplc="08090005">
      <w:start w:val="1"/>
      <w:numFmt w:val="decimal"/>
      <w:lvlText w:val="%9."/>
      <w:lvlJc w:val="left"/>
      <w:pPr>
        <w:tabs>
          <w:tab w:val="num" w:pos="6127"/>
        </w:tabs>
        <w:ind w:left="6127" w:hanging="360"/>
      </w:pPr>
    </w:lvl>
  </w:abstractNum>
  <w:abstractNum w:abstractNumId="12">
    <w:nsid w:val="22DF000F"/>
    <w:multiLevelType w:val="hybridMultilevel"/>
    <w:tmpl w:val="128CC704"/>
    <w:lvl w:ilvl="0" w:tplc="BFFA587C">
      <w:start w:val="6"/>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3">
    <w:nsid w:val="24813119"/>
    <w:multiLevelType w:val="multilevel"/>
    <w:tmpl w:val="E00A94D4"/>
    <w:name w:val="Schedules"/>
    <w:lvl w:ilvl="0">
      <w:start w:val="1"/>
      <w:numFmt w:val="none"/>
      <w:pStyle w:val="Schedule"/>
      <w:suff w:val="nothing"/>
      <w:lvlText w:val=""/>
      <w:lvlJc w:val="left"/>
      <w:rPr>
        <w:rFonts w:cs="Times New Roman" w:hint="default"/>
      </w:rPr>
    </w:lvl>
    <w:lvl w:ilvl="1">
      <w:numFmt w:val="none"/>
      <w:pStyle w:val="SubSchedule"/>
      <w:suff w:val="nothing"/>
      <w:lvlText w:val=""/>
      <w:lvlJc w:val="left"/>
      <w:rPr>
        <w:rFonts w:cs="Times New Roman" w:hint="default"/>
      </w:rPr>
    </w:lvl>
    <w:lvl w:ilvl="2">
      <w:start w:val="1"/>
      <w:numFmt w:val="none"/>
      <w:pStyle w:val="Part"/>
      <w:suff w:val="nothing"/>
      <w:lvlText w:val=""/>
      <w:lvlJc w:val="left"/>
      <w:rPr>
        <w:rFonts w:cs="Times New Roman" w:hint="default"/>
      </w:rPr>
    </w:lvl>
    <w:lvl w:ilvl="3">
      <w:start w:val="1"/>
      <w:numFmt w:val="decimal"/>
      <w:pStyle w:val="Sch1Heading"/>
      <w:lvlText w:val="%4"/>
      <w:lvlJc w:val="left"/>
      <w:pPr>
        <w:tabs>
          <w:tab w:val="num" w:pos="851"/>
        </w:tabs>
        <w:ind w:left="851" w:hanging="851"/>
      </w:pPr>
      <w:rPr>
        <w:rFonts w:cs="Times New Roman" w:hint="default"/>
      </w:rPr>
    </w:lvl>
    <w:lvl w:ilvl="4">
      <w:start w:val="1"/>
      <w:numFmt w:val="decimal"/>
      <w:pStyle w:val="Sch2Number"/>
      <w:lvlText w:val="%4.%5"/>
      <w:lvlJc w:val="left"/>
      <w:pPr>
        <w:tabs>
          <w:tab w:val="num" w:pos="851"/>
        </w:tabs>
        <w:ind w:left="851" w:hanging="851"/>
      </w:pPr>
      <w:rPr>
        <w:rFonts w:cs="Times New Roman" w:hint="default"/>
      </w:rPr>
    </w:lvl>
    <w:lvl w:ilvl="5">
      <w:start w:val="1"/>
      <w:numFmt w:val="decimal"/>
      <w:pStyle w:val="Sch3Number"/>
      <w:lvlText w:val="%4.%5.%6"/>
      <w:lvlJc w:val="left"/>
      <w:pPr>
        <w:tabs>
          <w:tab w:val="num" w:pos="851"/>
        </w:tabs>
        <w:ind w:left="851" w:hanging="851"/>
      </w:pPr>
      <w:rPr>
        <w:rFonts w:cs="Times New Roman" w:hint="default"/>
      </w:rPr>
    </w:lvl>
    <w:lvl w:ilvl="6">
      <w:start w:val="1"/>
      <w:numFmt w:val="decimal"/>
      <w:pStyle w:val="Sch4Number"/>
      <w:lvlText w:val="%4.%5.%6.%7"/>
      <w:lvlJc w:val="left"/>
      <w:pPr>
        <w:tabs>
          <w:tab w:val="num" w:pos="851"/>
        </w:tabs>
        <w:ind w:left="851" w:hanging="851"/>
      </w:pPr>
      <w:rPr>
        <w:rFonts w:cs="Times New Roman" w:hint="default"/>
      </w:rPr>
    </w:lvl>
    <w:lvl w:ilvl="7">
      <w:start w:val="1"/>
      <w:numFmt w:val="lowerLetter"/>
      <w:pStyle w:val="Sch5Number"/>
      <w:lvlText w:val="(%8)"/>
      <w:lvlJc w:val="left"/>
      <w:pPr>
        <w:tabs>
          <w:tab w:val="num" w:pos="1418"/>
        </w:tabs>
        <w:ind w:left="1418" w:hanging="567"/>
      </w:pPr>
      <w:rPr>
        <w:rFonts w:cs="Times New Roman" w:hint="default"/>
      </w:rPr>
    </w:lvl>
    <w:lvl w:ilvl="8">
      <w:start w:val="1"/>
      <w:numFmt w:val="lowerRoman"/>
      <w:pStyle w:val="Sch6Number"/>
      <w:lvlText w:val="(%9)"/>
      <w:lvlJc w:val="left"/>
      <w:pPr>
        <w:tabs>
          <w:tab w:val="num" w:pos="1843"/>
        </w:tabs>
        <w:ind w:left="1843" w:hanging="425"/>
      </w:pPr>
      <w:rPr>
        <w:rFonts w:cs="Times New Roman" w:hint="default"/>
      </w:rPr>
    </w:lvl>
  </w:abstractNum>
  <w:abstractNum w:abstractNumId="14">
    <w:nsid w:val="24E944BA"/>
    <w:multiLevelType w:val="multilevel"/>
    <w:tmpl w:val="8BAA911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sz w:val="22"/>
        <w:szCs w:val="22"/>
      </w:rPr>
    </w:lvl>
    <w:lvl w:ilvl="2">
      <w:start w:val="1"/>
      <w:numFmt w:val="decimal"/>
      <w:lvlText w:val="%1.%2.%3"/>
      <w:lvlJc w:val="left"/>
      <w:pPr>
        <w:tabs>
          <w:tab w:val="num" w:pos="1751"/>
        </w:tabs>
        <w:ind w:left="17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15">
    <w:nsid w:val="2B6C0B9C"/>
    <w:multiLevelType w:val="hybridMultilevel"/>
    <w:tmpl w:val="80A26B1C"/>
    <w:lvl w:ilvl="0" w:tplc="88EC3E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34B82E6C"/>
    <w:multiLevelType w:val="hybridMultilevel"/>
    <w:tmpl w:val="BB4E138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096B99"/>
    <w:multiLevelType w:val="hybridMultilevel"/>
    <w:tmpl w:val="564AB90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3BAE3480"/>
    <w:multiLevelType w:val="hybridMultilevel"/>
    <w:tmpl w:val="829E7D56"/>
    <w:lvl w:ilvl="0" w:tplc="BA083812">
      <w:start w:val="1"/>
      <w:numFmt w:val="lowerRoman"/>
      <w:lvlText w:val="%1."/>
      <w:lvlJc w:val="left"/>
      <w:pPr>
        <w:ind w:left="1425" w:hanging="72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19">
    <w:nsid w:val="3F1D0C4C"/>
    <w:multiLevelType w:val="hybridMultilevel"/>
    <w:tmpl w:val="075EE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506824"/>
    <w:multiLevelType w:val="hybridMultilevel"/>
    <w:tmpl w:val="FDB0E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965530"/>
    <w:multiLevelType w:val="hybridMultilevel"/>
    <w:tmpl w:val="BFA80A12"/>
    <w:lvl w:ilvl="0" w:tplc="C1440A58">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EB7BC1"/>
    <w:multiLevelType w:val="hybridMultilevel"/>
    <w:tmpl w:val="05E6A982"/>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5651B9"/>
    <w:multiLevelType w:val="hybridMultilevel"/>
    <w:tmpl w:val="64883286"/>
    <w:lvl w:ilvl="0" w:tplc="6B2C1344">
      <w:start w:val="1"/>
      <w:numFmt w:val="lowerRoman"/>
      <w:lvlText w:val="%1."/>
      <w:lvlJc w:val="left"/>
      <w:pPr>
        <w:tabs>
          <w:tab w:val="num" w:pos="1778"/>
        </w:tabs>
        <w:ind w:left="1778" w:hanging="360"/>
      </w:pPr>
      <w:rPr>
        <w:rFonts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nsid w:val="4E2C3896"/>
    <w:multiLevelType w:val="multilevel"/>
    <w:tmpl w:val="8BAA911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sz w:val="22"/>
        <w:szCs w:val="22"/>
      </w:rPr>
    </w:lvl>
    <w:lvl w:ilvl="2">
      <w:start w:val="1"/>
      <w:numFmt w:val="decimal"/>
      <w:lvlText w:val="%1.%2.%3"/>
      <w:lvlJc w:val="left"/>
      <w:pPr>
        <w:tabs>
          <w:tab w:val="num" w:pos="1751"/>
        </w:tabs>
        <w:ind w:left="17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5">
    <w:nsid w:val="4F400E77"/>
    <w:multiLevelType w:val="hybridMultilevel"/>
    <w:tmpl w:val="8A16FE4C"/>
    <w:lvl w:ilvl="0" w:tplc="4FD4C672">
      <w:start w:val="1"/>
      <w:numFmt w:val="lowerRoman"/>
      <w:lvlText w:val="%1."/>
      <w:lvlJc w:val="left"/>
      <w:pPr>
        <w:ind w:left="682"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1CF4265"/>
    <w:multiLevelType w:val="hybridMultilevel"/>
    <w:tmpl w:val="B6B0F4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7D55E1B"/>
    <w:multiLevelType w:val="hybridMultilevel"/>
    <w:tmpl w:val="C5247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57326C"/>
    <w:multiLevelType w:val="hybridMultilevel"/>
    <w:tmpl w:val="9C9A3C98"/>
    <w:lvl w:ilvl="0" w:tplc="6B2C1344">
      <w:start w:val="1"/>
      <w:numFmt w:val="lowerRoman"/>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9">
    <w:nsid w:val="5AA65D9B"/>
    <w:multiLevelType w:val="hybridMultilevel"/>
    <w:tmpl w:val="01C0A0C6"/>
    <w:lvl w:ilvl="0" w:tplc="64826FD0">
      <w:start w:val="2"/>
      <w:numFmt w:val="lowerRoman"/>
      <w:lvlText w:val="%1."/>
      <w:lvlJc w:val="left"/>
      <w:pPr>
        <w:ind w:left="1425" w:hanging="72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30">
    <w:nsid w:val="5B5934D8"/>
    <w:multiLevelType w:val="multilevel"/>
    <w:tmpl w:val="8BAA9114"/>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b w:val="0"/>
        <w:sz w:val="22"/>
        <w:szCs w:val="22"/>
      </w:rPr>
    </w:lvl>
    <w:lvl w:ilvl="2">
      <w:start w:val="1"/>
      <w:numFmt w:val="decimal"/>
      <w:pStyle w:val="Level3Number"/>
      <w:lvlText w:val="%1.%2.%3"/>
      <w:lvlJc w:val="left"/>
      <w:pPr>
        <w:tabs>
          <w:tab w:val="num" w:pos="1751"/>
        </w:tabs>
        <w:ind w:left="17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1">
    <w:nsid w:val="5BDA0B7D"/>
    <w:multiLevelType w:val="hybridMultilevel"/>
    <w:tmpl w:val="D2CA45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18180F"/>
    <w:multiLevelType w:val="hybridMultilevel"/>
    <w:tmpl w:val="3710C5B8"/>
    <w:lvl w:ilvl="0" w:tplc="DC10136E">
      <w:start w:val="8"/>
      <w:numFmt w:val="lowerRoman"/>
      <w:lvlText w:val="%1."/>
      <w:lvlJc w:val="left"/>
      <w:pPr>
        <w:ind w:left="1429"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1887531"/>
    <w:multiLevelType w:val="multilevel"/>
    <w:tmpl w:val="20522D0E"/>
    <w:lvl w:ilvl="0">
      <w:start w:val="1"/>
      <w:numFmt w:val="decimal"/>
      <w:pStyle w:val="Legal1"/>
      <w:lvlText w:val="%1."/>
      <w:lvlJc w:val="left"/>
      <w:pPr>
        <w:tabs>
          <w:tab w:val="num" w:pos="851"/>
        </w:tabs>
        <w:ind w:left="851" w:hanging="567"/>
      </w:pPr>
    </w:lvl>
    <w:lvl w:ilvl="1">
      <w:start w:val="1"/>
      <w:numFmt w:val="lowerRoman"/>
      <w:pStyle w:val="Legal2"/>
      <w:lvlText w:val="%2)"/>
      <w:lvlJc w:val="left"/>
      <w:pPr>
        <w:tabs>
          <w:tab w:val="num" w:pos="567"/>
        </w:tabs>
        <w:ind w:left="567" w:hanging="567"/>
      </w:pPr>
      <w:rPr>
        <w:rFonts w:ascii="Times New Roman" w:eastAsia="Times New Roman" w:hAnsi="Times New Roman" w:cs="Times New Roman"/>
      </w:rPr>
    </w:lvl>
    <w:lvl w:ilvl="2">
      <w:start w:val="1"/>
      <w:numFmt w:val="decimal"/>
      <w:pStyle w:val="Legal3"/>
      <w:lvlText w:val="%1.%2.%3"/>
      <w:lvlJc w:val="left"/>
      <w:pPr>
        <w:tabs>
          <w:tab w:val="num" w:pos="1418"/>
        </w:tabs>
        <w:ind w:left="1418" w:hanging="851"/>
      </w:pPr>
    </w:lvl>
    <w:lvl w:ilvl="3">
      <w:start w:val="1"/>
      <w:numFmt w:val="decimal"/>
      <w:pStyle w:val="Legal4"/>
      <w:lvlText w:val="%1.%2.%3.%4"/>
      <w:lvlJc w:val="left"/>
      <w:pPr>
        <w:tabs>
          <w:tab w:val="num" w:pos="1418"/>
        </w:tabs>
        <w:ind w:left="2268" w:hanging="850"/>
      </w:pPr>
    </w:lvl>
    <w:lvl w:ilvl="4">
      <w:start w:val="1"/>
      <w:numFmt w:val="decimal"/>
      <w:pStyle w:val="Legal5"/>
      <w:lvlText w:val="%1.%2.%3.%4.%5."/>
      <w:lvlJc w:val="left"/>
      <w:pPr>
        <w:tabs>
          <w:tab w:val="num" w:pos="3402"/>
        </w:tabs>
        <w:ind w:left="3402"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3046146"/>
    <w:multiLevelType w:val="hybridMultilevel"/>
    <w:tmpl w:val="FFE82A3C"/>
    <w:lvl w:ilvl="0" w:tplc="1DA6E89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927"/>
        </w:tabs>
        <w:ind w:left="927"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A017A47"/>
    <w:multiLevelType w:val="hybridMultilevel"/>
    <w:tmpl w:val="E014FFF2"/>
    <w:lvl w:ilvl="0" w:tplc="08090001">
      <w:start w:val="1"/>
      <w:numFmt w:val="bullet"/>
      <w:lvlText w:val=""/>
      <w:lvlJc w:val="left"/>
      <w:pPr>
        <w:ind w:left="1854" w:hanging="720"/>
      </w:pPr>
      <w:rPr>
        <w:rFonts w:ascii="Symbol" w:hAnsi="Symbol"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6B4B7213"/>
    <w:multiLevelType w:val="multilevel"/>
    <w:tmpl w:val="3356B37E"/>
    <w:lvl w:ilvl="0">
      <w:start w:val="5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BD810C4"/>
    <w:multiLevelType w:val="multilevel"/>
    <w:tmpl w:val="B1DE373C"/>
    <w:name w:val="Intro"/>
    <w:lvl w:ilvl="0">
      <w:start w:val="1"/>
      <w:numFmt w:val="none"/>
      <w:pStyle w:val="Introheading"/>
      <w:lvlText w:val=""/>
      <w:lvlJc w:val="left"/>
      <w:pPr>
        <w:tabs>
          <w:tab w:val="num" w:pos="0"/>
        </w:tabs>
      </w:pPr>
      <w:rPr>
        <w:rFonts w:cs="Times New Roman" w:hint="default"/>
      </w:rPr>
    </w:lvl>
    <w:lvl w:ilvl="1">
      <w:start w:val="1"/>
      <w:numFmt w:val="decimal"/>
      <w:pStyle w:val="Parties1"/>
      <w:lvlText w:val="(%2)"/>
      <w:lvlJc w:val="left"/>
      <w:pPr>
        <w:tabs>
          <w:tab w:val="num" w:pos="709"/>
        </w:tabs>
        <w:ind w:left="709" w:hanging="709"/>
      </w:pPr>
      <w:rPr>
        <w:rFonts w:cs="Times New Roman" w:hint="default"/>
      </w:rPr>
    </w:lvl>
    <w:lvl w:ilvl="2">
      <w:start w:val="1"/>
      <w:numFmt w:val="upperLetter"/>
      <w:lvlRestart w:val="0"/>
      <w:pStyle w:val="Background1"/>
      <w:lvlText w:val="%3"/>
      <w:lvlJc w:val="left"/>
      <w:pPr>
        <w:tabs>
          <w:tab w:val="num" w:pos="709"/>
        </w:tabs>
        <w:ind w:left="709" w:hanging="709"/>
      </w:pPr>
      <w:rPr>
        <w:rFonts w:cs="Times New Roman" w:hint="default"/>
      </w:rPr>
    </w:lvl>
    <w:lvl w:ilvl="3">
      <w:start w:val="1"/>
      <w:numFmt w:val="lowerLetter"/>
      <w:pStyle w:val="Background2"/>
      <w:lvlText w:val="(%4)"/>
      <w:lvlJc w:val="left"/>
      <w:pPr>
        <w:tabs>
          <w:tab w:val="num" w:pos="1418"/>
        </w:tabs>
        <w:ind w:left="1418" w:hanging="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38">
    <w:nsid w:val="6C694B5E"/>
    <w:multiLevelType w:val="multilevel"/>
    <w:tmpl w:val="32F66914"/>
    <w:lvl w:ilvl="0">
      <w:start w:val="58"/>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CFD7F6D"/>
    <w:multiLevelType w:val="multilevel"/>
    <w:tmpl w:val="8BAA911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sz w:val="22"/>
        <w:szCs w:val="22"/>
      </w:rPr>
    </w:lvl>
    <w:lvl w:ilvl="2">
      <w:start w:val="1"/>
      <w:numFmt w:val="decimal"/>
      <w:lvlText w:val="%1.%2.%3"/>
      <w:lvlJc w:val="left"/>
      <w:pPr>
        <w:tabs>
          <w:tab w:val="num" w:pos="1751"/>
        </w:tabs>
        <w:ind w:left="17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40">
    <w:nsid w:val="6EDB1648"/>
    <w:multiLevelType w:val="hybridMultilevel"/>
    <w:tmpl w:val="7BD40D5E"/>
    <w:lvl w:ilvl="0" w:tplc="B67417A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70972E8A"/>
    <w:multiLevelType w:val="hybridMultilevel"/>
    <w:tmpl w:val="6FC2043C"/>
    <w:lvl w:ilvl="0" w:tplc="E0A6CC28">
      <w:start w:val="1"/>
      <w:numFmt w:val="upperRoman"/>
      <w:lvlText w:val="%1."/>
      <w:lvlJc w:val="right"/>
      <w:pPr>
        <w:ind w:left="873"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70C91FEE"/>
    <w:multiLevelType w:val="hybridMultilevel"/>
    <w:tmpl w:val="289AF356"/>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7085281"/>
    <w:multiLevelType w:val="hybridMultilevel"/>
    <w:tmpl w:val="B2922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8B251D"/>
    <w:multiLevelType w:val="hybridMultilevel"/>
    <w:tmpl w:val="565809F8"/>
    <w:lvl w:ilvl="0" w:tplc="D8E428F2">
      <w:start w:val="1"/>
      <w:numFmt w:val="lowerLetter"/>
      <w:lvlText w:val="%1."/>
      <w:lvlJc w:val="left"/>
      <w:pPr>
        <w:ind w:left="1785" w:hanging="720"/>
      </w:pPr>
      <w:rPr>
        <w:rFonts w:ascii="Arial" w:eastAsia="Times New Roman" w:hAnsi="Arial" w:cs="Arial"/>
      </w:rPr>
    </w:lvl>
    <w:lvl w:ilvl="1" w:tplc="08090019">
      <w:start w:val="1"/>
      <w:numFmt w:val="lowerLetter"/>
      <w:lvlText w:val="%2."/>
      <w:lvlJc w:val="left"/>
      <w:pPr>
        <w:ind w:left="2145" w:hanging="360"/>
      </w:pPr>
      <w:rPr>
        <w:rFonts w:cs="Times New Roman"/>
      </w:rPr>
    </w:lvl>
    <w:lvl w:ilvl="2" w:tplc="0809001B" w:tentative="1">
      <w:start w:val="1"/>
      <w:numFmt w:val="lowerRoman"/>
      <w:lvlText w:val="%3."/>
      <w:lvlJc w:val="right"/>
      <w:pPr>
        <w:ind w:left="2865" w:hanging="180"/>
      </w:pPr>
      <w:rPr>
        <w:rFonts w:cs="Times New Roman"/>
      </w:rPr>
    </w:lvl>
    <w:lvl w:ilvl="3" w:tplc="0809000F" w:tentative="1">
      <w:start w:val="1"/>
      <w:numFmt w:val="decimal"/>
      <w:lvlText w:val="%4."/>
      <w:lvlJc w:val="left"/>
      <w:pPr>
        <w:ind w:left="3585" w:hanging="360"/>
      </w:pPr>
      <w:rPr>
        <w:rFonts w:cs="Times New Roman"/>
      </w:rPr>
    </w:lvl>
    <w:lvl w:ilvl="4" w:tplc="08090019" w:tentative="1">
      <w:start w:val="1"/>
      <w:numFmt w:val="lowerLetter"/>
      <w:lvlText w:val="%5."/>
      <w:lvlJc w:val="left"/>
      <w:pPr>
        <w:ind w:left="4305" w:hanging="360"/>
      </w:pPr>
      <w:rPr>
        <w:rFonts w:cs="Times New Roman"/>
      </w:rPr>
    </w:lvl>
    <w:lvl w:ilvl="5" w:tplc="0809001B" w:tentative="1">
      <w:start w:val="1"/>
      <w:numFmt w:val="lowerRoman"/>
      <w:lvlText w:val="%6."/>
      <w:lvlJc w:val="right"/>
      <w:pPr>
        <w:ind w:left="5025" w:hanging="180"/>
      </w:pPr>
      <w:rPr>
        <w:rFonts w:cs="Times New Roman"/>
      </w:rPr>
    </w:lvl>
    <w:lvl w:ilvl="6" w:tplc="0809000F" w:tentative="1">
      <w:start w:val="1"/>
      <w:numFmt w:val="decimal"/>
      <w:lvlText w:val="%7."/>
      <w:lvlJc w:val="left"/>
      <w:pPr>
        <w:ind w:left="5745" w:hanging="360"/>
      </w:pPr>
      <w:rPr>
        <w:rFonts w:cs="Times New Roman"/>
      </w:rPr>
    </w:lvl>
    <w:lvl w:ilvl="7" w:tplc="08090019" w:tentative="1">
      <w:start w:val="1"/>
      <w:numFmt w:val="lowerLetter"/>
      <w:lvlText w:val="%8."/>
      <w:lvlJc w:val="left"/>
      <w:pPr>
        <w:ind w:left="6465" w:hanging="360"/>
      </w:pPr>
      <w:rPr>
        <w:rFonts w:cs="Times New Roman"/>
      </w:rPr>
    </w:lvl>
    <w:lvl w:ilvl="8" w:tplc="0809001B" w:tentative="1">
      <w:start w:val="1"/>
      <w:numFmt w:val="lowerRoman"/>
      <w:lvlText w:val="%9."/>
      <w:lvlJc w:val="right"/>
      <w:pPr>
        <w:ind w:left="7185" w:hanging="180"/>
      </w:pPr>
      <w:rPr>
        <w:rFonts w:cs="Times New Roman"/>
      </w:rPr>
    </w:lvl>
  </w:abstractNum>
  <w:abstractNum w:abstractNumId="45">
    <w:nsid w:val="7E0E20AB"/>
    <w:multiLevelType w:val="hybridMultilevel"/>
    <w:tmpl w:val="0DF609C4"/>
    <w:lvl w:ilvl="0" w:tplc="08090001">
      <w:start w:val="1"/>
      <w:numFmt w:val="bullet"/>
      <w:lvlText w:val=""/>
      <w:lvlJc w:val="left"/>
      <w:pPr>
        <w:tabs>
          <w:tab w:val="num" w:pos="1429"/>
        </w:tabs>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7"/>
  </w:num>
  <w:num w:numId="2">
    <w:abstractNumId w:val="30"/>
  </w:num>
  <w:num w:numId="3">
    <w:abstractNumId w:val="13"/>
  </w:num>
  <w:num w:numId="4">
    <w:abstractNumId w:val="7"/>
  </w:num>
  <w:num w:numId="5">
    <w:abstractNumId w:val="14"/>
  </w:num>
  <w:num w:numId="6">
    <w:abstractNumId w:val="24"/>
  </w:num>
  <w:num w:numId="7">
    <w:abstractNumId w:val="1"/>
  </w:num>
  <w:num w:numId="8">
    <w:abstractNumId w:val="30"/>
    <w:lvlOverride w:ilvl="0">
      <w:startOverride w:val="10"/>
    </w:lvlOverride>
    <w:lvlOverride w:ilvl="1">
      <w:startOverride w:val="2"/>
    </w:lvlOverride>
  </w:num>
  <w:num w:numId="9">
    <w:abstractNumId w:val="39"/>
  </w:num>
  <w:num w:numId="10">
    <w:abstractNumId w:val="30"/>
    <w:lvlOverride w:ilvl="0">
      <w:startOverride w:val="16"/>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2"/>
  </w:num>
  <w:num w:numId="13">
    <w:abstractNumId w:val="30"/>
    <w:lvlOverride w:ilvl="0">
      <w:startOverride w:val="22"/>
    </w:lvlOverride>
    <w:lvlOverride w:ilvl="1">
      <w:startOverride w:val="2"/>
    </w:lvlOverride>
  </w:num>
  <w:num w:numId="14">
    <w:abstractNumId w:val="22"/>
  </w:num>
  <w:num w:numId="15">
    <w:abstractNumId w:val="40"/>
  </w:num>
  <w:num w:numId="16">
    <w:abstractNumId w:val="9"/>
  </w:num>
  <w:num w:numId="17">
    <w:abstractNumId w:val="15"/>
  </w:num>
  <w:num w:numId="18">
    <w:abstractNumId w:val="17"/>
  </w:num>
  <w:num w:numId="19">
    <w:abstractNumId w:val="3"/>
  </w:num>
  <w:num w:numId="20">
    <w:abstractNumId w:val="28"/>
  </w:num>
  <w:num w:numId="21">
    <w:abstractNumId w:val="23"/>
  </w:num>
  <w:num w:numId="22">
    <w:abstractNumId w:val="44"/>
  </w:num>
  <w:num w:numId="23">
    <w:abstractNumId w:val="10"/>
  </w:num>
  <w:num w:numId="24">
    <w:abstractNumId w:val="29"/>
  </w:num>
  <w:num w:numId="25">
    <w:abstractNumId w:val="35"/>
  </w:num>
  <w:num w:numId="26">
    <w:abstractNumId w:val="18"/>
  </w:num>
  <w:num w:numId="27">
    <w:abstractNumId w:val="5"/>
  </w:num>
  <w:num w:numId="28">
    <w:abstractNumId w:val="38"/>
  </w:num>
  <w:num w:numId="29">
    <w:abstractNumId w:val="12"/>
  </w:num>
  <w:num w:numId="30">
    <w:abstractNumId w:val="32"/>
  </w:num>
  <w:num w:numId="31">
    <w:abstractNumId w:val="36"/>
  </w:num>
  <w:num w:numId="32">
    <w:abstractNumId w:val="21"/>
  </w:num>
  <w:num w:numId="33">
    <w:abstractNumId w:val="6"/>
  </w:num>
  <w:num w:numId="34">
    <w:abstractNumId w:val="31"/>
  </w:num>
  <w:num w:numId="35">
    <w:abstractNumId w:val="8"/>
  </w:num>
  <w:num w:numId="36">
    <w:abstractNumId w:val="27"/>
  </w:num>
  <w:num w:numId="37">
    <w:abstractNumId w:val="45"/>
  </w:num>
  <w:num w:numId="38">
    <w:abstractNumId w:val="34"/>
  </w:num>
  <w:num w:numId="39">
    <w:abstractNumId w:val="16"/>
  </w:num>
  <w:num w:numId="40">
    <w:abstractNumId w:val="20"/>
  </w:num>
  <w:num w:numId="41">
    <w:abstractNumId w:val="4"/>
  </w:num>
  <w:num w:numId="42">
    <w:abstractNumId w:val="26"/>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AA1"/>
    <w:rsid w:val="000064E3"/>
    <w:rsid w:val="00006707"/>
    <w:rsid w:val="0000789F"/>
    <w:rsid w:val="0001266A"/>
    <w:rsid w:val="0002081D"/>
    <w:rsid w:val="00023E0D"/>
    <w:rsid w:val="00033463"/>
    <w:rsid w:val="00035C7D"/>
    <w:rsid w:val="00072A7A"/>
    <w:rsid w:val="000839FE"/>
    <w:rsid w:val="00093902"/>
    <w:rsid w:val="00093E18"/>
    <w:rsid w:val="00095885"/>
    <w:rsid w:val="000A076A"/>
    <w:rsid w:val="000A0FBA"/>
    <w:rsid w:val="000A6887"/>
    <w:rsid w:val="000A6EB0"/>
    <w:rsid w:val="000B1069"/>
    <w:rsid w:val="000B48B9"/>
    <w:rsid w:val="000B6BE3"/>
    <w:rsid w:val="000D357E"/>
    <w:rsid w:val="000D37E5"/>
    <w:rsid w:val="000D5D47"/>
    <w:rsid w:val="000E0F3F"/>
    <w:rsid w:val="000E4C6A"/>
    <w:rsid w:val="000E77A2"/>
    <w:rsid w:val="00103192"/>
    <w:rsid w:val="0011298B"/>
    <w:rsid w:val="00113F03"/>
    <w:rsid w:val="001166A4"/>
    <w:rsid w:val="00124E47"/>
    <w:rsid w:val="00126104"/>
    <w:rsid w:val="00156793"/>
    <w:rsid w:val="00156845"/>
    <w:rsid w:val="00163302"/>
    <w:rsid w:val="00164F49"/>
    <w:rsid w:val="00171632"/>
    <w:rsid w:val="00172F6F"/>
    <w:rsid w:val="00177A6B"/>
    <w:rsid w:val="00185A57"/>
    <w:rsid w:val="001A35F6"/>
    <w:rsid w:val="001B645C"/>
    <w:rsid w:val="001C24AD"/>
    <w:rsid w:val="001D2CEF"/>
    <w:rsid w:val="001E2BF5"/>
    <w:rsid w:val="00204DCE"/>
    <w:rsid w:val="002070F1"/>
    <w:rsid w:val="0021462B"/>
    <w:rsid w:val="002178D7"/>
    <w:rsid w:val="002201E9"/>
    <w:rsid w:val="00234037"/>
    <w:rsid w:val="00246E0D"/>
    <w:rsid w:val="00250ACB"/>
    <w:rsid w:val="00257534"/>
    <w:rsid w:val="00261627"/>
    <w:rsid w:val="00263021"/>
    <w:rsid w:val="00265852"/>
    <w:rsid w:val="00275EEE"/>
    <w:rsid w:val="002A5390"/>
    <w:rsid w:val="002A76DE"/>
    <w:rsid w:val="002B24A7"/>
    <w:rsid w:val="002B3203"/>
    <w:rsid w:val="002B7229"/>
    <w:rsid w:val="002C2E87"/>
    <w:rsid w:val="002C5463"/>
    <w:rsid w:val="002C58EF"/>
    <w:rsid w:val="002D0EF6"/>
    <w:rsid w:val="002D2352"/>
    <w:rsid w:val="00300090"/>
    <w:rsid w:val="003003A1"/>
    <w:rsid w:val="0030503B"/>
    <w:rsid w:val="00306E0C"/>
    <w:rsid w:val="003076B8"/>
    <w:rsid w:val="00310157"/>
    <w:rsid w:val="00310F3B"/>
    <w:rsid w:val="003258C2"/>
    <w:rsid w:val="00331A0E"/>
    <w:rsid w:val="003320D6"/>
    <w:rsid w:val="00336E1C"/>
    <w:rsid w:val="0033756C"/>
    <w:rsid w:val="003403AD"/>
    <w:rsid w:val="00340D31"/>
    <w:rsid w:val="003411DD"/>
    <w:rsid w:val="00352B56"/>
    <w:rsid w:val="00361BB6"/>
    <w:rsid w:val="00361E0C"/>
    <w:rsid w:val="00375479"/>
    <w:rsid w:val="00375739"/>
    <w:rsid w:val="00381500"/>
    <w:rsid w:val="0038539B"/>
    <w:rsid w:val="003878C1"/>
    <w:rsid w:val="003A0D4A"/>
    <w:rsid w:val="003A1D63"/>
    <w:rsid w:val="003A40FF"/>
    <w:rsid w:val="003B5AF8"/>
    <w:rsid w:val="003B795C"/>
    <w:rsid w:val="003C50EC"/>
    <w:rsid w:val="003D0DFD"/>
    <w:rsid w:val="003E1BD3"/>
    <w:rsid w:val="003E3F47"/>
    <w:rsid w:val="004009E9"/>
    <w:rsid w:val="004067AD"/>
    <w:rsid w:val="00406F53"/>
    <w:rsid w:val="00423CCC"/>
    <w:rsid w:val="00447676"/>
    <w:rsid w:val="00455107"/>
    <w:rsid w:val="00460A6B"/>
    <w:rsid w:val="0046780D"/>
    <w:rsid w:val="00471D7C"/>
    <w:rsid w:val="00482DD7"/>
    <w:rsid w:val="00486320"/>
    <w:rsid w:val="004910E6"/>
    <w:rsid w:val="00492EE7"/>
    <w:rsid w:val="0049783B"/>
    <w:rsid w:val="004B39FF"/>
    <w:rsid w:val="004C5843"/>
    <w:rsid w:val="004D69B6"/>
    <w:rsid w:val="004D6E6D"/>
    <w:rsid w:val="004E4335"/>
    <w:rsid w:val="004F48E8"/>
    <w:rsid w:val="00502530"/>
    <w:rsid w:val="00504C4C"/>
    <w:rsid w:val="00507D37"/>
    <w:rsid w:val="00520B4E"/>
    <w:rsid w:val="0052474E"/>
    <w:rsid w:val="00524C32"/>
    <w:rsid w:val="00527B7B"/>
    <w:rsid w:val="00536BE6"/>
    <w:rsid w:val="00537E2D"/>
    <w:rsid w:val="005414A2"/>
    <w:rsid w:val="0054383E"/>
    <w:rsid w:val="00544A41"/>
    <w:rsid w:val="00556CC4"/>
    <w:rsid w:val="00563F30"/>
    <w:rsid w:val="00574C67"/>
    <w:rsid w:val="0059070C"/>
    <w:rsid w:val="00593CBF"/>
    <w:rsid w:val="00596001"/>
    <w:rsid w:val="00597598"/>
    <w:rsid w:val="005A3D47"/>
    <w:rsid w:val="005B2769"/>
    <w:rsid w:val="005B2C09"/>
    <w:rsid w:val="005B573E"/>
    <w:rsid w:val="005B5B7F"/>
    <w:rsid w:val="005C2E29"/>
    <w:rsid w:val="005C79FB"/>
    <w:rsid w:val="005C7F26"/>
    <w:rsid w:val="005D2FCD"/>
    <w:rsid w:val="005F5C3B"/>
    <w:rsid w:val="00602C82"/>
    <w:rsid w:val="006035A5"/>
    <w:rsid w:val="00616A51"/>
    <w:rsid w:val="00632F86"/>
    <w:rsid w:val="00635F01"/>
    <w:rsid w:val="00644BA3"/>
    <w:rsid w:val="006528C6"/>
    <w:rsid w:val="00660823"/>
    <w:rsid w:val="00661B61"/>
    <w:rsid w:val="00671A45"/>
    <w:rsid w:val="00674D05"/>
    <w:rsid w:val="0067712D"/>
    <w:rsid w:val="00690799"/>
    <w:rsid w:val="0069398B"/>
    <w:rsid w:val="00697700"/>
    <w:rsid w:val="006A4546"/>
    <w:rsid w:val="006A723B"/>
    <w:rsid w:val="006B6CBB"/>
    <w:rsid w:val="006C2D3F"/>
    <w:rsid w:val="006C63A1"/>
    <w:rsid w:val="006D0FD0"/>
    <w:rsid w:val="006D26B5"/>
    <w:rsid w:val="006D413E"/>
    <w:rsid w:val="006F505E"/>
    <w:rsid w:val="00705419"/>
    <w:rsid w:val="00724173"/>
    <w:rsid w:val="00725325"/>
    <w:rsid w:val="00727B4A"/>
    <w:rsid w:val="00746BD1"/>
    <w:rsid w:val="00753D40"/>
    <w:rsid w:val="007615B0"/>
    <w:rsid w:val="00761F85"/>
    <w:rsid w:val="0076294C"/>
    <w:rsid w:val="00765A5C"/>
    <w:rsid w:val="007700A5"/>
    <w:rsid w:val="00773CDC"/>
    <w:rsid w:val="00784309"/>
    <w:rsid w:val="00785D40"/>
    <w:rsid w:val="00794568"/>
    <w:rsid w:val="007A1F80"/>
    <w:rsid w:val="007A7BB5"/>
    <w:rsid w:val="007B49F0"/>
    <w:rsid w:val="007C2791"/>
    <w:rsid w:val="007C3B1F"/>
    <w:rsid w:val="007D0BD8"/>
    <w:rsid w:val="007D52CC"/>
    <w:rsid w:val="007D7B46"/>
    <w:rsid w:val="007E2F6F"/>
    <w:rsid w:val="007E3247"/>
    <w:rsid w:val="007E554F"/>
    <w:rsid w:val="007E63D6"/>
    <w:rsid w:val="007E7D50"/>
    <w:rsid w:val="00802A10"/>
    <w:rsid w:val="00804638"/>
    <w:rsid w:val="00812EC7"/>
    <w:rsid w:val="008152F4"/>
    <w:rsid w:val="0083238A"/>
    <w:rsid w:val="00836E7F"/>
    <w:rsid w:val="008521CA"/>
    <w:rsid w:val="00865411"/>
    <w:rsid w:val="00870B69"/>
    <w:rsid w:val="008763F8"/>
    <w:rsid w:val="008866BF"/>
    <w:rsid w:val="008911EB"/>
    <w:rsid w:val="008930F4"/>
    <w:rsid w:val="00896527"/>
    <w:rsid w:val="00897CE9"/>
    <w:rsid w:val="008A4806"/>
    <w:rsid w:val="008B2681"/>
    <w:rsid w:val="008B3736"/>
    <w:rsid w:val="008B5964"/>
    <w:rsid w:val="008B5F05"/>
    <w:rsid w:val="008C4A36"/>
    <w:rsid w:val="008C7F3D"/>
    <w:rsid w:val="008D51A8"/>
    <w:rsid w:val="008D5817"/>
    <w:rsid w:val="008E3F44"/>
    <w:rsid w:val="008E7359"/>
    <w:rsid w:val="008F024B"/>
    <w:rsid w:val="008F267C"/>
    <w:rsid w:val="008F55F3"/>
    <w:rsid w:val="008F672C"/>
    <w:rsid w:val="009126D6"/>
    <w:rsid w:val="00913F36"/>
    <w:rsid w:val="009164CA"/>
    <w:rsid w:val="00917EC3"/>
    <w:rsid w:val="00920F2D"/>
    <w:rsid w:val="009214A5"/>
    <w:rsid w:val="00925F33"/>
    <w:rsid w:val="00934845"/>
    <w:rsid w:val="009357B1"/>
    <w:rsid w:val="00943CA7"/>
    <w:rsid w:val="009544BE"/>
    <w:rsid w:val="00971233"/>
    <w:rsid w:val="009736DC"/>
    <w:rsid w:val="00977DEB"/>
    <w:rsid w:val="00977EA9"/>
    <w:rsid w:val="009824B7"/>
    <w:rsid w:val="0098692D"/>
    <w:rsid w:val="00990837"/>
    <w:rsid w:val="0099509D"/>
    <w:rsid w:val="009A4F04"/>
    <w:rsid w:val="009B7AC4"/>
    <w:rsid w:val="009C2434"/>
    <w:rsid w:val="009C2D79"/>
    <w:rsid w:val="009C6006"/>
    <w:rsid w:val="009D0266"/>
    <w:rsid w:val="009D0F95"/>
    <w:rsid w:val="009D7A38"/>
    <w:rsid w:val="009E4CF6"/>
    <w:rsid w:val="009E6C5F"/>
    <w:rsid w:val="00A14BDD"/>
    <w:rsid w:val="00A16B90"/>
    <w:rsid w:val="00A22850"/>
    <w:rsid w:val="00A26598"/>
    <w:rsid w:val="00A34E80"/>
    <w:rsid w:val="00A40611"/>
    <w:rsid w:val="00A46C71"/>
    <w:rsid w:val="00A5162F"/>
    <w:rsid w:val="00A52DBE"/>
    <w:rsid w:val="00A640A9"/>
    <w:rsid w:val="00A6503F"/>
    <w:rsid w:val="00A77634"/>
    <w:rsid w:val="00A810B7"/>
    <w:rsid w:val="00A82FBB"/>
    <w:rsid w:val="00A84F17"/>
    <w:rsid w:val="00A970A8"/>
    <w:rsid w:val="00AA1216"/>
    <w:rsid w:val="00AA3FE3"/>
    <w:rsid w:val="00AA4570"/>
    <w:rsid w:val="00AA5142"/>
    <w:rsid w:val="00AA7C27"/>
    <w:rsid w:val="00AB6C32"/>
    <w:rsid w:val="00AC125A"/>
    <w:rsid w:val="00AF5E26"/>
    <w:rsid w:val="00B04E31"/>
    <w:rsid w:val="00B11946"/>
    <w:rsid w:val="00B23E43"/>
    <w:rsid w:val="00B266DC"/>
    <w:rsid w:val="00B3281F"/>
    <w:rsid w:val="00B3650F"/>
    <w:rsid w:val="00B51A29"/>
    <w:rsid w:val="00B5288B"/>
    <w:rsid w:val="00B539AF"/>
    <w:rsid w:val="00B5590C"/>
    <w:rsid w:val="00B6307E"/>
    <w:rsid w:val="00B6427C"/>
    <w:rsid w:val="00B72356"/>
    <w:rsid w:val="00B73038"/>
    <w:rsid w:val="00B807A9"/>
    <w:rsid w:val="00B86707"/>
    <w:rsid w:val="00B94BF0"/>
    <w:rsid w:val="00BA0B94"/>
    <w:rsid w:val="00BB3D37"/>
    <w:rsid w:val="00BC1BF2"/>
    <w:rsid w:val="00BD383D"/>
    <w:rsid w:val="00BE0F29"/>
    <w:rsid w:val="00BF09F9"/>
    <w:rsid w:val="00BF26EF"/>
    <w:rsid w:val="00C07929"/>
    <w:rsid w:val="00C244BA"/>
    <w:rsid w:val="00C3221B"/>
    <w:rsid w:val="00C36690"/>
    <w:rsid w:val="00C4136D"/>
    <w:rsid w:val="00C4313B"/>
    <w:rsid w:val="00C432E6"/>
    <w:rsid w:val="00C4372C"/>
    <w:rsid w:val="00C45626"/>
    <w:rsid w:val="00C51E08"/>
    <w:rsid w:val="00C57A9F"/>
    <w:rsid w:val="00C6310D"/>
    <w:rsid w:val="00C65AA1"/>
    <w:rsid w:val="00C761EC"/>
    <w:rsid w:val="00C77916"/>
    <w:rsid w:val="00C87AC3"/>
    <w:rsid w:val="00C9301F"/>
    <w:rsid w:val="00C937DA"/>
    <w:rsid w:val="00CA230D"/>
    <w:rsid w:val="00CA5652"/>
    <w:rsid w:val="00CA7665"/>
    <w:rsid w:val="00CB2426"/>
    <w:rsid w:val="00CB46AC"/>
    <w:rsid w:val="00CB479C"/>
    <w:rsid w:val="00CC22C8"/>
    <w:rsid w:val="00CC2DAE"/>
    <w:rsid w:val="00CE23D2"/>
    <w:rsid w:val="00CE6E03"/>
    <w:rsid w:val="00CF1FAA"/>
    <w:rsid w:val="00D07718"/>
    <w:rsid w:val="00D20B3E"/>
    <w:rsid w:val="00D2644B"/>
    <w:rsid w:val="00D435EF"/>
    <w:rsid w:val="00D66B17"/>
    <w:rsid w:val="00D77FFD"/>
    <w:rsid w:val="00D807E2"/>
    <w:rsid w:val="00D83B41"/>
    <w:rsid w:val="00D90B23"/>
    <w:rsid w:val="00D96C6D"/>
    <w:rsid w:val="00DA4121"/>
    <w:rsid w:val="00DA5426"/>
    <w:rsid w:val="00DB25F5"/>
    <w:rsid w:val="00DB5DA3"/>
    <w:rsid w:val="00DC63CD"/>
    <w:rsid w:val="00DE028A"/>
    <w:rsid w:val="00DE39AE"/>
    <w:rsid w:val="00DE54CC"/>
    <w:rsid w:val="00DE5651"/>
    <w:rsid w:val="00DE5FAC"/>
    <w:rsid w:val="00DF3F0E"/>
    <w:rsid w:val="00E03113"/>
    <w:rsid w:val="00E06074"/>
    <w:rsid w:val="00E1461B"/>
    <w:rsid w:val="00E14DA8"/>
    <w:rsid w:val="00E16311"/>
    <w:rsid w:val="00E16C55"/>
    <w:rsid w:val="00E2700B"/>
    <w:rsid w:val="00E31AF9"/>
    <w:rsid w:val="00E36D24"/>
    <w:rsid w:val="00E5648E"/>
    <w:rsid w:val="00E564EA"/>
    <w:rsid w:val="00E5706C"/>
    <w:rsid w:val="00E73D01"/>
    <w:rsid w:val="00E7446D"/>
    <w:rsid w:val="00E85E13"/>
    <w:rsid w:val="00EA3E64"/>
    <w:rsid w:val="00EA7683"/>
    <w:rsid w:val="00EB3E0A"/>
    <w:rsid w:val="00EC2859"/>
    <w:rsid w:val="00ED1173"/>
    <w:rsid w:val="00ED17DF"/>
    <w:rsid w:val="00EE01A8"/>
    <w:rsid w:val="00EE16C3"/>
    <w:rsid w:val="00EE2AF6"/>
    <w:rsid w:val="00EE3FDF"/>
    <w:rsid w:val="00EF09CA"/>
    <w:rsid w:val="00F071E2"/>
    <w:rsid w:val="00F108DA"/>
    <w:rsid w:val="00F1204A"/>
    <w:rsid w:val="00F17C8C"/>
    <w:rsid w:val="00F27312"/>
    <w:rsid w:val="00F30395"/>
    <w:rsid w:val="00F33057"/>
    <w:rsid w:val="00F37307"/>
    <w:rsid w:val="00F40BDF"/>
    <w:rsid w:val="00F4759F"/>
    <w:rsid w:val="00F556AD"/>
    <w:rsid w:val="00F577E1"/>
    <w:rsid w:val="00F61005"/>
    <w:rsid w:val="00F70DF5"/>
    <w:rsid w:val="00F70E23"/>
    <w:rsid w:val="00F72BB3"/>
    <w:rsid w:val="00F75AEF"/>
    <w:rsid w:val="00F763D7"/>
    <w:rsid w:val="00F80E3D"/>
    <w:rsid w:val="00F849A9"/>
    <w:rsid w:val="00F90539"/>
    <w:rsid w:val="00F92E65"/>
    <w:rsid w:val="00FB20E0"/>
    <w:rsid w:val="00FD5A04"/>
    <w:rsid w:val="00FD6004"/>
    <w:rsid w:val="00FE509C"/>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0F22D86-0B9B-4FBE-A04D-8A57CAF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A1"/>
    <w:rPr>
      <w:sz w:val="24"/>
      <w:szCs w:val="24"/>
    </w:rPr>
  </w:style>
  <w:style w:type="paragraph" w:styleId="Heading1">
    <w:name w:val="heading 1"/>
    <w:basedOn w:val="Normal"/>
    <w:next w:val="Normal"/>
    <w:link w:val="Heading1Char"/>
    <w:qFormat/>
    <w:rsid w:val="0050253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F3F0E"/>
    <w:pPr>
      <w:keepNext/>
      <w:tabs>
        <w:tab w:val="left" w:pos="0"/>
      </w:tabs>
      <w:suppressAutoHyphens/>
      <w:jc w:val="both"/>
      <w:outlineLvl w:val="1"/>
    </w:pPr>
    <w:rPr>
      <w:rFonts w:ascii="Arial" w:hAnsi="Arial"/>
      <w:b/>
      <w:szCs w:val="20"/>
      <w:lang w:eastAsia="en-US"/>
    </w:rPr>
  </w:style>
  <w:style w:type="paragraph" w:styleId="Heading7">
    <w:name w:val="heading 7"/>
    <w:basedOn w:val="Normal"/>
    <w:next w:val="Normal"/>
    <w:link w:val="Heading7Char"/>
    <w:semiHidden/>
    <w:unhideWhenUsed/>
    <w:qFormat/>
    <w:rsid w:val="006D26B5"/>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BodyText"/>
    <w:rsid w:val="00C65AA1"/>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link w:val="Background2Char"/>
    <w:rsid w:val="00C65AA1"/>
    <w:pPr>
      <w:numPr>
        <w:ilvl w:val="3"/>
        <w:numId w:val="1"/>
      </w:numPr>
      <w:tabs>
        <w:tab w:val="clear" w:pos="1418"/>
        <w:tab w:val="num" w:pos="360"/>
      </w:tabs>
      <w:spacing w:after="240" w:line="360" w:lineRule="auto"/>
      <w:ind w:left="0" w:firstLine="0"/>
    </w:pPr>
    <w:rPr>
      <w:rFonts w:ascii="Arial" w:hAnsi="Arial"/>
      <w:sz w:val="20"/>
      <w:szCs w:val="20"/>
      <w:lang w:eastAsia="en-US"/>
    </w:rPr>
  </w:style>
  <w:style w:type="paragraph" w:customStyle="1" w:styleId="Introheading">
    <w:name w:val="Intro heading"/>
    <w:basedOn w:val="BodyText"/>
    <w:next w:val="BodyText"/>
    <w:rsid w:val="00C65AA1"/>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C65AA1"/>
    <w:pPr>
      <w:numPr>
        <w:ilvl w:val="1"/>
        <w:numId w:val="1"/>
      </w:numPr>
      <w:spacing w:after="240" w:line="360" w:lineRule="auto"/>
    </w:pPr>
    <w:rPr>
      <w:rFonts w:ascii="Arial" w:hAnsi="Arial"/>
      <w:sz w:val="20"/>
      <w:szCs w:val="20"/>
      <w:lang w:eastAsia="en-US"/>
    </w:rPr>
  </w:style>
  <w:style w:type="paragraph" w:styleId="Footer">
    <w:name w:val="footer"/>
    <w:basedOn w:val="Normal"/>
    <w:link w:val="FooterChar"/>
    <w:uiPriority w:val="99"/>
    <w:rsid w:val="00C65AA1"/>
    <w:pPr>
      <w:tabs>
        <w:tab w:val="center" w:pos="4153"/>
        <w:tab w:val="right" w:pos="8306"/>
      </w:tabs>
    </w:pPr>
  </w:style>
  <w:style w:type="character" w:styleId="PageNumber">
    <w:name w:val="page number"/>
    <w:basedOn w:val="DefaultParagraphFont"/>
    <w:semiHidden/>
    <w:rsid w:val="00C65AA1"/>
    <w:rPr>
      <w:rFonts w:cs="Times New Roman"/>
    </w:rPr>
  </w:style>
  <w:style w:type="paragraph" w:styleId="Header">
    <w:name w:val="header"/>
    <w:basedOn w:val="Normal"/>
    <w:link w:val="HeaderChar"/>
    <w:semiHidden/>
    <w:rsid w:val="00C65AA1"/>
    <w:pPr>
      <w:tabs>
        <w:tab w:val="center" w:pos="4513"/>
        <w:tab w:val="right" w:pos="9026"/>
      </w:tabs>
    </w:pPr>
  </w:style>
  <w:style w:type="character" w:customStyle="1" w:styleId="HeaderChar">
    <w:name w:val="Header Char"/>
    <w:basedOn w:val="DefaultParagraphFont"/>
    <w:link w:val="Header"/>
    <w:semiHidden/>
    <w:locked/>
    <w:rsid w:val="00C65AA1"/>
    <w:rPr>
      <w:sz w:val="24"/>
      <w:szCs w:val="24"/>
      <w:lang w:val="en-GB" w:eastAsia="en-GB" w:bidi="ar-SA"/>
    </w:rPr>
  </w:style>
  <w:style w:type="paragraph" w:styleId="BodyText">
    <w:name w:val="Body Text"/>
    <w:basedOn w:val="Normal"/>
    <w:link w:val="BodyTextChar"/>
    <w:rsid w:val="00C65AA1"/>
    <w:pPr>
      <w:spacing w:after="120"/>
    </w:pPr>
  </w:style>
  <w:style w:type="paragraph" w:customStyle="1" w:styleId="Level1Heading">
    <w:name w:val="Level 1 Heading"/>
    <w:basedOn w:val="BodyText"/>
    <w:next w:val="Normal"/>
    <w:rsid w:val="00C65AA1"/>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C65AA1"/>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C65AA1"/>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C65AA1"/>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C65AA1"/>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C65AA1"/>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C65AA1"/>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C65AA1"/>
    <w:pPr>
      <w:numPr>
        <w:ilvl w:val="7"/>
        <w:numId w:val="2"/>
      </w:numPr>
      <w:spacing w:after="240" w:line="360" w:lineRule="auto"/>
    </w:pPr>
    <w:rPr>
      <w:rFonts w:ascii="Arial" w:hAnsi="Arial"/>
      <w:sz w:val="20"/>
      <w:szCs w:val="20"/>
      <w:lang w:eastAsia="en-US"/>
    </w:rPr>
  </w:style>
  <w:style w:type="paragraph" w:styleId="BodyText2">
    <w:name w:val="Body Text 2"/>
    <w:basedOn w:val="Normal"/>
    <w:link w:val="BodyText2Char"/>
    <w:rsid w:val="00C65AA1"/>
    <w:pPr>
      <w:spacing w:after="120" w:line="480" w:lineRule="auto"/>
    </w:pPr>
  </w:style>
  <w:style w:type="table" w:styleId="TableGrid">
    <w:name w:val="Table Grid"/>
    <w:basedOn w:val="TableNormal"/>
    <w:rsid w:val="00C6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C65AA1"/>
    <w:pPr>
      <w:spacing w:after="120"/>
      <w:ind w:left="283"/>
    </w:pPr>
    <w:rPr>
      <w:sz w:val="16"/>
      <w:szCs w:val="16"/>
    </w:rPr>
  </w:style>
  <w:style w:type="character" w:customStyle="1" w:styleId="BodyTextIndent3Char">
    <w:name w:val="Body Text Indent 3 Char"/>
    <w:basedOn w:val="DefaultParagraphFont"/>
    <w:link w:val="BodyTextIndent3"/>
    <w:semiHidden/>
    <w:locked/>
    <w:rsid w:val="00C65AA1"/>
    <w:rPr>
      <w:sz w:val="16"/>
      <w:szCs w:val="16"/>
      <w:lang w:val="en-GB" w:eastAsia="en-GB" w:bidi="ar-SA"/>
    </w:rPr>
  </w:style>
  <w:style w:type="paragraph" w:customStyle="1" w:styleId="Part">
    <w:name w:val="Part"/>
    <w:basedOn w:val="BodyText"/>
    <w:next w:val="BodyText"/>
    <w:rsid w:val="00943CA7"/>
    <w:pPr>
      <w:keepNext/>
      <w:numPr>
        <w:ilvl w:val="2"/>
        <w:numId w:val="3"/>
      </w:numPr>
      <w:spacing w:after="240" w:line="360" w:lineRule="auto"/>
      <w:outlineLvl w:val="1"/>
    </w:pPr>
    <w:rPr>
      <w:rFonts w:ascii="Arial" w:hAnsi="Arial"/>
      <w:b/>
      <w:bCs/>
      <w:sz w:val="22"/>
      <w:szCs w:val="20"/>
      <w:lang w:eastAsia="en-US"/>
    </w:rPr>
  </w:style>
  <w:style w:type="paragraph" w:customStyle="1" w:styleId="Sch1Heading">
    <w:name w:val="Sch 1 Heading"/>
    <w:basedOn w:val="BodyText"/>
    <w:next w:val="Normal"/>
    <w:rsid w:val="00943CA7"/>
    <w:pPr>
      <w:keepNext/>
      <w:numPr>
        <w:ilvl w:val="3"/>
        <w:numId w:val="3"/>
      </w:numPr>
      <w:spacing w:after="240" w:line="360" w:lineRule="auto"/>
      <w:outlineLvl w:val="2"/>
    </w:pPr>
    <w:rPr>
      <w:rFonts w:ascii="Arial" w:hAnsi="Arial"/>
      <w:b/>
      <w:bCs/>
      <w:sz w:val="22"/>
      <w:szCs w:val="20"/>
      <w:lang w:eastAsia="en-US"/>
    </w:rPr>
  </w:style>
  <w:style w:type="paragraph" w:customStyle="1" w:styleId="Sch2Number">
    <w:name w:val="Sch 2 Number"/>
    <w:basedOn w:val="BodyText"/>
    <w:rsid w:val="00943CA7"/>
    <w:pPr>
      <w:numPr>
        <w:ilvl w:val="4"/>
        <w:numId w:val="3"/>
      </w:numPr>
      <w:spacing w:after="240" w:line="360" w:lineRule="auto"/>
    </w:pPr>
    <w:rPr>
      <w:rFonts w:ascii="Arial" w:hAnsi="Arial"/>
      <w:sz w:val="20"/>
      <w:szCs w:val="20"/>
    </w:rPr>
  </w:style>
  <w:style w:type="paragraph" w:customStyle="1" w:styleId="Sch3Number">
    <w:name w:val="Sch 3 Number"/>
    <w:basedOn w:val="BodyText"/>
    <w:rsid w:val="00943CA7"/>
    <w:pPr>
      <w:numPr>
        <w:ilvl w:val="5"/>
        <w:numId w:val="3"/>
      </w:numPr>
      <w:spacing w:after="240" w:line="360" w:lineRule="auto"/>
    </w:pPr>
    <w:rPr>
      <w:rFonts w:ascii="Arial" w:hAnsi="Arial"/>
      <w:sz w:val="20"/>
      <w:szCs w:val="20"/>
    </w:rPr>
  </w:style>
  <w:style w:type="paragraph" w:customStyle="1" w:styleId="Sch4Number">
    <w:name w:val="Sch 4 Number"/>
    <w:basedOn w:val="BodyText"/>
    <w:rsid w:val="00943CA7"/>
    <w:pPr>
      <w:numPr>
        <w:ilvl w:val="6"/>
        <w:numId w:val="3"/>
      </w:numPr>
      <w:spacing w:after="240" w:line="360" w:lineRule="auto"/>
    </w:pPr>
    <w:rPr>
      <w:rFonts w:ascii="Arial" w:hAnsi="Arial"/>
      <w:sz w:val="20"/>
      <w:szCs w:val="20"/>
      <w:lang w:eastAsia="en-US"/>
    </w:rPr>
  </w:style>
  <w:style w:type="paragraph" w:customStyle="1" w:styleId="Sch5Number">
    <w:name w:val="Sch 5 Number"/>
    <w:basedOn w:val="BodyText"/>
    <w:rsid w:val="00943CA7"/>
    <w:pPr>
      <w:numPr>
        <w:ilvl w:val="7"/>
        <w:numId w:val="3"/>
      </w:numPr>
      <w:spacing w:after="240" w:line="360" w:lineRule="auto"/>
    </w:pPr>
    <w:rPr>
      <w:rFonts w:ascii="Arial" w:hAnsi="Arial"/>
      <w:sz w:val="20"/>
      <w:szCs w:val="20"/>
      <w:lang w:eastAsia="en-US"/>
    </w:rPr>
  </w:style>
  <w:style w:type="paragraph" w:customStyle="1" w:styleId="Sch6Number">
    <w:name w:val="Sch 6 Number"/>
    <w:basedOn w:val="BodyText"/>
    <w:rsid w:val="00943CA7"/>
    <w:pPr>
      <w:numPr>
        <w:ilvl w:val="8"/>
        <w:numId w:val="3"/>
      </w:numPr>
      <w:spacing w:after="240" w:line="360" w:lineRule="auto"/>
    </w:pPr>
    <w:rPr>
      <w:rFonts w:ascii="Arial" w:hAnsi="Arial"/>
      <w:sz w:val="20"/>
      <w:szCs w:val="20"/>
      <w:lang w:eastAsia="en-US"/>
    </w:rPr>
  </w:style>
  <w:style w:type="paragraph" w:customStyle="1" w:styleId="Schedule">
    <w:name w:val="Schedule"/>
    <w:basedOn w:val="BodyText"/>
    <w:next w:val="BodyText"/>
    <w:autoRedefine/>
    <w:rsid w:val="00943CA7"/>
    <w:pPr>
      <w:numPr>
        <w:numId w:val="3"/>
      </w:num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943CA7"/>
    <w:pPr>
      <w:numPr>
        <w:ilvl w:val="1"/>
        <w:numId w:val="3"/>
      </w:numPr>
      <w:spacing w:after="240" w:line="360" w:lineRule="auto"/>
      <w:outlineLvl w:val="1"/>
    </w:pPr>
    <w:rPr>
      <w:rFonts w:ascii="Arial" w:hAnsi="Arial"/>
      <w:b/>
      <w:bCs/>
      <w:szCs w:val="20"/>
      <w:lang w:eastAsia="en-US"/>
    </w:rPr>
  </w:style>
  <w:style w:type="paragraph" w:styleId="ListParagraph">
    <w:name w:val="List Paragraph"/>
    <w:basedOn w:val="Normal"/>
    <w:uiPriority w:val="34"/>
    <w:qFormat/>
    <w:rsid w:val="00943CA7"/>
    <w:pPr>
      <w:ind w:left="720"/>
    </w:pPr>
    <w:rPr>
      <w:sz w:val="20"/>
      <w:szCs w:val="20"/>
      <w:lang w:eastAsia="en-US"/>
    </w:rPr>
  </w:style>
  <w:style w:type="character" w:styleId="Hyperlink">
    <w:name w:val="Hyperlink"/>
    <w:basedOn w:val="DefaultParagraphFont"/>
    <w:uiPriority w:val="99"/>
    <w:rsid w:val="00A34E80"/>
    <w:rPr>
      <w:rFonts w:cs="Times New Roman"/>
      <w:color w:val="0000FF"/>
      <w:u w:val="single"/>
    </w:rPr>
  </w:style>
  <w:style w:type="character" w:customStyle="1" w:styleId="BodyTextChar">
    <w:name w:val="Body Text Char"/>
    <w:basedOn w:val="DefaultParagraphFont"/>
    <w:link w:val="BodyText"/>
    <w:rsid w:val="008A4806"/>
    <w:rPr>
      <w:sz w:val="24"/>
      <w:szCs w:val="24"/>
      <w:lang w:val="en-GB" w:eastAsia="en-GB" w:bidi="ar-SA"/>
    </w:rPr>
  </w:style>
  <w:style w:type="character" w:customStyle="1" w:styleId="Background2Char">
    <w:name w:val="Background 2 Char"/>
    <w:basedOn w:val="BodyTextChar"/>
    <w:link w:val="Background2"/>
    <w:rsid w:val="008A4806"/>
    <w:rPr>
      <w:rFonts w:ascii="Arial" w:hAnsi="Arial"/>
      <w:sz w:val="24"/>
      <w:szCs w:val="24"/>
      <w:lang w:val="en-GB" w:eastAsia="en-US" w:bidi="ar-SA"/>
    </w:rPr>
  </w:style>
  <w:style w:type="character" w:styleId="FootnoteReference">
    <w:name w:val="footnote reference"/>
    <w:rsid w:val="00DF3F0E"/>
    <w:rPr>
      <w:vertAlign w:val="superscript"/>
    </w:rPr>
  </w:style>
  <w:style w:type="character" w:customStyle="1" w:styleId="bold">
    <w:name w:val="*bold"/>
    <w:rsid w:val="00616A51"/>
    <w:rPr>
      <w:b/>
      <w:lang w:val="en-GB"/>
    </w:rPr>
  </w:style>
  <w:style w:type="paragraph" w:customStyle="1" w:styleId="BodyText1">
    <w:name w:val="Body Text 1"/>
    <w:basedOn w:val="BodyText"/>
    <w:rsid w:val="00616A51"/>
    <w:pPr>
      <w:spacing w:after="240" w:line="360" w:lineRule="auto"/>
      <w:ind w:left="851"/>
    </w:pPr>
    <w:rPr>
      <w:rFonts w:ascii="Arial" w:hAnsi="Arial"/>
      <w:sz w:val="20"/>
      <w:szCs w:val="20"/>
      <w:lang w:eastAsia="en-US"/>
    </w:rPr>
  </w:style>
  <w:style w:type="character" w:customStyle="1" w:styleId="italic">
    <w:name w:val="*italic"/>
    <w:rsid w:val="009B7AC4"/>
    <w:rPr>
      <w:i/>
      <w:lang w:val="en-GB"/>
    </w:rPr>
  </w:style>
  <w:style w:type="paragraph" w:customStyle="1" w:styleId="Level2Number">
    <w:name w:val="Level 2 Number"/>
    <w:basedOn w:val="Level2Heading"/>
    <w:rsid w:val="00DE5651"/>
    <w:pPr>
      <w:keepNext w:val="0"/>
      <w:numPr>
        <w:ilvl w:val="0"/>
        <w:numId w:val="0"/>
      </w:numPr>
      <w:tabs>
        <w:tab w:val="num" w:pos="851"/>
      </w:tabs>
      <w:ind w:left="851" w:hanging="851"/>
      <w:outlineLvl w:val="9"/>
    </w:pPr>
    <w:rPr>
      <w:b w:val="0"/>
      <w:lang w:eastAsia="en-US"/>
    </w:rPr>
  </w:style>
  <w:style w:type="character" w:styleId="CommentReference">
    <w:name w:val="annotation reference"/>
    <w:basedOn w:val="DefaultParagraphFont"/>
    <w:semiHidden/>
    <w:rsid w:val="00CF1FAA"/>
    <w:rPr>
      <w:sz w:val="16"/>
      <w:szCs w:val="16"/>
    </w:rPr>
  </w:style>
  <w:style w:type="paragraph" w:styleId="CommentText">
    <w:name w:val="annotation text"/>
    <w:basedOn w:val="Normal"/>
    <w:semiHidden/>
    <w:rsid w:val="00CF1FAA"/>
    <w:rPr>
      <w:sz w:val="20"/>
      <w:szCs w:val="20"/>
    </w:rPr>
  </w:style>
  <w:style w:type="paragraph" w:styleId="CommentSubject">
    <w:name w:val="annotation subject"/>
    <w:basedOn w:val="CommentText"/>
    <w:next w:val="CommentText"/>
    <w:semiHidden/>
    <w:rsid w:val="00CF1FAA"/>
    <w:rPr>
      <w:b/>
      <w:bCs/>
    </w:rPr>
  </w:style>
  <w:style w:type="paragraph" w:styleId="BalloonText">
    <w:name w:val="Balloon Text"/>
    <w:basedOn w:val="Normal"/>
    <w:semiHidden/>
    <w:rsid w:val="00CF1FAA"/>
    <w:rPr>
      <w:rFonts w:ascii="Tahoma" w:hAnsi="Tahoma" w:cs="Tahoma"/>
      <w:sz w:val="16"/>
      <w:szCs w:val="16"/>
    </w:rPr>
  </w:style>
  <w:style w:type="character" w:styleId="FollowedHyperlink">
    <w:name w:val="FollowedHyperlink"/>
    <w:basedOn w:val="DefaultParagraphFont"/>
    <w:rsid w:val="00524C32"/>
    <w:rPr>
      <w:color w:val="800080"/>
      <w:u w:val="single"/>
    </w:rPr>
  </w:style>
  <w:style w:type="character" w:customStyle="1" w:styleId="Heading1Char">
    <w:name w:val="Heading 1 Char"/>
    <w:basedOn w:val="DefaultParagraphFont"/>
    <w:link w:val="Heading1"/>
    <w:rsid w:val="00502530"/>
    <w:rPr>
      <w:rFonts w:ascii="Cambria" w:eastAsia="Times New Roman" w:hAnsi="Cambria" w:cs="Times New Roman"/>
      <w:b/>
      <w:bCs/>
      <w:kern w:val="32"/>
      <w:sz w:val="32"/>
      <w:szCs w:val="32"/>
    </w:rPr>
  </w:style>
  <w:style w:type="character" w:customStyle="1" w:styleId="BodyText2Char">
    <w:name w:val="Body Text 2 Char"/>
    <w:basedOn w:val="DefaultParagraphFont"/>
    <w:link w:val="BodyText2"/>
    <w:rsid w:val="003076B8"/>
    <w:rPr>
      <w:sz w:val="24"/>
      <w:szCs w:val="24"/>
    </w:rPr>
  </w:style>
  <w:style w:type="paragraph" w:customStyle="1" w:styleId="Conditionhead">
    <w:name w:val="Condition head"/>
    <w:basedOn w:val="Normal"/>
    <w:uiPriority w:val="99"/>
    <w:rsid w:val="00375739"/>
    <w:pPr>
      <w:tabs>
        <w:tab w:val="left" w:pos="-720"/>
      </w:tabs>
      <w:suppressAutoHyphens/>
      <w:spacing w:line="360" w:lineRule="auto"/>
      <w:jc w:val="both"/>
    </w:pPr>
    <w:rPr>
      <w:b/>
      <w:lang w:eastAsia="en-US"/>
    </w:rPr>
  </w:style>
  <w:style w:type="paragraph" w:customStyle="1" w:styleId="Default">
    <w:name w:val="Default"/>
    <w:rsid w:val="005414A2"/>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5414A2"/>
    <w:pPr>
      <w:spacing w:after="120"/>
      <w:ind w:left="283"/>
    </w:pPr>
  </w:style>
  <w:style w:type="character" w:customStyle="1" w:styleId="BodyTextIndentChar">
    <w:name w:val="Body Text Indent Char"/>
    <w:basedOn w:val="DefaultParagraphFont"/>
    <w:link w:val="BodyTextIndent"/>
    <w:rsid w:val="005414A2"/>
    <w:rPr>
      <w:sz w:val="24"/>
      <w:szCs w:val="24"/>
    </w:rPr>
  </w:style>
  <w:style w:type="paragraph" w:customStyle="1" w:styleId="CharChar1Char">
    <w:name w:val="Char Char1 Char"/>
    <w:basedOn w:val="Normal"/>
    <w:uiPriority w:val="99"/>
    <w:rsid w:val="005414A2"/>
    <w:pPr>
      <w:spacing w:after="160" w:line="240" w:lineRule="exact"/>
    </w:pPr>
    <w:rPr>
      <w:rFonts w:ascii="Verdana" w:hAnsi="Verdana"/>
      <w:sz w:val="20"/>
      <w:szCs w:val="20"/>
      <w:lang w:eastAsia="en-US"/>
    </w:rPr>
  </w:style>
  <w:style w:type="paragraph" w:styleId="BodyTextIndent2">
    <w:name w:val="Body Text Indent 2"/>
    <w:basedOn w:val="Normal"/>
    <w:link w:val="BodyTextIndent2Char"/>
    <w:rsid w:val="00F763D7"/>
    <w:pPr>
      <w:spacing w:after="120" w:line="480" w:lineRule="auto"/>
      <w:ind w:left="283"/>
    </w:pPr>
  </w:style>
  <w:style w:type="character" w:customStyle="1" w:styleId="BodyTextIndent2Char">
    <w:name w:val="Body Text Indent 2 Char"/>
    <w:basedOn w:val="DefaultParagraphFont"/>
    <w:link w:val="BodyTextIndent2"/>
    <w:rsid w:val="00F763D7"/>
    <w:rPr>
      <w:sz w:val="24"/>
      <w:szCs w:val="24"/>
    </w:rPr>
  </w:style>
  <w:style w:type="character" w:customStyle="1" w:styleId="FooterChar">
    <w:name w:val="Footer Char"/>
    <w:basedOn w:val="DefaultParagraphFont"/>
    <w:link w:val="Footer"/>
    <w:uiPriority w:val="99"/>
    <w:rsid w:val="0098692D"/>
    <w:rPr>
      <w:sz w:val="24"/>
      <w:szCs w:val="24"/>
    </w:rPr>
  </w:style>
  <w:style w:type="paragraph" w:customStyle="1" w:styleId="DefaultText">
    <w:name w:val="Default Text"/>
    <w:basedOn w:val="Normal"/>
    <w:link w:val="DefaultTextChar"/>
    <w:uiPriority w:val="99"/>
    <w:rsid w:val="00F80E3D"/>
    <w:pPr>
      <w:autoSpaceDE w:val="0"/>
      <w:autoSpaceDN w:val="0"/>
    </w:pPr>
    <w:rPr>
      <w:szCs w:val="20"/>
      <w:lang w:eastAsia="en-US"/>
    </w:rPr>
  </w:style>
  <w:style w:type="paragraph" w:customStyle="1" w:styleId="Normalarial12">
    <w:name w:val="Normal +arial 12"/>
    <w:basedOn w:val="Heading2"/>
    <w:link w:val="Normalarial12Char"/>
    <w:rsid w:val="00F80E3D"/>
    <w:pPr>
      <w:keepNext w:val="0"/>
      <w:tabs>
        <w:tab w:val="clear" w:pos="0"/>
        <w:tab w:val="left" w:pos="1134"/>
      </w:tabs>
      <w:suppressAutoHyphens w:val="0"/>
      <w:overflowPunct w:val="0"/>
      <w:autoSpaceDE w:val="0"/>
      <w:autoSpaceDN w:val="0"/>
      <w:adjustRightInd w:val="0"/>
      <w:spacing w:after="240" w:line="360" w:lineRule="auto"/>
      <w:ind w:left="1134" w:hanging="1134"/>
      <w:textAlignment w:val="baseline"/>
    </w:pPr>
    <w:rPr>
      <w:b w:val="0"/>
      <w:color w:val="000000"/>
      <w:szCs w:val="24"/>
    </w:rPr>
  </w:style>
  <w:style w:type="paragraph" w:styleId="EndnoteText">
    <w:name w:val="endnote text"/>
    <w:basedOn w:val="Normal"/>
    <w:link w:val="EndnoteTextChar"/>
    <w:rsid w:val="00F80E3D"/>
    <w:pPr>
      <w:tabs>
        <w:tab w:val="left" w:pos="560"/>
        <w:tab w:val="left" w:pos="1140"/>
        <w:tab w:val="left" w:pos="2840"/>
        <w:tab w:val="decimal" w:pos="7920"/>
        <w:tab w:val="right" w:pos="8240"/>
      </w:tabs>
      <w:spacing w:line="280" w:lineRule="atLeast"/>
    </w:pPr>
    <w:rPr>
      <w:rFonts w:ascii="NewsGothic" w:hAnsi="NewsGothic"/>
      <w:noProof/>
      <w:sz w:val="20"/>
      <w:szCs w:val="20"/>
      <w:lang w:eastAsia="en-US"/>
    </w:rPr>
  </w:style>
  <w:style w:type="character" w:customStyle="1" w:styleId="EndnoteTextChar">
    <w:name w:val="Endnote Text Char"/>
    <w:basedOn w:val="DefaultParagraphFont"/>
    <w:link w:val="EndnoteText"/>
    <w:rsid w:val="00F80E3D"/>
    <w:rPr>
      <w:rFonts w:ascii="NewsGothic" w:hAnsi="NewsGothic"/>
      <w:noProof/>
      <w:lang w:eastAsia="en-US"/>
    </w:rPr>
  </w:style>
  <w:style w:type="paragraph" w:styleId="NormalWeb">
    <w:name w:val="Normal (Web)"/>
    <w:basedOn w:val="Normal"/>
    <w:link w:val="NormalWebChar"/>
    <w:unhideWhenUsed/>
    <w:rsid w:val="00F80E3D"/>
    <w:pPr>
      <w:spacing w:before="100" w:beforeAutospacing="1" w:after="100" w:afterAutospacing="1"/>
    </w:pPr>
  </w:style>
  <w:style w:type="character" w:customStyle="1" w:styleId="Normalarial12Char">
    <w:name w:val="Normal +arial 12 Char"/>
    <w:basedOn w:val="DefaultParagraphFont"/>
    <w:link w:val="Normalarial12"/>
    <w:rsid w:val="00F80E3D"/>
    <w:rPr>
      <w:rFonts w:ascii="Arial" w:hAnsi="Arial"/>
      <w:color w:val="000000"/>
      <w:sz w:val="24"/>
      <w:szCs w:val="24"/>
      <w:lang w:eastAsia="en-US"/>
    </w:rPr>
  </w:style>
  <w:style w:type="character" w:customStyle="1" w:styleId="NormalWebChar">
    <w:name w:val="Normal (Web) Char"/>
    <w:basedOn w:val="DefaultParagraphFont"/>
    <w:link w:val="NormalWeb"/>
    <w:rsid w:val="00F80E3D"/>
    <w:rPr>
      <w:sz w:val="24"/>
      <w:szCs w:val="24"/>
    </w:rPr>
  </w:style>
  <w:style w:type="character" w:customStyle="1" w:styleId="DefaultTextChar">
    <w:name w:val="Default Text Char"/>
    <w:basedOn w:val="DefaultParagraphFont"/>
    <w:link w:val="DefaultText"/>
    <w:uiPriority w:val="99"/>
    <w:locked/>
    <w:rsid w:val="00F80E3D"/>
    <w:rPr>
      <w:sz w:val="24"/>
      <w:lang w:eastAsia="en-US"/>
    </w:rPr>
  </w:style>
  <w:style w:type="character" w:customStyle="1" w:styleId="Heading7Char">
    <w:name w:val="Heading 7 Char"/>
    <w:basedOn w:val="DefaultParagraphFont"/>
    <w:link w:val="Heading7"/>
    <w:semiHidden/>
    <w:rsid w:val="006D26B5"/>
    <w:rPr>
      <w:rFonts w:asciiTheme="minorHAnsi" w:eastAsiaTheme="minorEastAsia" w:hAnsiTheme="minorHAnsi" w:cstheme="minorBidi"/>
      <w:sz w:val="24"/>
      <w:szCs w:val="24"/>
    </w:rPr>
  </w:style>
  <w:style w:type="paragraph" w:customStyle="1" w:styleId="Legal1">
    <w:name w:val="Legal 1"/>
    <w:basedOn w:val="Normal"/>
    <w:rsid w:val="006D26B5"/>
    <w:pPr>
      <w:keepNext/>
      <w:numPr>
        <w:numId w:val="43"/>
      </w:numPr>
      <w:suppressAutoHyphens/>
      <w:spacing w:before="360" w:after="360"/>
      <w:jc w:val="both"/>
      <w:outlineLvl w:val="0"/>
    </w:pPr>
    <w:rPr>
      <w:rFonts w:ascii="Arial" w:hAnsi="Arial"/>
      <w:b/>
      <w:sz w:val="22"/>
      <w:lang w:eastAsia="en-US"/>
    </w:rPr>
  </w:style>
  <w:style w:type="paragraph" w:customStyle="1" w:styleId="Legal2">
    <w:name w:val="Legal 2"/>
    <w:basedOn w:val="Legal1"/>
    <w:rsid w:val="006D26B5"/>
    <w:pPr>
      <w:numPr>
        <w:ilvl w:val="1"/>
      </w:numPr>
      <w:tabs>
        <w:tab w:val="clear" w:pos="567"/>
        <w:tab w:val="num" w:pos="851"/>
      </w:tabs>
      <w:ind w:left="851"/>
    </w:pPr>
  </w:style>
  <w:style w:type="paragraph" w:customStyle="1" w:styleId="Legal3">
    <w:name w:val="Legal 3"/>
    <w:basedOn w:val="Legal2"/>
    <w:rsid w:val="006D26B5"/>
    <w:pPr>
      <w:numPr>
        <w:ilvl w:val="2"/>
      </w:numPr>
      <w:tabs>
        <w:tab w:val="num" w:pos="851"/>
      </w:tabs>
      <w:ind w:left="851" w:hanging="567"/>
    </w:pPr>
  </w:style>
  <w:style w:type="paragraph" w:customStyle="1" w:styleId="Legal4">
    <w:name w:val="Legal 4"/>
    <w:basedOn w:val="Legal3"/>
    <w:rsid w:val="006D26B5"/>
    <w:pPr>
      <w:keepNext w:val="0"/>
      <w:numPr>
        <w:ilvl w:val="3"/>
      </w:numPr>
      <w:tabs>
        <w:tab w:val="num" w:pos="360"/>
      </w:tabs>
      <w:spacing w:before="240" w:after="240" w:line="300" w:lineRule="auto"/>
      <w:ind w:left="2880" w:hanging="360"/>
      <w:outlineLvl w:val="2"/>
    </w:pPr>
    <w:rPr>
      <w:b w:val="0"/>
      <w:szCs w:val="22"/>
    </w:rPr>
  </w:style>
  <w:style w:type="paragraph" w:customStyle="1" w:styleId="Legal5">
    <w:name w:val="Legal 5"/>
    <w:basedOn w:val="Legal4"/>
    <w:rsid w:val="006D26B5"/>
    <w:pPr>
      <w:numPr>
        <w:ilvl w:val="4"/>
      </w:numPr>
      <w:tabs>
        <w:tab w:val="num" w:pos="360"/>
        <w:tab w:val="num" w:pos="1418"/>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4988">
      <w:bodyDiv w:val="1"/>
      <w:marLeft w:val="0"/>
      <w:marRight w:val="0"/>
      <w:marTop w:val="0"/>
      <w:marBottom w:val="0"/>
      <w:divBdr>
        <w:top w:val="none" w:sz="0" w:space="0" w:color="auto"/>
        <w:left w:val="none" w:sz="0" w:space="0" w:color="auto"/>
        <w:bottom w:val="none" w:sz="0" w:space="0" w:color="auto"/>
        <w:right w:val="none" w:sz="0" w:space="0" w:color="auto"/>
      </w:divBdr>
    </w:div>
    <w:div w:id="20909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dfmni.gov.uk/focus_on_the_futur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fpni.gov.uk/index/procurement-2/cpd/cpd-policy-and-legislation/content_-_cpd_-_policy_-_procurement_guidance_notes.htm" TargetMode="External"/><Relationship Id="rId4" Type="http://schemas.openxmlformats.org/officeDocument/2006/relationships/settings" Target="settings.xml"/><Relationship Id="rId9" Type="http://schemas.openxmlformats.org/officeDocument/2006/relationships/hyperlink" Target="http://www.ofmdfmni.gov.uk/focus_on_the_fut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F84CC-61DE-4C74-A9F1-EDEAA8B4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20588</Words>
  <Characters>117354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TERMS AND CONDITIONS OF CONTRACT FOR SUPPLIES BELOW THE EC PROCUREMENT THRESHOLD </vt:lpstr>
    </vt:vector>
  </TitlesOfParts>
  <Company>N.I.C.S</Company>
  <LinksUpToDate>false</LinksUpToDate>
  <CharactersWithSpaces>137667</CharactersWithSpaces>
  <SharedDoc>false</SharedDoc>
  <HLinks>
    <vt:vector size="36" baseType="variant">
      <vt:variant>
        <vt:i4>1048586</vt:i4>
      </vt:variant>
      <vt:variant>
        <vt:i4>15</vt:i4>
      </vt:variant>
      <vt:variant>
        <vt:i4>0</vt:i4>
      </vt:variant>
      <vt:variant>
        <vt:i4>5</vt:i4>
      </vt:variant>
      <vt:variant>
        <vt:lpwstr>http://www.dfpni.gov.uk/index/procurement-2/cpd/cpd-policy-and-legislation/content_-_cpd_-_policy_-_procurement_guidance_notes.htm</vt:lpwstr>
      </vt:variant>
      <vt:variant>
        <vt:lpwstr/>
      </vt:variant>
      <vt:variant>
        <vt:i4>1441792</vt:i4>
      </vt:variant>
      <vt:variant>
        <vt:i4>12</vt:i4>
      </vt:variant>
      <vt:variant>
        <vt:i4>0</vt:i4>
      </vt:variant>
      <vt:variant>
        <vt:i4>5</vt:i4>
      </vt:variant>
      <vt:variant>
        <vt:lpwstr/>
      </vt:variant>
      <vt:variant>
        <vt:lpwstr>GotoSchedule3</vt:lpwstr>
      </vt:variant>
      <vt:variant>
        <vt:i4>1441792</vt:i4>
      </vt:variant>
      <vt:variant>
        <vt:i4>9</vt:i4>
      </vt:variant>
      <vt:variant>
        <vt:i4>0</vt:i4>
      </vt:variant>
      <vt:variant>
        <vt:i4>5</vt:i4>
      </vt:variant>
      <vt:variant>
        <vt:lpwstr/>
      </vt:variant>
      <vt:variant>
        <vt:lpwstr>GotoSchedule2</vt:lpwstr>
      </vt:variant>
      <vt:variant>
        <vt:i4>1441792</vt:i4>
      </vt:variant>
      <vt:variant>
        <vt:i4>6</vt:i4>
      </vt:variant>
      <vt:variant>
        <vt:i4>0</vt:i4>
      </vt:variant>
      <vt:variant>
        <vt:i4>5</vt:i4>
      </vt:variant>
      <vt:variant>
        <vt:lpwstr/>
      </vt:variant>
      <vt:variant>
        <vt:lpwstr>GotoSchedule1</vt:lpwstr>
      </vt:variant>
      <vt:variant>
        <vt:i4>3670133</vt:i4>
      </vt:variant>
      <vt:variant>
        <vt:i4>3</vt:i4>
      </vt:variant>
      <vt:variant>
        <vt:i4>0</vt:i4>
      </vt:variant>
      <vt:variant>
        <vt:i4>5</vt:i4>
      </vt:variant>
      <vt:variant>
        <vt:lpwstr/>
      </vt:variant>
      <vt:variant>
        <vt:lpwstr>GotoF8</vt:lpwstr>
      </vt:variant>
      <vt:variant>
        <vt:i4>2555917</vt:i4>
      </vt:variant>
      <vt:variant>
        <vt:i4>0</vt:i4>
      </vt:variant>
      <vt:variant>
        <vt:i4>0</vt:i4>
      </vt:variant>
      <vt:variant>
        <vt:i4>5</vt:i4>
      </vt:variant>
      <vt:variant>
        <vt:lpwstr>http://www.ofmdfmni.gov.uk/focus_on_the_future.pdf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SUPPLIES BELOW THE EC PROCUREMENT THRESHOLD </dc:title>
  <dc:subject/>
  <dc:creator>1355172</dc:creator>
  <cp:keywords/>
  <dc:description/>
  <cp:lastModifiedBy>Robin Wilson</cp:lastModifiedBy>
  <cp:revision>30</cp:revision>
  <cp:lastPrinted>2015-12-09T12:00:00Z</cp:lastPrinted>
  <dcterms:created xsi:type="dcterms:W3CDTF">2014-10-30T15:16:00Z</dcterms:created>
  <dcterms:modified xsi:type="dcterms:W3CDTF">2018-05-11T13:37:00Z</dcterms:modified>
</cp:coreProperties>
</file>